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D7" w:rsidRDefault="00106502" w:rsidP="00106502">
      <w:pPr>
        <w:pBdr>
          <w:top w:val="single" w:sz="4" w:space="1" w:color="auto"/>
          <w:bottom w:val="single" w:sz="4" w:space="1" w:color="auto"/>
        </w:pBdr>
        <w:spacing w:after="120" w:line="240" w:lineRule="auto"/>
        <w:jc w:val="center"/>
        <w:outlineLvl w:val="0"/>
        <w:rPr>
          <w:rFonts w:ascii="Helvetica" w:eastAsia="Times New Roman" w:hAnsi="Helvetica" w:cs="Helvetica"/>
          <w:b/>
          <w:bCs/>
          <w:color w:val="000000" w:themeColor="text1"/>
          <w:kern w:val="36"/>
          <w:sz w:val="34"/>
          <w:szCs w:val="34"/>
          <w:lang w:eastAsia="es-ES"/>
        </w:rPr>
      </w:pPr>
      <w:r>
        <w:rPr>
          <w:rFonts w:ascii="Helvetica" w:eastAsia="Times New Roman" w:hAnsi="Helvetica" w:cs="Helvetica"/>
          <w:b/>
          <w:bCs/>
          <w:color w:val="000000" w:themeColor="text1"/>
          <w:kern w:val="36"/>
          <w:sz w:val="34"/>
          <w:szCs w:val="34"/>
          <w:lang w:eastAsia="es-ES"/>
        </w:rPr>
        <w:t xml:space="preserve">Unidad 1: </w:t>
      </w:r>
      <w:r w:rsidR="004A79D7" w:rsidRPr="00106502">
        <w:rPr>
          <w:rFonts w:ascii="Helvetica" w:eastAsia="Times New Roman" w:hAnsi="Helvetica" w:cs="Helvetica"/>
          <w:b/>
          <w:bCs/>
          <w:color w:val="000000" w:themeColor="text1"/>
          <w:kern w:val="36"/>
          <w:sz w:val="34"/>
          <w:szCs w:val="34"/>
          <w:lang w:eastAsia="es-ES"/>
        </w:rPr>
        <w:t>Pr</w:t>
      </w:r>
      <w:r>
        <w:rPr>
          <w:rFonts w:ascii="Helvetica" w:eastAsia="Times New Roman" w:hAnsi="Helvetica" w:cs="Helvetica"/>
          <w:b/>
          <w:bCs/>
          <w:color w:val="000000" w:themeColor="text1"/>
          <w:kern w:val="36"/>
          <w:sz w:val="34"/>
          <w:szCs w:val="34"/>
          <w:lang w:eastAsia="es-ES"/>
        </w:rPr>
        <w:t>oductos y servicios financieros</w:t>
      </w:r>
    </w:p>
    <w:p w:rsidR="00106502" w:rsidRPr="00106502" w:rsidRDefault="00106502" w:rsidP="00106502">
      <w:pPr>
        <w:spacing w:after="120" w:line="240" w:lineRule="auto"/>
        <w:jc w:val="center"/>
        <w:outlineLvl w:val="0"/>
        <w:rPr>
          <w:rFonts w:ascii="Helvetica" w:eastAsia="Times New Roman" w:hAnsi="Helvetica" w:cs="Helvetica"/>
          <w:b/>
          <w:bCs/>
          <w:color w:val="000000" w:themeColor="text1"/>
          <w:kern w:val="36"/>
          <w:sz w:val="34"/>
          <w:szCs w:val="34"/>
          <w:lang w:eastAsia="es-ES"/>
        </w:rPr>
      </w:pPr>
    </w:p>
    <w:p w:rsidR="004A79D7" w:rsidRPr="00106502" w:rsidRDefault="00243FB1" w:rsidP="00243FB1">
      <w:pPr>
        <w:pBdr>
          <w:top w:val="single" w:sz="4" w:space="1" w:color="auto"/>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Pr>
          <w:rFonts w:ascii="Arial" w:eastAsia="Times New Roman" w:hAnsi="Arial" w:cs="Arial"/>
          <w:b/>
          <w:bCs/>
          <w:color w:val="000000" w:themeColor="text1"/>
          <w:kern w:val="36"/>
          <w:sz w:val="20"/>
          <w:szCs w:val="20"/>
          <w:lang w:eastAsia="es-ES"/>
        </w:rPr>
        <w:t>1.- El sistema financiero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Un sistema financiero tiene una labor muy simple, pero a la vez de vital importancia para toda la economía de un país. El sistema financiero es el encargado de hacer llegar los recursos económicos desde las unidades que poseen un </w:t>
      </w:r>
      <w:r w:rsidRPr="00836733">
        <w:rPr>
          <w:rFonts w:ascii="Arial" w:eastAsia="Times New Roman" w:hAnsi="Arial" w:cs="Arial"/>
          <w:b/>
          <w:bCs/>
          <w:color w:val="000000"/>
          <w:sz w:val="20"/>
          <w:szCs w:val="20"/>
          <w:lang w:eastAsia="es-ES"/>
        </w:rPr>
        <w:t>exceso de recursos</w:t>
      </w:r>
      <w:r w:rsidRPr="00836733">
        <w:rPr>
          <w:rFonts w:ascii="Arial" w:eastAsia="Times New Roman" w:hAnsi="Arial" w:cs="Arial"/>
          <w:color w:val="000000"/>
          <w:sz w:val="20"/>
          <w:szCs w:val="20"/>
          <w:lang w:eastAsia="es-ES"/>
        </w:rPr>
        <w:t> (unidades que poseen un exceso de ahorro) a aquellas unidades que tienen un </w:t>
      </w:r>
      <w:r w:rsidRPr="00836733">
        <w:rPr>
          <w:rFonts w:ascii="Arial" w:eastAsia="Times New Roman" w:hAnsi="Arial" w:cs="Arial"/>
          <w:b/>
          <w:bCs/>
          <w:color w:val="000000"/>
          <w:sz w:val="20"/>
          <w:szCs w:val="20"/>
          <w:lang w:eastAsia="es-ES"/>
        </w:rPr>
        <w:t>déficit de recursos</w:t>
      </w:r>
      <w:r w:rsidRPr="00836733">
        <w:rPr>
          <w:rFonts w:ascii="Arial" w:eastAsia="Times New Roman" w:hAnsi="Arial" w:cs="Arial"/>
          <w:color w:val="000000"/>
          <w:sz w:val="20"/>
          <w:szCs w:val="20"/>
          <w:lang w:eastAsia="es-ES"/>
        </w:rPr>
        <w:t> (unidades que poseen un déficit de ahorro) y que los necesitan para realizar su actividad diaria o para acometer determinadas inversiones. Normalmente, las unidades que necesitan recursos no están en pleno contacto con las que tienen exceso de recursos, he aquí la importancia del sistema financiero, ya que gracias a él, </w:t>
      </w:r>
      <w:r w:rsidRPr="00836733">
        <w:rPr>
          <w:rFonts w:ascii="Arial" w:eastAsia="Times New Roman" w:hAnsi="Arial" w:cs="Arial"/>
          <w:b/>
          <w:bCs/>
          <w:color w:val="000000"/>
          <w:sz w:val="20"/>
          <w:szCs w:val="20"/>
          <w:lang w:eastAsia="es-ES"/>
        </w:rPr>
        <w:t>ambas unidades se ponen en contacto.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Por ejemplo, imagina que has ahorrado una cantidad importante de dinero y lo depositas en un banco, éste lo canalizará hacia otras personas en forma de préstamo hipotecario con el que afrontar el pago de una viv</w:t>
      </w:r>
      <w:r w:rsidR="00106502">
        <w:rPr>
          <w:rFonts w:ascii="Arial" w:eastAsia="Times New Roman" w:hAnsi="Arial" w:cs="Arial"/>
          <w:color w:val="000000"/>
          <w:sz w:val="20"/>
          <w:szCs w:val="20"/>
          <w:lang w:eastAsia="es-ES"/>
        </w:rPr>
        <w:t>i</w:t>
      </w:r>
      <w:r w:rsidRPr="00836733">
        <w:rPr>
          <w:rFonts w:ascii="Arial" w:eastAsia="Times New Roman" w:hAnsi="Arial" w:cs="Arial"/>
          <w:color w:val="000000"/>
          <w:sz w:val="20"/>
          <w:szCs w:val="20"/>
          <w:lang w:eastAsia="es-ES"/>
        </w:rPr>
        <w:t>enda.</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Por tanto, un </w:t>
      </w:r>
      <w:r w:rsidRPr="00836733">
        <w:rPr>
          <w:rFonts w:ascii="Arial" w:eastAsia="Times New Roman" w:hAnsi="Arial" w:cs="Arial"/>
          <w:b/>
          <w:bCs/>
          <w:color w:val="000000"/>
          <w:sz w:val="20"/>
          <w:szCs w:val="20"/>
          <w:lang w:eastAsia="es-ES"/>
        </w:rPr>
        <w:t>sistema financiero</w:t>
      </w:r>
      <w:r w:rsidRPr="00836733">
        <w:rPr>
          <w:rFonts w:ascii="Arial" w:eastAsia="Times New Roman" w:hAnsi="Arial" w:cs="Arial"/>
          <w:color w:val="000000"/>
          <w:sz w:val="20"/>
          <w:szCs w:val="20"/>
          <w:lang w:eastAsia="es-ES"/>
        </w:rPr>
        <w:t>  permite a ciertas personas, empresas o administraciones públicas disponer de fondos con los que invertir, fondos que, a su vez, provienen de los ahorros de otras empresas, personas, etc.</w:t>
      </w:r>
    </w:p>
    <w:p w:rsidR="004A79D7" w:rsidRPr="006F0581" w:rsidRDefault="004A79D7" w:rsidP="006F0581">
      <w:pPr>
        <w:shd w:val="clear" w:color="auto" w:fill="FFFFFF" w:themeFill="background1"/>
        <w:spacing w:line="200" w:lineRule="exact"/>
        <w:jc w:val="both"/>
        <w:rPr>
          <w:rFonts w:ascii="Arial" w:eastAsia="Times New Roman" w:hAnsi="Arial" w:cs="Arial"/>
          <w:color w:val="000000"/>
          <w:sz w:val="20"/>
          <w:szCs w:val="20"/>
          <w:lang w:eastAsia="es-ES"/>
        </w:rPr>
      </w:pPr>
      <w:r w:rsidRPr="006F0581">
        <w:rPr>
          <w:rFonts w:ascii="Arial" w:eastAsia="Times New Roman" w:hAnsi="Arial" w:cs="Arial"/>
          <w:color w:val="000000"/>
          <w:sz w:val="20"/>
          <w:szCs w:val="20"/>
          <w:lang w:eastAsia="es-ES"/>
        </w:rPr>
        <w:t>Un sistema financiero es un conjunto de instituciones, medios y mercados cuya finalidad es la de canalizar el ahorro, haciendo que los recursos económicos lleguen desde las unidades con exceso (ahorradores) de recursos hasta las unidades con déficit de recursos (prestatarios).</w:t>
      </w:r>
    </w:p>
    <w:p w:rsidR="004A79D7" w:rsidRPr="006F0581"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A la función de intermediación que anteriormente hemos comentado, se le une la función de </w:t>
      </w:r>
      <w:r w:rsidRPr="006F0581">
        <w:rPr>
          <w:rFonts w:ascii="Arial" w:eastAsia="Times New Roman" w:hAnsi="Arial" w:cs="Arial"/>
          <w:color w:val="000000"/>
          <w:sz w:val="20"/>
          <w:szCs w:val="20"/>
          <w:lang w:eastAsia="es-ES"/>
        </w:rPr>
        <w:t>transformación</w:t>
      </w:r>
      <w:r w:rsidRPr="00836733">
        <w:rPr>
          <w:rFonts w:ascii="Arial" w:eastAsia="Times New Roman" w:hAnsi="Arial" w:cs="Arial"/>
          <w:color w:val="000000"/>
          <w:sz w:val="20"/>
          <w:szCs w:val="20"/>
          <w:lang w:eastAsia="es-ES"/>
        </w:rPr>
        <w:t>, ya que el sistema financiero convierte unos </w:t>
      </w:r>
      <w:r w:rsidRPr="006F0581">
        <w:rPr>
          <w:rFonts w:ascii="Arial" w:eastAsia="Times New Roman" w:hAnsi="Arial" w:cs="Arial"/>
          <w:color w:val="000000"/>
          <w:sz w:val="20"/>
          <w:szCs w:val="20"/>
          <w:lang w:eastAsia="es-ES"/>
        </w:rPr>
        <w:t>instrumentos financieros</w:t>
      </w:r>
      <w:r w:rsidRPr="00836733">
        <w:rPr>
          <w:rFonts w:ascii="Arial" w:eastAsia="Times New Roman" w:hAnsi="Arial" w:cs="Arial"/>
          <w:color w:val="000000"/>
          <w:sz w:val="20"/>
          <w:szCs w:val="20"/>
          <w:lang w:eastAsia="es-ES"/>
        </w:rPr>
        <w:t> en otros que serán más accesibles para los ahorradores, y para los mercados financieros, que son los lugares donde se realizan las transacciones de los instrumentos financieros. Todas estas operaciones se realizan bajo un </w:t>
      </w:r>
      <w:r w:rsidRPr="006F0581">
        <w:rPr>
          <w:rFonts w:ascii="Arial" w:eastAsia="Times New Roman" w:hAnsi="Arial" w:cs="Arial"/>
          <w:color w:val="000000"/>
          <w:sz w:val="20"/>
          <w:szCs w:val="20"/>
          <w:lang w:eastAsia="es-ES"/>
        </w:rPr>
        <w:t>marco legal</w:t>
      </w:r>
      <w:r w:rsidRPr="00836733">
        <w:rPr>
          <w:rFonts w:ascii="Arial" w:eastAsia="Times New Roman" w:hAnsi="Arial" w:cs="Arial"/>
          <w:color w:val="000000"/>
          <w:sz w:val="20"/>
          <w:szCs w:val="20"/>
          <w:lang w:eastAsia="es-ES"/>
        </w:rPr>
        <w:t xml:space="preserve"> y bajo una serie de instituciones </w:t>
      </w:r>
    </w:p>
    <w:p w:rsidR="004A79D7" w:rsidRPr="006F0581" w:rsidRDefault="004A79D7" w:rsidP="006F0581">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6F0581">
        <w:rPr>
          <w:rFonts w:ascii="Arial" w:eastAsia="Times New Roman" w:hAnsi="Arial" w:cs="Arial"/>
          <w:b/>
          <w:bCs/>
          <w:color w:val="000000" w:themeColor="text1"/>
          <w:kern w:val="36"/>
          <w:sz w:val="20"/>
          <w:szCs w:val="20"/>
          <w:lang w:eastAsia="es-ES"/>
        </w:rPr>
        <w:t>1.1.- Intermediarios.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Los intermediarios financieros</w:t>
      </w:r>
      <w:r w:rsidRPr="00836733">
        <w:rPr>
          <w:rFonts w:ascii="Arial" w:eastAsia="Times New Roman" w:hAnsi="Arial" w:cs="Arial"/>
          <w:color w:val="000000"/>
          <w:sz w:val="20"/>
          <w:szCs w:val="20"/>
          <w:lang w:eastAsia="es-ES"/>
        </w:rPr>
        <w:t> son el conjunto de instituciones especializadas en la mediación entre los ahorradores y los prestatarios. A través de los intermediarios financieros, se transfieren los recursos de las unidades con exceso de recursos a las unidades con déficit de recursos.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intermediarios financieros emiten los denominados </w:t>
      </w:r>
      <w:r w:rsidRPr="00836733">
        <w:rPr>
          <w:rFonts w:ascii="Arial" w:eastAsia="Times New Roman" w:hAnsi="Arial" w:cs="Arial"/>
          <w:b/>
          <w:bCs/>
          <w:color w:val="000000"/>
          <w:sz w:val="20"/>
          <w:szCs w:val="20"/>
          <w:lang w:eastAsia="es-ES"/>
        </w:rPr>
        <w:t>activos financieros</w:t>
      </w:r>
      <w:r w:rsidRPr="00836733">
        <w:rPr>
          <w:rFonts w:ascii="Arial" w:eastAsia="Times New Roman" w:hAnsi="Arial" w:cs="Arial"/>
          <w:color w:val="000000"/>
          <w:sz w:val="20"/>
          <w:szCs w:val="20"/>
          <w:lang w:eastAsia="es-ES"/>
        </w:rPr>
        <w:t> a través de los cuales captan los recursos de las unidades con superávit, dedicando tales cantidades de recursos a la compra de </w:t>
      </w:r>
      <w:r w:rsidRPr="00836733">
        <w:rPr>
          <w:rFonts w:ascii="Arial" w:eastAsia="Times New Roman" w:hAnsi="Arial" w:cs="Arial"/>
          <w:b/>
          <w:bCs/>
          <w:color w:val="000000"/>
          <w:sz w:val="20"/>
          <w:szCs w:val="20"/>
          <w:lang w:eastAsia="es-ES"/>
        </w:rPr>
        <w:t>activos primarios</w:t>
      </w:r>
      <w:r w:rsidRPr="00836733">
        <w:rPr>
          <w:rFonts w:ascii="Arial" w:eastAsia="Times New Roman" w:hAnsi="Arial" w:cs="Arial"/>
          <w:color w:val="000000"/>
          <w:sz w:val="20"/>
          <w:szCs w:val="20"/>
          <w:lang w:eastAsia="es-ES"/>
        </w:rPr>
        <w:t> (acciones, bonos, obligaciones, letras del tesoro, etc.) que a su vez han sido emitidos por las unidades deficitarias de recursos.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Como puedes observar, de no existir un sistema financiero donde se encuentren los intermediarios (entre otras instituciones, medios o mercados), sería francamente difícil que las unidades de superávit o ahorradores pudiesen contactar con las unidades con déficit o prestatarias, impidiendo la posibilidad de obtener una mayor rentabilidad de los ahorros para los primeros, y la posibilidad de acceder a mayores recursos y financiación por parte de los segundos.</w:t>
      </w:r>
    </w:p>
    <w:p w:rsidR="004A79D7" w:rsidRPr="00836733" w:rsidRDefault="004A79D7" w:rsidP="006F0581">
      <w:pPr>
        <w:shd w:val="clear" w:color="auto" w:fill="FFFFFF" w:themeFill="background1"/>
        <w:spacing w:line="200" w:lineRule="exact"/>
        <w:jc w:val="both"/>
        <w:rPr>
          <w:rFonts w:ascii="Arial" w:eastAsia="Times New Roman" w:hAnsi="Arial" w:cs="Arial"/>
          <w:color w:val="153152"/>
          <w:sz w:val="20"/>
          <w:szCs w:val="20"/>
          <w:lang w:eastAsia="es-ES"/>
        </w:rPr>
      </w:pPr>
      <w:r w:rsidRPr="00836733">
        <w:rPr>
          <w:rFonts w:ascii="Arial" w:eastAsia="Times New Roman" w:hAnsi="Arial" w:cs="Arial"/>
          <w:b/>
          <w:bCs/>
          <w:color w:val="153152"/>
          <w:sz w:val="20"/>
          <w:szCs w:val="20"/>
          <w:lang w:eastAsia="es-ES"/>
        </w:rPr>
        <w:t>Los intermediarios financieros se sitúan entre ahorradores y prestatarios, favoreciendo el traspaso de recursos entre unos y otros.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Pero, ¿quiénes son realmente los intermediarios del sistema financiero?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Existen una gran variedad de intermediarios financieros, pero los más importantes son:</w:t>
      </w:r>
    </w:p>
    <w:p w:rsidR="004A79D7" w:rsidRPr="00836733" w:rsidRDefault="004A79D7" w:rsidP="00836733">
      <w:pPr>
        <w:numPr>
          <w:ilvl w:val="0"/>
          <w:numId w:val="3"/>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Las entidades de depósito</w:t>
      </w:r>
      <w:r w:rsidRPr="00836733">
        <w:rPr>
          <w:rFonts w:ascii="Arial" w:eastAsia="Times New Roman" w:hAnsi="Arial" w:cs="Arial"/>
          <w:color w:val="000000"/>
          <w:sz w:val="20"/>
          <w:szCs w:val="20"/>
          <w:lang w:eastAsia="es-ES"/>
        </w:rPr>
        <w:t>: formadas principalmente por los bancos, cajas de ahorro y cooperativas de crédito. Estas entidades de depósito reciben de los ahorradores fondos o recursos económicos con la obligación de retribuirles (en forma de intereses), y aplicando esos fondos en forma de préstamos u otras operaciones de igual naturaleza a aquellas personas, empresas u otras entidades que necesiten recursos económicos.</w:t>
      </w:r>
    </w:p>
    <w:p w:rsidR="004A79D7" w:rsidRPr="00836733" w:rsidRDefault="004A79D7" w:rsidP="00836733">
      <w:pPr>
        <w:numPr>
          <w:ilvl w:val="0"/>
          <w:numId w:val="3"/>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Las instituciones de inversión colectiva (IIC)</w:t>
      </w:r>
      <w:r w:rsidRPr="00836733">
        <w:rPr>
          <w:rFonts w:ascii="Arial" w:eastAsia="Times New Roman" w:hAnsi="Arial" w:cs="Arial"/>
          <w:color w:val="000000"/>
          <w:sz w:val="20"/>
          <w:szCs w:val="20"/>
          <w:lang w:eastAsia="es-ES"/>
        </w:rPr>
        <w:t>: su objeto es la captación de fondos, bienes o derechos de los ahorradores para gestionarlos e invertirlos en bienes, derechos, valores u otros instrumentos financieros, emitidos por unidades deficitarias de recursos, con el objetivo de obtener mayor rentabilidad para los ahorradores.</w:t>
      </w:r>
    </w:p>
    <w:p w:rsidR="004A79D7" w:rsidRPr="00836733" w:rsidRDefault="004A79D7" w:rsidP="00836733">
      <w:pPr>
        <w:numPr>
          <w:ilvl w:val="0"/>
          <w:numId w:val="3"/>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lastRenderedPageBreak/>
        <w:t>Las instituciones de ahorro contractual</w:t>
      </w:r>
      <w:r w:rsidRPr="00836733">
        <w:rPr>
          <w:rFonts w:ascii="Arial" w:eastAsia="Times New Roman" w:hAnsi="Arial" w:cs="Arial"/>
          <w:color w:val="000000"/>
          <w:sz w:val="20"/>
          <w:szCs w:val="20"/>
          <w:lang w:eastAsia="es-ES"/>
        </w:rPr>
        <w:t>: formadas por compañías de </w:t>
      </w:r>
      <w:hyperlink r:id="rId7" w:history="1">
        <w:r w:rsidRPr="00136986">
          <w:rPr>
            <w:rFonts w:ascii="Arial" w:eastAsia="Times New Roman" w:hAnsi="Arial" w:cs="Arial"/>
            <w:color w:val="000000" w:themeColor="text1"/>
            <w:sz w:val="20"/>
            <w:szCs w:val="20"/>
            <w:u w:val="single"/>
            <w:lang w:eastAsia="es-ES"/>
          </w:rPr>
          <w:t>seguros </w:t>
        </w:r>
      </w:hyperlink>
      <w:r w:rsidRPr="00136986">
        <w:rPr>
          <w:rFonts w:ascii="Arial" w:eastAsia="Times New Roman" w:hAnsi="Arial" w:cs="Arial"/>
          <w:color w:val="000000" w:themeColor="text1"/>
          <w:sz w:val="20"/>
          <w:szCs w:val="20"/>
          <w:lang w:eastAsia="es-ES"/>
        </w:rPr>
        <w:t>y </w:t>
      </w:r>
      <w:hyperlink r:id="rId8" w:history="1">
        <w:r w:rsidRPr="00136986">
          <w:rPr>
            <w:rFonts w:ascii="Arial" w:eastAsia="Times New Roman" w:hAnsi="Arial" w:cs="Arial"/>
            <w:color w:val="000000" w:themeColor="text1"/>
            <w:sz w:val="20"/>
            <w:szCs w:val="20"/>
            <w:u w:val="single"/>
            <w:lang w:eastAsia="es-ES"/>
          </w:rPr>
          <w:t>fondos de pensiones</w:t>
        </w:r>
      </w:hyperlink>
      <w:r w:rsidRPr="00836733">
        <w:rPr>
          <w:rFonts w:ascii="Arial" w:eastAsia="Times New Roman" w:hAnsi="Arial" w:cs="Arial"/>
          <w:color w:val="000000"/>
          <w:sz w:val="20"/>
          <w:szCs w:val="20"/>
          <w:lang w:eastAsia="es-ES"/>
        </w:rPr>
        <w:t>. Estas instituciones toman fondos de los ahorradores de forma periódica (son conocidas como las </w:t>
      </w:r>
      <w:r w:rsidRPr="00836733">
        <w:rPr>
          <w:rFonts w:ascii="Arial" w:eastAsia="Times New Roman" w:hAnsi="Arial" w:cs="Arial"/>
          <w:b/>
          <w:bCs/>
          <w:color w:val="000000"/>
          <w:sz w:val="20"/>
          <w:szCs w:val="20"/>
          <w:lang w:eastAsia="es-ES"/>
        </w:rPr>
        <w:t>primas de seguro</w:t>
      </w:r>
      <w:r w:rsidRPr="00836733">
        <w:rPr>
          <w:rFonts w:ascii="Arial" w:eastAsia="Times New Roman" w:hAnsi="Arial" w:cs="Arial"/>
          <w:color w:val="000000"/>
          <w:sz w:val="20"/>
          <w:szCs w:val="20"/>
          <w:lang w:eastAsia="es-ES"/>
        </w:rPr>
        <w:t>), y los invierten en el mercado de capitales, generalmente a largo plazo con un nivel de riesgo moderado.</w:t>
      </w:r>
    </w:p>
    <w:p w:rsidR="004A79D7" w:rsidRPr="006F0581" w:rsidRDefault="004A79D7" w:rsidP="006F0581">
      <w:pPr>
        <w:pBdr>
          <w:bottom w:val="single" w:sz="4" w:space="1" w:color="auto"/>
        </w:pBdr>
        <w:shd w:val="clear" w:color="auto" w:fill="FFFFFF" w:themeFill="background1"/>
        <w:spacing w:after="120" w:line="200" w:lineRule="exact"/>
        <w:outlineLvl w:val="0"/>
        <w:rPr>
          <w:rFonts w:ascii="Arial" w:eastAsia="Times New Roman" w:hAnsi="Arial" w:cs="Arial"/>
          <w:b/>
          <w:bCs/>
          <w:color w:val="000000" w:themeColor="text1"/>
          <w:kern w:val="36"/>
          <w:sz w:val="20"/>
          <w:szCs w:val="20"/>
          <w:lang w:eastAsia="es-ES"/>
        </w:rPr>
      </w:pPr>
      <w:r w:rsidRPr="006F0581">
        <w:rPr>
          <w:rFonts w:ascii="Arial" w:eastAsia="Times New Roman" w:hAnsi="Arial" w:cs="Arial"/>
          <w:b/>
          <w:bCs/>
          <w:color w:val="000000" w:themeColor="text1"/>
          <w:kern w:val="36"/>
          <w:sz w:val="20"/>
          <w:szCs w:val="20"/>
          <w:lang w:eastAsia="es-ES"/>
        </w:rPr>
        <w:t>1.2.- Activos financieros.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activos financieros (</w:t>
      </w:r>
      <w:r w:rsidRPr="00836733">
        <w:rPr>
          <w:rFonts w:ascii="Arial" w:eastAsia="Times New Roman" w:hAnsi="Arial" w:cs="Arial"/>
          <w:b/>
          <w:bCs/>
          <w:color w:val="000000"/>
          <w:sz w:val="20"/>
          <w:szCs w:val="20"/>
          <w:lang w:eastAsia="es-ES"/>
        </w:rPr>
        <w:t>instrumentos financieros</w:t>
      </w:r>
      <w:r w:rsidRPr="00836733">
        <w:rPr>
          <w:rFonts w:ascii="Arial" w:eastAsia="Times New Roman" w:hAnsi="Arial" w:cs="Arial"/>
          <w:color w:val="000000"/>
          <w:sz w:val="20"/>
          <w:szCs w:val="20"/>
          <w:lang w:eastAsia="es-ES"/>
        </w:rPr>
        <w:t xml:space="preserve">) son los títulos que permiten obtener recursos a quienes los </w:t>
      </w:r>
      <w:r w:rsidR="005835ED">
        <w:rPr>
          <w:rFonts w:ascii="Arial" w:eastAsia="Times New Roman" w:hAnsi="Arial" w:cs="Arial"/>
          <w:color w:val="000000"/>
          <w:sz w:val="20"/>
          <w:szCs w:val="20"/>
          <w:lang w:eastAsia="es-ES"/>
        </w:rPr>
        <w:t>emiten</w:t>
      </w:r>
      <w:r w:rsidRPr="00836733">
        <w:rPr>
          <w:rFonts w:ascii="Arial" w:eastAsia="Times New Roman" w:hAnsi="Arial" w:cs="Arial"/>
          <w:color w:val="000000"/>
          <w:sz w:val="20"/>
          <w:szCs w:val="20"/>
          <w:lang w:eastAsia="es-ES"/>
        </w:rPr>
        <w:t xml:space="preserve"> y una retribución para quienes los poseen.</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Imagina que una gran empresa necesita recursos económicos para financiarse por un total de 200 millones de euros. La empresa decide emitir 20 millones de </w:t>
      </w:r>
      <w:r w:rsidRPr="00836733">
        <w:rPr>
          <w:rFonts w:ascii="Arial" w:eastAsia="Times New Roman" w:hAnsi="Arial" w:cs="Arial"/>
          <w:b/>
          <w:bCs/>
          <w:color w:val="000000"/>
          <w:sz w:val="20"/>
          <w:szCs w:val="20"/>
          <w:lang w:eastAsia="es-ES"/>
        </w:rPr>
        <w:t>acciones</w:t>
      </w:r>
      <w:r w:rsidRPr="00836733">
        <w:rPr>
          <w:rFonts w:ascii="Arial" w:eastAsia="Times New Roman" w:hAnsi="Arial" w:cs="Arial"/>
          <w:color w:val="000000"/>
          <w:sz w:val="20"/>
          <w:szCs w:val="20"/>
          <w:lang w:eastAsia="es-ES"/>
        </w:rPr>
        <w:t> por un valor nominal de 10 euros. De esta forma, la empresa ha emitido un activo financiero, acciones, que le supone un pasivo u obligación de retribución hacia quienes los adquieren, pero que le ha posibilitado captar los recursos económicos que necesitaba.</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activos financieros cumplen con </w:t>
      </w:r>
      <w:r w:rsidRPr="00836733">
        <w:rPr>
          <w:rFonts w:ascii="Arial" w:eastAsia="Times New Roman" w:hAnsi="Arial" w:cs="Arial"/>
          <w:b/>
          <w:bCs/>
          <w:color w:val="000000"/>
          <w:sz w:val="20"/>
          <w:szCs w:val="20"/>
          <w:lang w:eastAsia="es-ES"/>
        </w:rPr>
        <w:t>dos</w:t>
      </w:r>
      <w:r w:rsidRPr="00836733">
        <w:rPr>
          <w:rFonts w:ascii="Arial" w:eastAsia="Times New Roman" w:hAnsi="Arial" w:cs="Arial"/>
          <w:color w:val="000000"/>
          <w:sz w:val="20"/>
          <w:szCs w:val="20"/>
          <w:lang w:eastAsia="es-ES"/>
        </w:rPr>
        <w:t> </w:t>
      </w:r>
      <w:r w:rsidRPr="00836733">
        <w:rPr>
          <w:rFonts w:ascii="Arial" w:eastAsia="Times New Roman" w:hAnsi="Arial" w:cs="Arial"/>
          <w:b/>
          <w:bCs/>
          <w:color w:val="000000"/>
          <w:sz w:val="20"/>
          <w:szCs w:val="20"/>
          <w:lang w:eastAsia="es-ES"/>
        </w:rPr>
        <w:t>funciones</w:t>
      </w:r>
      <w:r w:rsidRPr="00836733">
        <w:rPr>
          <w:rFonts w:ascii="Arial" w:eastAsia="Times New Roman" w:hAnsi="Arial" w:cs="Arial"/>
          <w:color w:val="000000"/>
          <w:sz w:val="20"/>
          <w:szCs w:val="20"/>
          <w:lang w:eastAsia="es-ES"/>
        </w:rPr>
        <w:t> fundamentales:</w:t>
      </w:r>
    </w:p>
    <w:p w:rsidR="004A79D7" w:rsidRPr="00836733" w:rsidRDefault="004A79D7" w:rsidP="00836733">
      <w:pPr>
        <w:numPr>
          <w:ilvl w:val="0"/>
          <w:numId w:val="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Hacen llegar los recursos</w:t>
      </w:r>
      <w:r w:rsidRPr="00836733">
        <w:rPr>
          <w:rFonts w:ascii="Arial" w:eastAsia="Times New Roman" w:hAnsi="Arial" w:cs="Arial"/>
          <w:color w:val="000000"/>
          <w:sz w:val="20"/>
          <w:szCs w:val="20"/>
          <w:lang w:eastAsia="es-ES"/>
        </w:rPr>
        <w:t> desde las unidades con superávit a las unidades con déficit que los necesitan para realizar sus inversiones.</w:t>
      </w:r>
    </w:p>
    <w:p w:rsidR="004A79D7" w:rsidRPr="00836733" w:rsidRDefault="004A79D7" w:rsidP="00836733">
      <w:pPr>
        <w:numPr>
          <w:ilvl w:val="0"/>
          <w:numId w:val="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Distribuye el riesgo</w:t>
      </w:r>
      <w:r w:rsidRPr="00836733">
        <w:rPr>
          <w:rFonts w:ascii="Arial" w:eastAsia="Times New Roman" w:hAnsi="Arial" w:cs="Arial"/>
          <w:color w:val="000000"/>
          <w:sz w:val="20"/>
          <w:szCs w:val="20"/>
          <w:lang w:eastAsia="es-ES"/>
        </w:rPr>
        <w:t> entre los agentes. En el ejemplo anterior, imagina que no existiesen los instrumentos financieros, en ese caso, la empresa debería acudir a una única entidad con superávit que dispusiera de 200 millones de euros para invertir y además estuviese de acuerdo en asumir el riesgo de la operación, algo francamente difícil y casi imposible para el conjunto de la economía. Pero gracias a los instrumentos financieros, esa cantidad puede ser obtenida mediante la emisión de 20 millones de acciones, de modo que el riesgo de la operación puede dividirse entre un máximo de 20 millones de unidades con superávit o ahorradores. De esta forma es más fácil para la empresa acceder a esa financiación y para el ahorrador es más fácil acceder a esa inversión.</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instrumentos financieros se definen y caracterizan en función a tres elementos fundamentales:</w:t>
      </w:r>
    </w:p>
    <w:p w:rsidR="004A79D7" w:rsidRPr="00836733" w:rsidRDefault="004A79D7" w:rsidP="00836733">
      <w:pPr>
        <w:numPr>
          <w:ilvl w:val="0"/>
          <w:numId w:val="5"/>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Liquidez</w:t>
      </w:r>
      <w:r w:rsidRPr="00836733">
        <w:rPr>
          <w:rFonts w:ascii="Arial" w:eastAsia="Times New Roman" w:hAnsi="Arial" w:cs="Arial"/>
          <w:color w:val="000000"/>
          <w:sz w:val="20"/>
          <w:szCs w:val="20"/>
          <w:lang w:eastAsia="es-ES"/>
        </w:rPr>
        <w:t>: es la capacidad que tiene un activo financiero para transformarse en dinero sin pérdida sustancial de su valor, es decir, un instrumento financiero será más líquido cuanto más fácil sea transformarlo en dinero efectivo y cuando más bajos sean sus costes de esa transformación. Además, también será más líquido cuanto más estable sea su valor en el tiempo.</w:t>
      </w:r>
    </w:p>
    <w:p w:rsidR="004A79D7" w:rsidRPr="00836733" w:rsidRDefault="004A79D7" w:rsidP="00836733">
      <w:pPr>
        <w:numPr>
          <w:ilvl w:val="0"/>
          <w:numId w:val="5"/>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Riesgo</w:t>
      </w:r>
      <w:r w:rsidRPr="00836733">
        <w:rPr>
          <w:rFonts w:ascii="Arial" w:eastAsia="Times New Roman" w:hAnsi="Arial" w:cs="Arial"/>
          <w:color w:val="000000"/>
          <w:sz w:val="20"/>
          <w:szCs w:val="20"/>
          <w:lang w:eastAsia="es-ES"/>
        </w:rPr>
        <w:t>: es la posibilidad de no recuperar el valor completo de la inversión que se realizó inicialmente en la adquisición del instrumento financiero. Normalmente, </w:t>
      </w:r>
      <w:r w:rsidRPr="00836733">
        <w:rPr>
          <w:rFonts w:ascii="Arial" w:eastAsia="Times New Roman" w:hAnsi="Arial" w:cs="Arial"/>
          <w:b/>
          <w:bCs/>
          <w:color w:val="000000"/>
          <w:sz w:val="20"/>
          <w:szCs w:val="20"/>
          <w:lang w:eastAsia="es-ES"/>
        </w:rPr>
        <w:t>a mayor riesgo, mayores tasas de rentabilidad</w:t>
      </w:r>
      <w:r w:rsidRPr="00836733">
        <w:rPr>
          <w:rFonts w:ascii="Arial" w:eastAsia="Times New Roman" w:hAnsi="Arial" w:cs="Arial"/>
          <w:color w:val="000000"/>
          <w:sz w:val="20"/>
          <w:szCs w:val="20"/>
          <w:lang w:eastAsia="es-ES"/>
        </w:rPr>
        <w:t>. He aquí el gran dilema del inversor, si asumir ese riesgo para obtener mayores tasas de rentabilidad o buscar instrumentos financieros con menor riesgo pero con menores tasas de rentabilidad. Esta decisión solo dependerá de vosotros y de vuestra aversión al riesgo.</w:t>
      </w:r>
    </w:p>
    <w:p w:rsidR="004A79D7" w:rsidRPr="00836733" w:rsidRDefault="004A79D7" w:rsidP="00836733">
      <w:pPr>
        <w:numPr>
          <w:ilvl w:val="0"/>
          <w:numId w:val="5"/>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Rentabilidad</w:t>
      </w:r>
      <w:r w:rsidRPr="00836733">
        <w:rPr>
          <w:rFonts w:ascii="Arial" w:eastAsia="Times New Roman" w:hAnsi="Arial" w:cs="Arial"/>
          <w:color w:val="000000"/>
          <w:sz w:val="20"/>
          <w:szCs w:val="20"/>
          <w:lang w:eastAsia="es-ES"/>
        </w:rPr>
        <w:t>: cuando hablamos de la rentabilidad de un instrumento financiero nos vamos a referir a su retribución, es decir, a la ganancia que obtendríamos tras realizar la inversión en el activo financiero.</w:t>
      </w:r>
    </w:p>
    <w:p w:rsidR="004A79D7" w:rsidRPr="006F0581" w:rsidRDefault="004A79D7" w:rsidP="006F0581">
      <w:pPr>
        <w:pBdr>
          <w:top w:val="single" w:sz="6" w:space="1" w:color="auto"/>
          <w:bottom w:val="single" w:sz="4" w:space="1" w:color="auto"/>
        </w:pBdr>
        <w:spacing w:line="200" w:lineRule="exact"/>
        <w:jc w:val="center"/>
        <w:rPr>
          <w:rFonts w:ascii="Arial" w:eastAsia="Times New Roman" w:hAnsi="Arial" w:cs="Arial"/>
          <w:vanish/>
          <w:color w:val="000000" w:themeColor="text1"/>
          <w:sz w:val="20"/>
          <w:szCs w:val="20"/>
          <w:lang w:eastAsia="es-ES"/>
        </w:rPr>
      </w:pPr>
      <w:r w:rsidRPr="006F0581">
        <w:rPr>
          <w:rFonts w:ascii="Arial" w:eastAsia="Times New Roman" w:hAnsi="Arial" w:cs="Arial"/>
          <w:vanish/>
          <w:color w:val="000000" w:themeColor="text1"/>
          <w:sz w:val="20"/>
          <w:szCs w:val="20"/>
          <w:lang w:eastAsia="es-ES"/>
        </w:rPr>
        <w:t>Final del formulario</w:t>
      </w:r>
    </w:p>
    <w:p w:rsidR="004A79D7" w:rsidRPr="006F0581" w:rsidRDefault="004A79D7" w:rsidP="006F0581">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6F0581">
        <w:rPr>
          <w:rFonts w:ascii="Arial" w:eastAsia="Times New Roman" w:hAnsi="Arial" w:cs="Arial"/>
          <w:b/>
          <w:bCs/>
          <w:color w:val="000000" w:themeColor="text1"/>
          <w:kern w:val="36"/>
          <w:sz w:val="20"/>
          <w:szCs w:val="20"/>
          <w:lang w:eastAsia="es-ES"/>
        </w:rPr>
        <w:t>1.3.- Funcionamiento del sistema financiero.</w:t>
      </w:r>
    </w:p>
    <w:p w:rsidR="004A79D7"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intermediarios financieros (bancos, cajas de ahorro, cooperativas de crédito, etc.) captan los fondos de los ahorradores a través de las llamadas </w:t>
      </w:r>
      <w:r w:rsidRPr="00836733">
        <w:rPr>
          <w:rFonts w:ascii="Arial" w:eastAsia="Times New Roman" w:hAnsi="Arial" w:cs="Arial"/>
          <w:b/>
          <w:bCs/>
          <w:color w:val="000000"/>
          <w:sz w:val="20"/>
          <w:szCs w:val="20"/>
          <w:lang w:eastAsia="es-ES"/>
        </w:rPr>
        <w:t>operaciones de pasivo</w:t>
      </w:r>
      <w:r w:rsidRPr="00836733">
        <w:rPr>
          <w:rFonts w:ascii="Arial" w:eastAsia="Times New Roman" w:hAnsi="Arial" w:cs="Arial"/>
          <w:color w:val="000000"/>
          <w:sz w:val="20"/>
          <w:szCs w:val="20"/>
          <w:lang w:eastAsia="es-ES"/>
        </w:rPr>
        <w:t> (son un pasivo para las entidades financieras, pero un activo para quienes los adquieren, por ejemplo, una cuenta corriente es un activo para quien la contrata, pero es un pasivo para el banco, ya que éste tendrá la obligación de devolver ese dinero cuando el ahorrador lo necesite) como por ejemplo, cuentas corrientes, imposiciones a plazo fijo o depósitos, participaciones en fondos de inversión, planes de pensiones, etc. Con los recursos que han adquirido, los intermediarios financieros realizan las llamadas </w:t>
      </w:r>
      <w:r w:rsidRPr="00836733">
        <w:rPr>
          <w:rFonts w:ascii="Arial" w:eastAsia="Times New Roman" w:hAnsi="Arial" w:cs="Arial"/>
          <w:b/>
          <w:bCs/>
          <w:color w:val="000000"/>
          <w:sz w:val="20"/>
          <w:szCs w:val="20"/>
          <w:lang w:eastAsia="es-ES"/>
        </w:rPr>
        <w:t>operaciones de activo</w:t>
      </w:r>
      <w:r w:rsidRPr="00836733">
        <w:rPr>
          <w:rFonts w:ascii="Arial" w:eastAsia="Times New Roman" w:hAnsi="Arial" w:cs="Arial"/>
          <w:color w:val="000000"/>
          <w:sz w:val="20"/>
          <w:szCs w:val="20"/>
          <w:lang w:eastAsia="es-ES"/>
        </w:rPr>
        <w:t xml:space="preserve"> (que son un activo para las entidades financieras, pero un pasivo para quien las contrata), como por ejemplo, operaciones de préstamos, créditos, operaciones de </w:t>
      </w:r>
      <w:proofErr w:type="spellStart"/>
      <w:r w:rsidRPr="00836733">
        <w:rPr>
          <w:rFonts w:ascii="Arial" w:eastAsia="Times New Roman" w:hAnsi="Arial" w:cs="Arial"/>
          <w:color w:val="000000"/>
          <w:sz w:val="20"/>
          <w:szCs w:val="20"/>
          <w:lang w:eastAsia="es-ES"/>
        </w:rPr>
        <w:t>factoring</w:t>
      </w:r>
      <w:proofErr w:type="spellEnd"/>
      <w:r w:rsidRPr="00836733">
        <w:rPr>
          <w:rFonts w:ascii="Arial" w:eastAsia="Times New Roman" w:hAnsi="Arial" w:cs="Arial"/>
          <w:color w:val="000000"/>
          <w:sz w:val="20"/>
          <w:szCs w:val="20"/>
          <w:lang w:eastAsia="es-ES"/>
        </w:rPr>
        <w:t xml:space="preserve">, </w:t>
      </w:r>
      <w:proofErr w:type="spellStart"/>
      <w:r w:rsidRPr="00836733">
        <w:rPr>
          <w:rFonts w:ascii="Arial" w:eastAsia="Times New Roman" w:hAnsi="Arial" w:cs="Arial"/>
          <w:color w:val="000000"/>
          <w:sz w:val="20"/>
          <w:szCs w:val="20"/>
          <w:lang w:eastAsia="es-ES"/>
        </w:rPr>
        <w:t>confirming</w:t>
      </w:r>
      <w:proofErr w:type="spellEnd"/>
      <w:r w:rsidRPr="00836733">
        <w:rPr>
          <w:rFonts w:ascii="Arial" w:eastAsia="Times New Roman" w:hAnsi="Arial" w:cs="Arial"/>
          <w:color w:val="000000"/>
          <w:sz w:val="20"/>
          <w:szCs w:val="20"/>
          <w:lang w:eastAsia="es-ES"/>
        </w:rPr>
        <w:t>, descuentos comerciales, anticipos comerciales, etc. Las unidades deficitarias tienen acceso a la financiación gracias a estas operaciones de activo, a cambio de tener que pagar un interés por el préstamo o anticipo de fondos.</w:t>
      </w:r>
    </w:p>
    <w:p w:rsidR="00F76BA1" w:rsidRPr="00F76BA1" w:rsidRDefault="00F76BA1" w:rsidP="00F76BA1">
      <w:pPr>
        <w:pBdr>
          <w:bottom w:val="single" w:sz="4" w:space="1" w:color="auto"/>
        </w:pBdr>
        <w:spacing w:after="240" w:line="200" w:lineRule="exact"/>
        <w:jc w:val="both"/>
        <w:rPr>
          <w:rFonts w:ascii="Arial" w:eastAsia="Times New Roman" w:hAnsi="Arial" w:cs="Arial"/>
          <w:b/>
          <w:color w:val="000000"/>
          <w:sz w:val="20"/>
          <w:szCs w:val="20"/>
          <w:lang w:eastAsia="es-ES"/>
        </w:rPr>
      </w:pPr>
      <w:r w:rsidRPr="00F76BA1">
        <w:rPr>
          <w:rFonts w:ascii="Arial" w:eastAsia="Times New Roman" w:hAnsi="Arial" w:cs="Arial"/>
          <w:b/>
          <w:color w:val="000000"/>
          <w:sz w:val="20"/>
          <w:szCs w:val="20"/>
          <w:lang w:eastAsia="es-ES"/>
        </w:rPr>
        <w:t>1.4 Estructura del sistema financiero</w:t>
      </w:r>
    </w:p>
    <w:p w:rsidR="00395DF5" w:rsidRDefault="00395DF5" w:rsidP="00836733">
      <w:pPr>
        <w:spacing w:after="240" w:line="200" w:lineRule="exact"/>
        <w:jc w:val="both"/>
        <w:rPr>
          <w:rFonts w:ascii="Arial" w:eastAsia="Times New Roman" w:hAnsi="Arial" w:cs="Arial"/>
          <w:color w:val="000000"/>
          <w:sz w:val="20"/>
          <w:szCs w:val="20"/>
          <w:lang w:eastAsia="es-ES"/>
        </w:rPr>
      </w:pPr>
      <w:r w:rsidRPr="00395DF5">
        <w:rPr>
          <w:rFonts w:ascii="Arial" w:eastAsia="Times New Roman" w:hAnsi="Arial" w:cs="Arial"/>
          <w:color w:val="000000"/>
          <w:sz w:val="20"/>
          <w:szCs w:val="20"/>
          <w:lang w:eastAsia="es-ES"/>
        </w:rPr>
        <w:t xml:space="preserve">En nuestro país se pueden distinguir tres instituciones tutelares: </w:t>
      </w:r>
    </w:p>
    <w:p w:rsidR="00D758D9" w:rsidRDefault="00D758D9" w:rsidP="00836733">
      <w:pPr>
        <w:spacing w:after="240" w:line="200" w:lineRule="exact"/>
        <w:jc w:val="both"/>
        <w:rPr>
          <w:rFonts w:ascii="Arial" w:eastAsia="Times New Roman" w:hAnsi="Arial" w:cs="Arial"/>
          <w:color w:val="000000"/>
          <w:sz w:val="20"/>
          <w:szCs w:val="20"/>
          <w:lang w:eastAsia="es-ES"/>
        </w:rPr>
      </w:pPr>
    </w:p>
    <w:p w:rsidR="00395DF5" w:rsidRDefault="00395DF5" w:rsidP="00836733">
      <w:pPr>
        <w:spacing w:after="240" w:line="200" w:lineRule="exact"/>
        <w:jc w:val="both"/>
        <w:rPr>
          <w:rFonts w:ascii="Arial" w:eastAsia="Times New Roman" w:hAnsi="Arial" w:cs="Arial"/>
          <w:color w:val="000000"/>
          <w:sz w:val="20"/>
          <w:szCs w:val="20"/>
          <w:lang w:eastAsia="es-ES"/>
        </w:rPr>
      </w:pPr>
      <w:r w:rsidRPr="00395DF5">
        <w:rPr>
          <w:rFonts w:ascii="Arial" w:eastAsia="Times New Roman" w:hAnsi="Arial" w:cs="Arial"/>
          <w:color w:val="000000"/>
          <w:sz w:val="20"/>
          <w:szCs w:val="20"/>
          <w:lang w:eastAsia="es-ES"/>
        </w:rPr>
        <w:lastRenderedPageBreak/>
        <w:t xml:space="preserve">• El Banco de España </w:t>
      </w:r>
    </w:p>
    <w:p w:rsidR="00BB3636" w:rsidRDefault="00395DF5" w:rsidP="00836733">
      <w:pPr>
        <w:spacing w:after="240" w:line="200" w:lineRule="exact"/>
        <w:jc w:val="both"/>
        <w:rPr>
          <w:rFonts w:ascii="Arial" w:eastAsia="Times New Roman" w:hAnsi="Arial" w:cs="Arial"/>
          <w:color w:val="000000"/>
          <w:sz w:val="20"/>
          <w:szCs w:val="20"/>
          <w:lang w:eastAsia="es-ES"/>
        </w:rPr>
      </w:pPr>
      <w:r w:rsidRPr="00395DF5">
        <w:rPr>
          <w:rFonts w:ascii="Arial" w:eastAsia="Times New Roman" w:hAnsi="Arial" w:cs="Arial"/>
          <w:color w:val="000000"/>
          <w:sz w:val="20"/>
          <w:szCs w:val="20"/>
          <w:lang w:eastAsia="es-ES"/>
        </w:rPr>
        <w:t xml:space="preserve">• La Comisión Nacional del Mercado de Valores (CNMV). </w:t>
      </w:r>
    </w:p>
    <w:p w:rsidR="00BB3636" w:rsidRDefault="00395DF5" w:rsidP="00836733">
      <w:pPr>
        <w:spacing w:after="240" w:line="200" w:lineRule="exact"/>
        <w:jc w:val="both"/>
        <w:rPr>
          <w:rFonts w:ascii="Arial" w:eastAsia="Times New Roman" w:hAnsi="Arial" w:cs="Arial"/>
          <w:color w:val="000000"/>
          <w:sz w:val="20"/>
          <w:szCs w:val="20"/>
          <w:lang w:eastAsia="es-ES"/>
        </w:rPr>
      </w:pPr>
      <w:r w:rsidRPr="00395DF5">
        <w:rPr>
          <w:rFonts w:ascii="Arial" w:eastAsia="Times New Roman" w:hAnsi="Arial" w:cs="Arial"/>
          <w:color w:val="000000"/>
          <w:sz w:val="20"/>
          <w:szCs w:val="20"/>
          <w:lang w:eastAsia="es-ES"/>
        </w:rPr>
        <w:t xml:space="preserve">• La Dirección General de Seguros y Fondos de Pensiones (DGSFP). </w:t>
      </w:r>
    </w:p>
    <w:p w:rsidR="00BB3636" w:rsidRDefault="00395DF5" w:rsidP="00836733">
      <w:pPr>
        <w:spacing w:after="240" w:line="200" w:lineRule="exact"/>
        <w:jc w:val="both"/>
        <w:rPr>
          <w:rFonts w:ascii="Arial" w:eastAsia="Times New Roman" w:hAnsi="Arial" w:cs="Arial"/>
          <w:color w:val="000000"/>
          <w:sz w:val="20"/>
          <w:szCs w:val="20"/>
          <w:lang w:eastAsia="es-ES"/>
        </w:rPr>
      </w:pPr>
      <w:r w:rsidRPr="00395DF5">
        <w:rPr>
          <w:rFonts w:ascii="Arial" w:eastAsia="Times New Roman" w:hAnsi="Arial" w:cs="Arial"/>
          <w:color w:val="000000"/>
          <w:sz w:val="20"/>
          <w:szCs w:val="20"/>
          <w:lang w:eastAsia="es-ES"/>
        </w:rPr>
        <w:t xml:space="preserve">Al frente de todo el sistema se encuentra, por un lado, el Ministerio de Economía como organismo gubernamental y, por otro, el Sistema Europeo de Bancos Centrales (SEBC), al que pertenece el Banco de España </w:t>
      </w:r>
    </w:p>
    <w:p w:rsidR="00BB3636" w:rsidRDefault="00395DF5" w:rsidP="00836733">
      <w:pPr>
        <w:spacing w:after="240" w:line="200" w:lineRule="exact"/>
        <w:jc w:val="both"/>
        <w:rPr>
          <w:rFonts w:ascii="Arial" w:eastAsia="Times New Roman" w:hAnsi="Arial" w:cs="Arial"/>
          <w:color w:val="000000"/>
          <w:sz w:val="20"/>
          <w:szCs w:val="20"/>
          <w:lang w:eastAsia="es-ES"/>
        </w:rPr>
      </w:pPr>
      <w:r w:rsidRPr="00395DF5">
        <w:rPr>
          <w:rFonts w:ascii="Arial" w:eastAsia="Times New Roman" w:hAnsi="Arial" w:cs="Arial"/>
          <w:color w:val="000000"/>
          <w:sz w:val="20"/>
          <w:szCs w:val="20"/>
          <w:lang w:eastAsia="es-ES"/>
        </w:rPr>
        <w:t xml:space="preserve">Entre las funciones del </w:t>
      </w:r>
      <w:r w:rsidRPr="00BB3636">
        <w:rPr>
          <w:rFonts w:ascii="Arial" w:eastAsia="Times New Roman" w:hAnsi="Arial" w:cs="Arial"/>
          <w:b/>
          <w:color w:val="000000"/>
          <w:sz w:val="20"/>
          <w:szCs w:val="20"/>
          <w:lang w:eastAsia="es-ES"/>
        </w:rPr>
        <w:t>Banco de España</w:t>
      </w:r>
      <w:r w:rsidRPr="00395DF5">
        <w:rPr>
          <w:rFonts w:ascii="Arial" w:eastAsia="Times New Roman" w:hAnsi="Arial" w:cs="Arial"/>
          <w:color w:val="000000"/>
          <w:sz w:val="20"/>
          <w:szCs w:val="20"/>
          <w:lang w:eastAsia="es-ES"/>
        </w:rPr>
        <w:t xml:space="preserve"> destacan las siguientes: la ejecución de la política monetaria de acuerdo con las directrices del Banco Central Europeo y del Sistema Europeo de Bancos Centrales, el control de las entidades de crédito y de los establecimientos financieros de crédito (EFC) y la organización e intervención en los mercados monetarios y de divisas. </w:t>
      </w:r>
    </w:p>
    <w:p w:rsidR="00F76BA1" w:rsidRDefault="00395DF5" w:rsidP="00836733">
      <w:pPr>
        <w:spacing w:after="240" w:line="200" w:lineRule="exact"/>
        <w:jc w:val="both"/>
        <w:rPr>
          <w:rFonts w:ascii="Arial" w:eastAsia="Times New Roman" w:hAnsi="Arial" w:cs="Arial"/>
          <w:color w:val="000000"/>
          <w:sz w:val="20"/>
          <w:szCs w:val="20"/>
          <w:lang w:eastAsia="es-ES"/>
        </w:rPr>
      </w:pPr>
      <w:r w:rsidRPr="00395DF5">
        <w:rPr>
          <w:rFonts w:ascii="Arial" w:eastAsia="Times New Roman" w:hAnsi="Arial" w:cs="Arial"/>
          <w:color w:val="000000"/>
          <w:sz w:val="20"/>
          <w:szCs w:val="20"/>
          <w:lang w:eastAsia="es-ES"/>
        </w:rPr>
        <w:t>Además, nuestro país pertenece a la Unión Europea, lo cual supone que existen competencias sobre determinadas materias que han sido transferidas a las instituciones comunitarias: libre circulación de mercancías y personas trabajadoras, libre prestación de servicios (entre ellos, los financieros) y libre circulación de capitales y pagos, etc. Los intermediarios financieros realizan una labor de mediación entre las unidades económicas de superávit y las unidades con déficit con el fin de, por un lado, abaratar los costes en la obtención de financiación y, por otro, facilitar la transformación de unos productos en otros haciéndo</w:t>
      </w:r>
      <w:r w:rsidR="00BB3636">
        <w:rPr>
          <w:rFonts w:ascii="Arial" w:eastAsia="Times New Roman" w:hAnsi="Arial" w:cs="Arial"/>
          <w:color w:val="000000"/>
          <w:sz w:val="20"/>
          <w:szCs w:val="20"/>
          <w:lang w:eastAsia="es-ES"/>
        </w:rPr>
        <w:t xml:space="preserve">los más atractivos para ambos. </w:t>
      </w:r>
    </w:p>
    <w:p w:rsidR="00BB3636" w:rsidRDefault="00BB3636" w:rsidP="00836733">
      <w:pPr>
        <w:spacing w:after="240" w:line="200" w:lineRule="exact"/>
        <w:jc w:val="both"/>
        <w:rPr>
          <w:rFonts w:ascii="Arial" w:eastAsia="Times New Roman" w:hAnsi="Arial" w:cs="Arial"/>
          <w:color w:val="000000"/>
          <w:sz w:val="20"/>
          <w:szCs w:val="20"/>
          <w:lang w:eastAsia="es-ES"/>
        </w:rPr>
      </w:pPr>
      <w:r w:rsidRPr="00BB3636">
        <w:rPr>
          <w:rFonts w:ascii="Arial" w:eastAsia="Times New Roman" w:hAnsi="Arial" w:cs="Arial"/>
          <w:color w:val="000000"/>
          <w:sz w:val="20"/>
          <w:szCs w:val="20"/>
          <w:lang w:eastAsia="es-ES"/>
        </w:rPr>
        <w:t xml:space="preserve">La </w:t>
      </w:r>
      <w:r w:rsidRPr="00BB3636">
        <w:rPr>
          <w:rFonts w:ascii="Arial" w:eastAsia="Times New Roman" w:hAnsi="Arial" w:cs="Arial"/>
          <w:b/>
          <w:color w:val="000000"/>
          <w:sz w:val="20"/>
          <w:szCs w:val="20"/>
          <w:lang w:eastAsia="es-ES"/>
        </w:rPr>
        <w:t>Comisión Nacional del Mercado de Valores</w:t>
      </w:r>
      <w:r w:rsidRPr="00BB3636">
        <w:rPr>
          <w:rFonts w:ascii="Arial" w:eastAsia="Times New Roman" w:hAnsi="Arial" w:cs="Arial"/>
          <w:color w:val="000000"/>
          <w:sz w:val="20"/>
          <w:szCs w:val="20"/>
          <w:lang w:eastAsia="es-ES"/>
        </w:rPr>
        <w:t xml:space="preserve"> se ocupa de supervisar tanto los mercados de valores (primarios y secundarios) como los organismos, las empresas y las instituciones que operan en ellos. </w:t>
      </w:r>
    </w:p>
    <w:p w:rsidR="00BB3636" w:rsidRDefault="00BB3636" w:rsidP="00836733">
      <w:pPr>
        <w:spacing w:after="240" w:line="200" w:lineRule="exact"/>
        <w:jc w:val="both"/>
        <w:rPr>
          <w:rFonts w:ascii="Arial" w:eastAsia="Times New Roman" w:hAnsi="Arial" w:cs="Arial"/>
          <w:color w:val="000000"/>
          <w:sz w:val="20"/>
          <w:szCs w:val="20"/>
          <w:lang w:eastAsia="es-ES"/>
        </w:rPr>
      </w:pPr>
      <w:r w:rsidRPr="00BB3636">
        <w:rPr>
          <w:rFonts w:ascii="Arial" w:eastAsia="Times New Roman" w:hAnsi="Arial" w:cs="Arial"/>
          <w:color w:val="000000"/>
          <w:sz w:val="20"/>
          <w:szCs w:val="20"/>
          <w:lang w:eastAsia="es-ES"/>
        </w:rPr>
        <w:t xml:space="preserve">La </w:t>
      </w:r>
      <w:r w:rsidRPr="00BB3636">
        <w:rPr>
          <w:rFonts w:ascii="Arial" w:eastAsia="Times New Roman" w:hAnsi="Arial" w:cs="Arial"/>
          <w:b/>
          <w:color w:val="000000"/>
          <w:sz w:val="20"/>
          <w:szCs w:val="20"/>
          <w:lang w:eastAsia="es-ES"/>
        </w:rPr>
        <w:t>Dirección General de Seguros y Fondos de Pensiones</w:t>
      </w:r>
      <w:r w:rsidRPr="00BB3636">
        <w:rPr>
          <w:rFonts w:ascii="Arial" w:eastAsia="Times New Roman" w:hAnsi="Arial" w:cs="Arial"/>
          <w:color w:val="000000"/>
          <w:sz w:val="20"/>
          <w:szCs w:val="20"/>
          <w:lang w:eastAsia="es-ES"/>
        </w:rPr>
        <w:t>, que pertenece al Ministerio de Economía, es el órgano que ejerce la tutela y el control de las compañías aseguradoras. Por su parte, las comunidades autónomas tienen ciertas competencias dentro del sistema financiero, como por ejemplo la regulación y el control de las cooperativas de crédito y de seguros.</w:t>
      </w:r>
    </w:p>
    <w:p w:rsidR="00F76BA1" w:rsidRDefault="00BB3636" w:rsidP="00836733">
      <w:pPr>
        <w:spacing w:after="240" w:line="200" w:lineRule="exact"/>
        <w:jc w:val="both"/>
        <w:rPr>
          <w:rFonts w:ascii="Arial" w:eastAsia="Times New Roman" w:hAnsi="Arial" w:cs="Arial"/>
          <w:color w:val="000000"/>
          <w:sz w:val="20"/>
          <w:szCs w:val="20"/>
          <w:lang w:eastAsia="es-ES"/>
        </w:rPr>
      </w:pPr>
      <w:r w:rsidRPr="00BB3636">
        <w:rPr>
          <w:rFonts w:ascii="Arial" w:eastAsia="Times New Roman" w:hAnsi="Arial" w:cs="Arial"/>
          <w:color w:val="000000"/>
          <w:sz w:val="20"/>
          <w:szCs w:val="20"/>
          <w:lang w:eastAsia="es-ES"/>
        </w:rPr>
        <w:t xml:space="preserve">El </w:t>
      </w:r>
      <w:r w:rsidRPr="00BB3636">
        <w:rPr>
          <w:rFonts w:ascii="Arial" w:eastAsia="Times New Roman" w:hAnsi="Arial" w:cs="Arial"/>
          <w:b/>
          <w:color w:val="000000"/>
          <w:sz w:val="20"/>
          <w:szCs w:val="20"/>
          <w:lang w:eastAsia="es-ES"/>
        </w:rPr>
        <w:t>Banco Central Europeo</w:t>
      </w:r>
      <w:r w:rsidRPr="00BB3636">
        <w:rPr>
          <w:rFonts w:ascii="Arial" w:eastAsia="Times New Roman" w:hAnsi="Arial" w:cs="Arial"/>
          <w:color w:val="000000"/>
          <w:sz w:val="20"/>
          <w:szCs w:val="20"/>
          <w:lang w:eastAsia="es-ES"/>
        </w:rPr>
        <w:t xml:space="preserve"> es el encargado de definir la política monetaria europea y de mantener la estabilidad económica de la eurozona. Tiene su sede en Fráncfort y toma sus decisiones con independencia de los Gobiernos y los demás organismos comunitarios, en especial las relativas a la fijación de los tipos de interés a los que la banca privada puede obtener dinero de los bancos centrales </w:t>
      </w:r>
    </w:p>
    <w:p w:rsidR="004A79D7" w:rsidRPr="006F0581" w:rsidRDefault="004A79D7" w:rsidP="006F0581">
      <w:pPr>
        <w:pBdr>
          <w:top w:val="single" w:sz="4" w:space="1" w:color="auto"/>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6F0581">
        <w:rPr>
          <w:rFonts w:ascii="Arial" w:eastAsia="Times New Roman" w:hAnsi="Arial" w:cs="Arial"/>
          <w:b/>
          <w:bCs/>
          <w:color w:val="000000" w:themeColor="text1"/>
          <w:kern w:val="36"/>
          <w:sz w:val="20"/>
          <w:szCs w:val="20"/>
          <w:lang w:eastAsia="es-ES"/>
        </w:rPr>
        <w:t>2.- Productos financieros de pasivo.</w:t>
      </w:r>
    </w:p>
    <w:p w:rsidR="004A79D7" w:rsidRPr="00507776" w:rsidRDefault="004A79D7" w:rsidP="006F0581">
      <w:pPr>
        <w:shd w:val="clear" w:color="auto" w:fill="FFFFFF" w:themeFill="background1"/>
        <w:spacing w:line="200" w:lineRule="exact"/>
        <w:jc w:val="both"/>
        <w:rPr>
          <w:rFonts w:ascii="Arial" w:eastAsia="Times New Roman" w:hAnsi="Arial" w:cs="Arial"/>
          <w:color w:val="000000" w:themeColor="text1"/>
          <w:sz w:val="20"/>
          <w:szCs w:val="20"/>
          <w:lang w:eastAsia="es-ES"/>
        </w:rPr>
      </w:pPr>
      <w:r w:rsidRPr="00507776">
        <w:rPr>
          <w:rFonts w:ascii="Arial" w:eastAsia="Times New Roman" w:hAnsi="Arial" w:cs="Arial"/>
          <w:b/>
          <w:bCs/>
          <w:color w:val="000000" w:themeColor="text1"/>
          <w:sz w:val="20"/>
          <w:szCs w:val="20"/>
          <w:lang w:eastAsia="es-ES"/>
        </w:rPr>
        <w:t>Las operaciones de pasivo son la parte del negocio bancario que consiste en la captación de recursos económicos de los clientes mediante la utilización de instrumentos financieros, tales como: libretas de ahorro, imposiciones a plazo fijo, fondos de inversión, etc.</w:t>
      </w:r>
    </w:p>
    <w:p w:rsidR="004A79D7" w:rsidRPr="00836733" w:rsidRDefault="004A79D7" w:rsidP="00836733">
      <w:pPr>
        <w:spacing w:after="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Es muy importante que te hagas con la terminología relativa a las </w:t>
      </w:r>
      <w:r w:rsidRPr="00836733">
        <w:rPr>
          <w:rFonts w:ascii="Arial" w:eastAsia="Times New Roman" w:hAnsi="Arial" w:cs="Arial"/>
          <w:b/>
          <w:bCs/>
          <w:color w:val="000000"/>
          <w:sz w:val="20"/>
          <w:szCs w:val="20"/>
          <w:lang w:eastAsia="es-ES"/>
        </w:rPr>
        <w:t>operaciones de pasivo y de activo.</w:t>
      </w:r>
      <w:r w:rsidRPr="00836733">
        <w:rPr>
          <w:rFonts w:ascii="Arial" w:eastAsia="Times New Roman" w:hAnsi="Arial" w:cs="Arial"/>
          <w:color w:val="000000"/>
          <w:sz w:val="20"/>
          <w:szCs w:val="20"/>
          <w:lang w:eastAsia="es-ES"/>
        </w:rPr>
        <w:t> Cuando se emplean ambos términos, se hace siempre desde la </w:t>
      </w:r>
      <w:r w:rsidRPr="00836733">
        <w:rPr>
          <w:rFonts w:ascii="Arial" w:eastAsia="Times New Roman" w:hAnsi="Arial" w:cs="Arial"/>
          <w:b/>
          <w:bCs/>
          <w:color w:val="000000"/>
          <w:sz w:val="20"/>
          <w:szCs w:val="20"/>
          <w:lang w:eastAsia="es-ES"/>
        </w:rPr>
        <w:t>óptica de las entidades financieras</w:t>
      </w:r>
      <w:r w:rsidRPr="00836733">
        <w:rPr>
          <w:rFonts w:ascii="Arial" w:eastAsia="Times New Roman" w:hAnsi="Arial" w:cs="Arial"/>
          <w:color w:val="000000"/>
          <w:sz w:val="20"/>
          <w:szCs w:val="20"/>
          <w:lang w:eastAsia="es-ES"/>
        </w:rPr>
        <w:t>, no desde el cliente que las realiza, por ejemplo: si vas a contratar un depósito a plazo fijo por seis meses con una entidad financiera, estaremos ante una operación de pasivo, ya que desde la óptica del banco se trata de un dinero que recibe y que tendrá la obligación de devolver al finalizar el plazo, además del pago de unos intereses, por el contrario, desde la óptica del particular o empresa que contrata el depósito sería un activo, ya que se trata de una inversión que le reportará un beneficio. Recuerda que la terminología se emplea siempre desde la óptica de las entidades financieras.</w:t>
      </w:r>
    </w:p>
    <w:p w:rsidR="00F349EC" w:rsidRPr="00836733" w:rsidRDefault="00F349EC" w:rsidP="00836733">
      <w:pPr>
        <w:spacing w:after="0" w:line="200" w:lineRule="exact"/>
        <w:jc w:val="both"/>
        <w:rPr>
          <w:rFonts w:ascii="Arial" w:eastAsia="Times New Roman" w:hAnsi="Arial" w:cs="Arial"/>
          <w:color w:val="000000"/>
          <w:sz w:val="20"/>
          <w:szCs w:val="20"/>
          <w:lang w:eastAsia="es-ES"/>
        </w:rPr>
      </w:pPr>
    </w:p>
    <w:p w:rsidR="004A79D7" w:rsidRPr="006F0581" w:rsidRDefault="004A79D7" w:rsidP="006F0581">
      <w:pPr>
        <w:pBdr>
          <w:top w:val="single" w:sz="6" w:space="1" w:color="auto"/>
          <w:bottom w:val="single" w:sz="4" w:space="1" w:color="auto"/>
        </w:pBdr>
        <w:spacing w:line="200" w:lineRule="exact"/>
        <w:jc w:val="center"/>
        <w:rPr>
          <w:rFonts w:ascii="Arial" w:eastAsia="Times New Roman" w:hAnsi="Arial" w:cs="Arial"/>
          <w:vanish/>
          <w:color w:val="000000" w:themeColor="text1"/>
          <w:sz w:val="20"/>
          <w:szCs w:val="20"/>
          <w:lang w:eastAsia="es-ES"/>
        </w:rPr>
      </w:pPr>
      <w:r w:rsidRPr="006F0581">
        <w:rPr>
          <w:rFonts w:ascii="Arial" w:eastAsia="Times New Roman" w:hAnsi="Arial" w:cs="Arial"/>
          <w:vanish/>
          <w:color w:val="000000" w:themeColor="text1"/>
          <w:sz w:val="20"/>
          <w:szCs w:val="20"/>
          <w:lang w:eastAsia="es-ES"/>
        </w:rPr>
        <w:t>Final del formulario</w:t>
      </w:r>
    </w:p>
    <w:p w:rsidR="004A79D7" w:rsidRPr="006F0581" w:rsidRDefault="004A79D7" w:rsidP="006F0581">
      <w:pPr>
        <w:pBdr>
          <w:bottom w:val="single" w:sz="4" w:space="1" w:color="auto"/>
        </w:pBdr>
        <w:spacing w:after="120" w:line="200" w:lineRule="exact"/>
        <w:outlineLvl w:val="0"/>
        <w:rPr>
          <w:rFonts w:ascii="Arial" w:eastAsia="Times New Roman" w:hAnsi="Arial" w:cs="Arial"/>
          <w:color w:val="000000" w:themeColor="text1"/>
          <w:sz w:val="20"/>
          <w:szCs w:val="20"/>
          <w:lang w:eastAsia="es-ES"/>
        </w:rPr>
      </w:pPr>
      <w:r w:rsidRPr="006F0581">
        <w:rPr>
          <w:rFonts w:ascii="Arial" w:eastAsia="Times New Roman" w:hAnsi="Arial" w:cs="Arial"/>
          <w:b/>
          <w:bCs/>
          <w:color w:val="000000" w:themeColor="text1"/>
          <w:kern w:val="36"/>
          <w:sz w:val="20"/>
          <w:szCs w:val="20"/>
          <w:lang w:eastAsia="es-ES"/>
        </w:rPr>
        <w:t>2.1.- Cuentas de ahorro.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Cuando quieres empezar a trabajar con una entidad financiera, lo primero que te indicarán es que tienes que "</w:t>
      </w:r>
      <w:r w:rsidRPr="00836733">
        <w:rPr>
          <w:rFonts w:ascii="Arial" w:eastAsia="Times New Roman" w:hAnsi="Arial" w:cs="Arial"/>
          <w:b/>
          <w:bCs/>
          <w:color w:val="000000"/>
          <w:sz w:val="20"/>
          <w:szCs w:val="20"/>
          <w:lang w:eastAsia="es-ES"/>
        </w:rPr>
        <w:t>abrirte una cuenta</w:t>
      </w:r>
      <w:r w:rsidRPr="00836733">
        <w:rPr>
          <w:rFonts w:ascii="Arial" w:eastAsia="Times New Roman" w:hAnsi="Arial" w:cs="Arial"/>
          <w:color w:val="000000"/>
          <w:sz w:val="20"/>
          <w:szCs w:val="20"/>
          <w:lang w:eastAsia="es-ES"/>
        </w:rPr>
        <w:t>", pero ¿a qué se refieren y en qué consiste?</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Las </w:t>
      </w:r>
      <w:r w:rsidRPr="00836733">
        <w:rPr>
          <w:rFonts w:ascii="Arial" w:eastAsia="Times New Roman" w:hAnsi="Arial" w:cs="Arial"/>
          <w:b/>
          <w:bCs/>
          <w:color w:val="000000"/>
          <w:sz w:val="20"/>
          <w:szCs w:val="20"/>
          <w:lang w:eastAsia="es-ES"/>
        </w:rPr>
        <w:t>cuentas de pasivo</w:t>
      </w:r>
      <w:r w:rsidRPr="00836733">
        <w:rPr>
          <w:rFonts w:ascii="Arial" w:eastAsia="Times New Roman" w:hAnsi="Arial" w:cs="Arial"/>
          <w:color w:val="000000"/>
          <w:sz w:val="20"/>
          <w:szCs w:val="20"/>
          <w:lang w:eastAsia="es-ES"/>
        </w:rPr>
        <w:t> consisten en anotaciones que registran las operaciones de depósito, así como los movimientos que realizan los clientes en las entidades financieras. Las dos formas más habituales de </w:t>
      </w:r>
      <w:r w:rsidRPr="00836733">
        <w:rPr>
          <w:rFonts w:ascii="Arial" w:eastAsia="Times New Roman" w:hAnsi="Arial" w:cs="Arial"/>
          <w:b/>
          <w:bCs/>
          <w:color w:val="000000"/>
          <w:sz w:val="20"/>
          <w:szCs w:val="20"/>
          <w:lang w:eastAsia="es-ES"/>
        </w:rPr>
        <w:t>cuentas de pasivo</w:t>
      </w:r>
      <w:r w:rsidRPr="00836733">
        <w:rPr>
          <w:rFonts w:ascii="Arial" w:eastAsia="Times New Roman" w:hAnsi="Arial" w:cs="Arial"/>
          <w:color w:val="000000"/>
          <w:sz w:val="20"/>
          <w:szCs w:val="20"/>
          <w:lang w:eastAsia="es-ES"/>
        </w:rPr>
        <w:t> son las </w:t>
      </w:r>
      <w:r w:rsidRPr="00836733">
        <w:rPr>
          <w:rFonts w:ascii="Arial" w:eastAsia="Times New Roman" w:hAnsi="Arial" w:cs="Arial"/>
          <w:b/>
          <w:bCs/>
          <w:color w:val="000000"/>
          <w:sz w:val="20"/>
          <w:szCs w:val="20"/>
          <w:lang w:eastAsia="es-ES"/>
        </w:rPr>
        <w:t>cuentas de ahorro</w:t>
      </w:r>
      <w:r w:rsidRPr="00836733">
        <w:rPr>
          <w:rFonts w:ascii="Arial" w:eastAsia="Times New Roman" w:hAnsi="Arial" w:cs="Arial"/>
          <w:color w:val="000000"/>
          <w:sz w:val="20"/>
          <w:szCs w:val="20"/>
          <w:lang w:eastAsia="es-ES"/>
        </w:rPr>
        <w:t> (o libretas de ahorro) y las </w:t>
      </w:r>
      <w:r w:rsidRPr="00836733">
        <w:rPr>
          <w:rFonts w:ascii="Arial" w:eastAsia="Times New Roman" w:hAnsi="Arial" w:cs="Arial"/>
          <w:b/>
          <w:bCs/>
          <w:color w:val="000000"/>
          <w:sz w:val="20"/>
          <w:szCs w:val="20"/>
          <w:lang w:eastAsia="es-ES"/>
        </w:rPr>
        <w:t>cuentas corrientes</w:t>
      </w:r>
      <w:r w:rsidRPr="00836733">
        <w:rPr>
          <w:rFonts w:ascii="Arial" w:eastAsia="Times New Roman" w:hAnsi="Arial" w:cs="Arial"/>
          <w:color w:val="000000"/>
          <w:sz w:val="20"/>
          <w:szCs w:val="20"/>
          <w:lang w:eastAsia="es-ES"/>
        </w:rPr>
        <w:t>. Ambos tipos de cuentas tienen características comunes, como por ejemplo:</w:t>
      </w:r>
    </w:p>
    <w:p w:rsidR="004A79D7" w:rsidRPr="00836733" w:rsidRDefault="004A79D7" w:rsidP="00836733">
      <w:pPr>
        <w:numPr>
          <w:ilvl w:val="0"/>
          <w:numId w:val="6"/>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Todas las operaciones, tanto de cobro como de pago, quedan reflejadas en ellas.</w:t>
      </w:r>
    </w:p>
    <w:p w:rsidR="004A79D7" w:rsidRPr="00836733" w:rsidRDefault="004A79D7" w:rsidP="00836733">
      <w:pPr>
        <w:numPr>
          <w:ilvl w:val="0"/>
          <w:numId w:val="6"/>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Su saldo se expresa en dinero.</w:t>
      </w:r>
    </w:p>
    <w:p w:rsidR="004A79D7" w:rsidRPr="00836733" w:rsidRDefault="004A79D7" w:rsidP="00836733">
      <w:pPr>
        <w:numPr>
          <w:ilvl w:val="0"/>
          <w:numId w:val="6"/>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Pueden ser suscritas por personas físicas o jurídicas.</w:t>
      </w:r>
    </w:p>
    <w:p w:rsidR="004A79D7" w:rsidRPr="00836733" w:rsidRDefault="004A79D7" w:rsidP="00836733">
      <w:pPr>
        <w:numPr>
          <w:ilvl w:val="0"/>
          <w:numId w:val="6"/>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lastRenderedPageBreak/>
        <w:t>Tienen una gran liquidez, y una fácil disponibilidad.</w:t>
      </w:r>
    </w:p>
    <w:p w:rsidR="004A79D7" w:rsidRPr="00836733" w:rsidRDefault="004A79D7" w:rsidP="00836733">
      <w:pPr>
        <w:numPr>
          <w:ilvl w:val="0"/>
          <w:numId w:val="6"/>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Admiten domiciliaciones (en algunos casos de cuentas de ahorro no lo permiten).</w:t>
      </w:r>
    </w:p>
    <w:p w:rsidR="004A79D7" w:rsidRPr="00836733" w:rsidRDefault="004A79D7" w:rsidP="00836733">
      <w:pPr>
        <w:numPr>
          <w:ilvl w:val="0"/>
          <w:numId w:val="6"/>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Están sujetas a retención fiscal (IRPF). Actualmente es del 19</w:t>
      </w:r>
      <w:r w:rsidR="00A966AD">
        <w:rPr>
          <w:rFonts w:ascii="Arial" w:eastAsia="Times New Roman" w:hAnsi="Arial" w:cs="Arial"/>
          <w:color w:val="000000"/>
          <w:sz w:val="20"/>
          <w:szCs w:val="20"/>
          <w:lang w:eastAsia="es-ES"/>
        </w:rPr>
        <w:t xml:space="preserve"> </w:t>
      </w:r>
      <w:r w:rsidRPr="00836733">
        <w:rPr>
          <w:rFonts w:ascii="Arial" w:eastAsia="Times New Roman" w:hAnsi="Arial" w:cs="Arial"/>
          <w:color w:val="000000"/>
          <w:sz w:val="20"/>
          <w:szCs w:val="20"/>
          <w:lang w:eastAsia="es-ES"/>
        </w:rPr>
        <w:t>%.</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Como puedes apreciar, ambas figuras funcionan de una forma muy similar.</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En las </w:t>
      </w:r>
      <w:r w:rsidRPr="00836733">
        <w:rPr>
          <w:rFonts w:ascii="Arial" w:eastAsia="Times New Roman" w:hAnsi="Arial" w:cs="Arial"/>
          <w:b/>
          <w:bCs/>
          <w:color w:val="000000"/>
          <w:sz w:val="20"/>
          <w:szCs w:val="20"/>
          <w:lang w:eastAsia="es-ES"/>
        </w:rPr>
        <w:t>cuentas de ahorro</w:t>
      </w:r>
      <w:r w:rsidRPr="00836733">
        <w:rPr>
          <w:rFonts w:ascii="Arial" w:eastAsia="Times New Roman" w:hAnsi="Arial" w:cs="Arial"/>
          <w:color w:val="000000"/>
          <w:sz w:val="20"/>
          <w:szCs w:val="20"/>
          <w:lang w:eastAsia="es-ES"/>
        </w:rPr>
        <w:t>, se pueden realizar anotaciones en un soporte físico, que es comúnmente conocida como "</w:t>
      </w:r>
      <w:r w:rsidRPr="00836733">
        <w:rPr>
          <w:rFonts w:ascii="Arial" w:eastAsia="Times New Roman" w:hAnsi="Arial" w:cs="Arial"/>
          <w:b/>
          <w:bCs/>
          <w:color w:val="000000"/>
          <w:sz w:val="20"/>
          <w:szCs w:val="20"/>
          <w:lang w:eastAsia="es-ES"/>
        </w:rPr>
        <w:t>libreta</w:t>
      </w:r>
      <w:r w:rsidRPr="00836733">
        <w:rPr>
          <w:rFonts w:ascii="Arial" w:eastAsia="Times New Roman" w:hAnsi="Arial" w:cs="Arial"/>
          <w:color w:val="000000"/>
          <w:sz w:val="20"/>
          <w:szCs w:val="20"/>
          <w:lang w:eastAsia="es-ES"/>
        </w:rPr>
        <w:t>", siendo un instrumento de gran utilidad para llevar un buen control y contabilidad de nuestros movimientos.</w:t>
      </w:r>
    </w:p>
    <w:p w:rsidR="004A79D7" w:rsidRPr="00507776" w:rsidRDefault="004A79D7" w:rsidP="00836733">
      <w:pPr>
        <w:spacing w:after="240" w:line="200" w:lineRule="exact"/>
        <w:jc w:val="both"/>
        <w:rPr>
          <w:rFonts w:ascii="Arial" w:eastAsia="Times New Roman" w:hAnsi="Arial" w:cs="Arial"/>
          <w:color w:val="000000" w:themeColor="text1"/>
          <w:sz w:val="20"/>
          <w:szCs w:val="20"/>
          <w:lang w:eastAsia="es-ES"/>
        </w:rPr>
      </w:pPr>
      <w:r w:rsidRPr="00836733">
        <w:rPr>
          <w:rFonts w:ascii="Arial" w:eastAsia="Times New Roman" w:hAnsi="Arial" w:cs="Arial"/>
          <w:color w:val="000000"/>
          <w:sz w:val="20"/>
          <w:szCs w:val="20"/>
          <w:lang w:eastAsia="es-ES"/>
        </w:rPr>
        <w:t>En muchos casos no permiten realizar domiciliaciones ni pagos, pero en contraprestación, los intereses generados a favor del cliente son más atractivos. Además es habitual la existencia de una </w:t>
      </w:r>
      <w:r w:rsidRPr="00836733">
        <w:rPr>
          <w:rFonts w:ascii="Arial" w:eastAsia="Times New Roman" w:hAnsi="Arial" w:cs="Arial"/>
          <w:b/>
          <w:bCs/>
          <w:color w:val="000000"/>
          <w:sz w:val="20"/>
          <w:szCs w:val="20"/>
          <w:lang w:eastAsia="es-ES"/>
        </w:rPr>
        <w:t>comisión de mantenimiento</w:t>
      </w:r>
      <w:r w:rsidRPr="00836733">
        <w:rPr>
          <w:rFonts w:ascii="Arial" w:eastAsia="Times New Roman" w:hAnsi="Arial" w:cs="Arial"/>
          <w:color w:val="000000"/>
          <w:sz w:val="20"/>
          <w:szCs w:val="20"/>
          <w:lang w:eastAsia="es-ES"/>
        </w:rPr>
        <w:t xml:space="preserve"> que se carga en cuenta de forma periódica (mensual, semestral o anual). Es muy importante que cuando estés negociando con la entidad financiera, queden </w:t>
      </w:r>
      <w:proofErr w:type="gramStart"/>
      <w:r w:rsidRPr="00836733">
        <w:rPr>
          <w:rFonts w:ascii="Arial" w:eastAsia="Times New Roman" w:hAnsi="Arial" w:cs="Arial"/>
          <w:color w:val="000000"/>
          <w:sz w:val="20"/>
          <w:szCs w:val="20"/>
          <w:lang w:eastAsia="es-ES"/>
        </w:rPr>
        <w:t>claras</w:t>
      </w:r>
      <w:proofErr w:type="gramEnd"/>
      <w:r w:rsidRPr="00836733">
        <w:rPr>
          <w:rFonts w:ascii="Arial" w:eastAsia="Times New Roman" w:hAnsi="Arial" w:cs="Arial"/>
          <w:color w:val="000000"/>
          <w:sz w:val="20"/>
          <w:szCs w:val="20"/>
          <w:lang w:eastAsia="es-ES"/>
        </w:rPr>
        <w:t xml:space="preserve"> todas las </w:t>
      </w:r>
      <w:r w:rsidRPr="00836733">
        <w:rPr>
          <w:rFonts w:ascii="Arial" w:eastAsia="Times New Roman" w:hAnsi="Arial" w:cs="Arial"/>
          <w:b/>
          <w:bCs/>
          <w:color w:val="000000"/>
          <w:sz w:val="20"/>
          <w:szCs w:val="20"/>
          <w:lang w:eastAsia="es-ES"/>
        </w:rPr>
        <w:t>condiciones y comisiones que te cargarán en cuenta</w:t>
      </w:r>
      <w:r w:rsidRPr="00836733">
        <w:rPr>
          <w:rFonts w:ascii="Arial" w:eastAsia="Times New Roman" w:hAnsi="Arial" w:cs="Arial"/>
          <w:color w:val="000000"/>
          <w:sz w:val="20"/>
          <w:szCs w:val="20"/>
          <w:lang w:eastAsia="es-ES"/>
        </w:rPr>
        <w:t>, así como los </w:t>
      </w:r>
      <w:r w:rsidRPr="00836733">
        <w:rPr>
          <w:rFonts w:ascii="Arial" w:eastAsia="Times New Roman" w:hAnsi="Arial" w:cs="Arial"/>
          <w:b/>
          <w:bCs/>
          <w:color w:val="000000"/>
          <w:sz w:val="20"/>
          <w:szCs w:val="20"/>
          <w:lang w:eastAsia="es-ES"/>
        </w:rPr>
        <w:t>intereses a tu favor</w:t>
      </w:r>
      <w:r w:rsidRPr="00836733">
        <w:rPr>
          <w:rFonts w:ascii="Arial" w:eastAsia="Times New Roman" w:hAnsi="Arial" w:cs="Arial"/>
          <w:color w:val="000000"/>
          <w:sz w:val="20"/>
          <w:szCs w:val="20"/>
          <w:lang w:eastAsia="es-ES"/>
        </w:rPr>
        <w:t> por el dinero que has depositado en ella, además de los </w:t>
      </w:r>
      <w:r w:rsidRPr="00836733">
        <w:rPr>
          <w:rFonts w:ascii="Arial" w:eastAsia="Times New Roman" w:hAnsi="Arial" w:cs="Arial"/>
          <w:b/>
          <w:bCs/>
          <w:color w:val="000000"/>
          <w:sz w:val="20"/>
          <w:szCs w:val="20"/>
          <w:lang w:eastAsia="es-ES"/>
        </w:rPr>
        <w:t>intereses que se cargaran</w:t>
      </w:r>
      <w:r w:rsidRPr="00836733">
        <w:rPr>
          <w:rFonts w:ascii="Arial" w:eastAsia="Times New Roman" w:hAnsi="Arial" w:cs="Arial"/>
          <w:color w:val="000000"/>
          <w:sz w:val="20"/>
          <w:szCs w:val="20"/>
          <w:lang w:eastAsia="es-ES"/>
        </w:rPr>
        <w:t xml:space="preserve"> en caso </w:t>
      </w:r>
      <w:r w:rsidRPr="00507776">
        <w:rPr>
          <w:rFonts w:ascii="Arial" w:eastAsia="Times New Roman" w:hAnsi="Arial" w:cs="Arial"/>
          <w:color w:val="000000" w:themeColor="text1"/>
          <w:sz w:val="20"/>
          <w:szCs w:val="20"/>
          <w:lang w:eastAsia="es-ES"/>
        </w:rPr>
        <w:t>de </w:t>
      </w:r>
      <w:hyperlink r:id="rId9" w:history="1">
        <w:r w:rsidRPr="00507776">
          <w:rPr>
            <w:rFonts w:ascii="Arial" w:eastAsia="Times New Roman" w:hAnsi="Arial" w:cs="Arial"/>
            <w:color w:val="000000" w:themeColor="text1"/>
            <w:sz w:val="20"/>
            <w:szCs w:val="20"/>
            <w:u w:val="single"/>
            <w:lang w:eastAsia="es-ES"/>
          </w:rPr>
          <w:t>descubiertos </w:t>
        </w:r>
      </w:hyperlink>
      <w:r w:rsidRPr="00507776">
        <w:rPr>
          <w:rFonts w:ascii="Arial" w:eastAsia="Times New Roman" w:hAnsi="Arial" w:cs="Arial"/>
          <w:color w:val="000000" w:themeColor="text1"/>
          <w:sz w:val="20"/>
          <w:szCs w:val="20"/>
          <w:lang w:eastAsia="es-ES"/>
        </w:rPr>
        <w:t>(siempre que la cuenta admita el descubierto).</w:t>
      </w:r>
    </w:p>
    <w:p w:rsidR="004A79D7" w:rsidRPr="006F0581" w:rsidRDefault="004A79D7" w:rsidP="006F0581">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6F0581">
        <w:rPr>
          <w:rFonts w:ascii="Arial" w:eastAsia="Times New Roman" w:hAnsi="Arial" w:cs="Arial"/>
          <w:b/>
          <w:bCs/>
          <w:color w:val="000000" w:themeColor="text1"/>
          <w:kern w:val="36"/>
          <w:sz w:val="20"/>
          <w:szCs w:val="20"/>
          <w:lang w:eastAsia="es-ES"/>
        </w:rPr>
        <w:t>2.2.- Cuentas corrientes.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Las </w:t>
      </w:r>
      <w:r w:rsidRPr="00836733">
        <w:rPr>
          <w:rFonts w:ascii="Arial" w:eastAsia="Times New Roman" w:hAnsi="Arial" w:cs="Arial"/>
          <w:b/>
          <w:bCs/>
          <w:color w:val="000000"/>
          <w:sz w:val="20"/>
          <w:szCs w:val="20"/>
          <w:lang w:eastAsia="es-ES"/>
        </w:rPr>
        <w:t>cuentas corrientes</w:t>
      </w:r>
      <w:r w:rsidRPr="00836733">
        <w:rPr>
          <w:rFonts w:ascii="Arial" w:eastAsia="Times New Roman" w:hAnsi="Arial" w:cs="Arial"/>
          <w:color w:val="000000"/>
          <w:sz w:val="20"/>
          <w:szCs w:val="20"/>
          <w:lang w:eastAsia="es-ES"/>
        </w:rPr>
        <w:t> son otra de las opciones de depósito más utilizadas por los usuarios con superávit de recursos. Sus características son muy similares a las de las cuentas o libretas de ahorro, si bien, éstas no poseen un soporte físico donde anotar y contabilizar las operaciones que se realizan. El soporte utilizado son los talonarios de cheques y los extractos.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Son depósitos que presentan una </w:t>
      </w:r>
      <w:r w:rsidRPr="00836733">
        <w:rPr>
          <w:rFonts w:ascii="Arial" w:eastAsia="Times New Roman" w:hAnsi="Arial" w:cs="Arial"/>
          <w:b/>
          <w:bCs/>
          <w:color w:val="000000"/>
          <w:sz w:val="20"/>
          <w:szCs w:val="20"/>
          <w:lang w:eastAsia="es-ES"/>
        </w:rPr>
        <w:t>máxima liquidez</w:t>
      </w:r>
      <w:r w:rsidRPr="00836733">
        <w:rPr>
          <w:rFonts w:ascii="Arial" w:eastAsia="Times New Roman" w:hAnsi="Arial" w:cs="Arial"/>
          <w:color w:val="000000"/>
          <w:sz w:val="20"/>
          <w:szCs w:val="20"/>
          <w:lang w:eastAsia="es-ES"/>
        </w:rPr>
        <w:t> y de </w:t>
      </w:r>
      <w:r w:rsidRPr="00836733">
        <w:rPr>
          <w:rFonts w:ascii="Arial" w:eastAsia="Times New Roman" w:hAnsi="Arial" w:cs="Arial"/>
          <w:b/>
          <w:bCs/>
          <w:color w:val="000000"/>
          <w:sz w:val="20"/>
          <w:szCs w:val="20"/>
          <w:lang w:eastAsia="es-ES"/>
        </w:rPr>
        <w:t>fácil disponibilidad</w:t>
      </w:r>
      <w:r w:rsidRPr="00836733">
        <w:rPr>
          <w:rFonts w:ascii="Arial" w:eastAsia="Times New Roman" w:hAnsi="Arial" w:cs="Arial"/>
          <w:color w:val="000000"/>
          <w:sz w:val="20"/>
          <w:szCs w:val="20"/>
          <w:lang w:eastAsia="es-ES"/>
        </w:rPr>
        <w:t>. Son empleadas, principalmente, para realizar ingresos (propios o de terceras personas) y para utilizar disposiciones mediante medios de cobro y pago como por ejemplo: talonarios de cheques, pagarés, tarjetas, domiciliaciones, transferencias, etc.</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Al igual que ocurría con las cuentas de ahorro, tienen una comisión por mantenimiento y por situaciones de descubiertos. Además se les carga una comisión por apunte (que suele ser fija) con un mínimo de operaciones exentas.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 liquidación de intereses se realiza, normalmente, de forma trimestral, siendo el interés el pactado libremente por las partes, si bien es cierto que presentan una </w:t>
      </w:r>
      <w:r w:rsidRPr="00836733">
        <w:rPr>
          <w:rFonts w:ascii="Arial" w:eastAsia="Times New Roman" w:hAnsi="Arial" w:cs="Arial"/>
          <w:b/>
          <w:bCs/>
          <w:color w:val="000000"/>
          <w:sz w:val="20"/>
          <w:szCs w:val="20"/>
          <w:lang w:eastAsia="es-ES"/>
        </w:rPr>
        <w:t>baja rentabilidad</w:t>
      </w:r>
      <w:r w:rsidRPr="00836733">
        <w:rPr>
          <w:rFonts w:ascii="Arial" w:eastAsia="Times New Roman" w:hAnsi="Arial" w:cs="Arial"/>
          <w:color w:val="000000"/>
          <w:sz w:val="20"/>
          <w:szCs w:val="20"/>
          <w:lang w:eastAsia="es-ES"/>
        </w:rPr>
        <w:t>.</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Existen varias </w:t>
      </w:r>
      <w:r w:rsidRPr="00836733">
        <w:rPr>
          <w:rFonts w:ascii="Arial" w:eastAsia="Times New Roman" w:hAnsi="Arial" w:cs="Arial"/>
          <w:b/>
          <w:bCs/>
          <w:color w:val="000000"/>
          <w:sz w:val="20"/>
          <w:szCs w:val="20"/>
          <w:lang w:eastAsia="es-ES"/>
        </w:rPr>
        <w:t>clases</w:t>
      </w:r>
      <w:r w:rsidRPr="00836733">
        <w:rPr>
          <w:rFonts w:ascii="Arial" w:eastAsia="Times New Roman" w:hAnsi="Arial" w:cs="Arial"/>
          <w:color w:val="000000"/>
          <w:sz w:val="20"/>
          <w:szCs w:val="20"/>
          <w:lang w:eastAsia="es-ES"/>
        </w:rPr>
        <w:t> de cuentas corrientes:</w:t>
      </w:r>
    </w:p>
    <w:p w:rsidR="004A79D7" w:rsidRPr="00836733" w:rsidRDefault="004A79D7" w:rsidP="00836733">
      <w:pPr>
        <w:numPr>
          <w:ilvl w:val="0"/>
          <w:numId w:val="8"/>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Estándar</w:t>
      </w:r>
      <w:r w:rsidRPr="00836733">
        <w:rPr>
          <w:rFonts w:ascii="Arial" w:eastAsia="Times New Roman" w:hAnsi="Arial" w:cs="Arial"/>
          <w:color w:val="000000"/>
          <w:sz w:val="20"/>
          <w:szCs w:val="20"/>
          <w:lang w:eastAsia="es-ES"/>
        </w:rPr>
        <w:t>: es la versión más común de la cuenta corriente, aplicable a la mayoría de los clientes de la entidad.</w:t>
      </w:r>
    </w:p>
    <w:p w:rsidR="004A79D7" w:rsidRPr="00836733" w:rsidRDefault="004A79D7" w:rsidP="00836733">
      <w:pPr>
        <w:numPr>
          <w:ilvl w:val="0"/>
          <w:numId w:val="8"/>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Personal</w:t>
      </w:r>
      <w:r w:rsidRPr="00836733">
        <w:rPr>
          <w:rFonts w:ascii="Arial" w:eastAsia="Times New Roman" w:hAnsi="Arial" w:cs="Arial"/>
          <w:color w:val="000000"/>
          <w:sz w:val="20"/>
          <w:szCs w:val="20"/>
          <w:lang w:eastAsia="es-ES"/>
        </w:rPr>
        <w:t>: que está sujeta a determinadas condiciones especiales que suelen referirse a un tipo de interés preferente, si se cumplen determinados requisitos, como por ejemplo: mantener un saldo medio determinado, reducción de domiciliaciones, etc.</w:t>
      </w:r>
    </w:p>
    <w:p w:rsidR="004A79D7" w:rsidRPr="00836733" w:rsidRDefault="004A79D7" w:rsidP="00836733">
      <w:pPr>
        <w:numPr>
          <w:ilvl w:val="0"/>
          <w:numId w:val="8"/>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Profesional</w:t>
      </w:r>
      <w:r w:rsidRPr="00836733">
        <w:rPr>
          <w:rFonts w:ascii="Arial" w:eastAsia="Times New Roman" w:hAnsi="Arial" w:cs="Arial"/>
          <w:color w:val="000000"/>
          <w:sz w:val="20"/>
          <w:szCs w:val="20"/>
          <w:lang w:eastAsia="es-ES"/>
        </w:rPr>
        <w:t>: ofrecen condiciones especiales a determinados profesionales que trabajan por cuenta propia o ajena, por razón de su actividad o adscripción a un colectivo, como por ejemplo: colegios profesionales, empresas, entes públicos, etc.</w:t>
      </w:r>
    </w:p>
    <w:p w:rsidR="004A79D7" w:rsidRPr="00836733" w:rsidRDefault="004A79D7" w:rsidP="00836733">
      <w:pPr>
        <w:numPr>
          <w:ilvl w:val="0"/>
          <w:numId w:val="8"/>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En </w:t>
      </w:r>
      <w:r w:rsidRPr="00836733">
        <w:rPr>
          <w:rFonts w:ascii="Arial" w:eastAsia="Times New Roman" w:hAnsi="Arial" w:cs="Arial"/>
          <w:b/>
          <w:bCs/>
          <w:color w:val="000000"/>
          <w:sz w:val="20"/>
          <w:szCs w:val="20"/>
          <w:lang w:eastAsia="es-ES"/>
        </w:rPr>
        <w:t>moneda extranjera</w:t>
      </w:r>
      <w:r w:rsidRPr="00836733">
        <w:rPr>
          <w:rFonts w:ascii="Arial" w:eastAsia="Times New Roman" w:hAnsi="Arial" w:cs="Arial"/>
          <w:color w:val="000000"/>
          <w:sz w:val="20"/>
          <w:szCs w:val="20"/>
          <w:lang w:eastAsia="es-ES"/>
        </w:rPr>
        <w:t>: donde sus transacciones se denominan en una divisa determinada distinta del euro.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Tienes que tener claro que mediante las cuentas corrientes o las cuentas de ahorro, la entidad financiera no presta el dinero al cliente, tan solo gestiona los fondos que el cliente deposita en la entidad financiera.</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Un </w:t>
      </w:r>
      <w:r w:rsidRPr="00836733">
        <w:rPr>
          <w:rFonts w:ascii="Arial" w:eastAsia="Times New Roman" w:hAnsi="Arial" w:cs="Arial"/>
          <w:b/>
          <w:bCs/>
          <w:color w:val="000000"/>
          <w:sz w:val="20"/>
          <w:szCs w:val="20"/>
          <w:lang w:eastAsia="es-ES"/>
        </w:rPr>
        <w:t>tipo especial de cuentas</w:t>
      </w:r>
      <w:r w:rsidRPr="00836733">
        <w:rPr>
          <w:rFonts w:ascii="Arial" w:eastAsia="Times New Roman" w:hAnsi="Arial" w:cs="Arial"/>
          <w:color w:val="000000"/>
          <w:sz w:val="20"/>
          <w:szCs w:val="20"/>
          <w:lang w:eastAsia="es-ES"/>
        </w:rPr>
        <w:t> es la denominada de </w:t>
      </w:r>
      <w:r w:rsidRPr="00836733">
        <w:rPr>
          <w:rFonts w:ascii="Arial" w:eastAsia="Times New Roman" w:hAnsi="Arial" w:cs="Arial"/>
          <w:b/>
          <w:bCs/>
          <w:color w:val="000000"/>
          <w:sz w:val="20"/>
          <w:szCs w:val="20"/>
          <w:lang w:eastAsia="es-ES"/>
        </w:rPr>
        <w:t>alta remuneración</w:t>
      </w:r>
      <w:r w:rsidRPr="00836733">
        <w:rPr>
          <w:rFonts w:ascii="Arial" w:eastAsia="Times New Roman" w:hAnsi="Arial" w:cs="Arial"/>
          <w:color w:val="000000"/>
          <w:sz w:val="20"/>
          <w:szCs w:val="20"/>
          <w:lang w:eastAsia="es-ES"/>
        </w:rPr>
        <w:t>, cuyo soporte puede ser mediante libreta o cuenta corriente pero tienen pactado el devengo de intereses a favor del titular en función de los saldos medios que este mantenga. A un mayor saldo medio, mayor remuneración y mayor tipo de interés que devenga la cuenta.</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Las cuentas se pueden clasificar atendiendo al número de titulares que poseen en:</w:t>
      </w:r>
    </w:p>
    <w:p w:rsidR="004A79D7" w:rsidRPr="00836733" w:rsidRDefault="004A79D7" w:rsidP="00836733">
      <w:pPr>
        <w:numPr>
          <w:ilvl w:val="0"/>
          <w:numId w:val="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Individuales</w:t>
      </w:r>
      <w:r w:rsidRPr="00836733">
        <w:rPr>
          <w:rFonts w:ascii="Arial" w:eastAsia="Times New Roman" w:hAnsi="Arial" w:cs="Arial"/>
          <w:color w:val="000000"/>
          <w:sz w:val="20"/>
          <w:szCs w:val="20"/>
          <w:lang w:eastAsia="es-ES"/>
        </w:rPr>
        <w:t>: El titular es una única persona que puede disponer de los fondos depositados además de cancelarla. El titular puede proceder a autorizar a otra u otras personas que pueden realizar disposiciones de efectivo pero no adquieren el rango de titulares y, por ejemplo, no pueden cancelar la cuenta.</w:t>
      </w:r>
    </w:p>
    <w:p w:rsidR="004A79D7" w:rsidRPr="00836733" w:rsidRDefault="004A79D7" w:rsidP="00836733">
      <w:pPr>
        <w:numPr>
          <w:ilvl w:val="0"/>
          <w:numId w:val="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Colectivas</w:t>
      </w:r>
      <w:r w:rsidRPr="00836733">
        <w:rPr>
          <w:rFonts w:ascii="Arial" w:eastAsia="Times New Roman" w:hAnsi="Arial" w:cs="Arial"/>
          <w:color w:val="000000"/>
          <w:sz w:val="20"/>
          <w:szCs w:val="20"/>
          <w:lang w:eastAsia="es-ES"/>
        </w:rPr>
        <w:t>: Existen varios titulares en la cuenta. A su vez pueden ser:</w:t>
      </w:r>
    </w:p>
    <w:p w:rsidR="004A79D7" w:rsidRPr="00836733" w:rsidRDefault="004A79D7" w:rsidP="00507776">
      <w:pPr>
        <w:numPr>
          <w:ilvl w:val="1"/>
          <w:numId w:val="58"/>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lastRenderedPageBreak/>
        <w:t>Mancomunadas</w:t>
      </w:r>
      <w:r w:rsidRPr="00836733">
        <w:rPr>
          <w:rFonts w:ascii="Arial" w:eastAsia="Times New Roman" w:hAnsi="Arial" w:cs="Arial"/>
          <w:color w:val="000000"/>
          <w:sz w:val="20"/>
          <w:szCs w:val="20"/>
          <w:lang w:eastAsia="es-ES"/>
        </w:rPr>
        <w:t>: La disposición de efectivo en este tipo de cuenta exige la firma de todos los titulares.</w:t>
      </w:r>
    </w:p>
    <w:p w:rsidR="004A79D7" w:rsidRPr="00836733" w:rsidRDefault="004A79D7" w:rsidP="00507776">
      <w:pPr>
        <w:numPr>
          <w:ilvl w:val="1"/>
          <w:numId w:val="58"/>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Solidarias o Indistintas</w:t>
      </w:r>
      <w:r w:rsidRPr="00836733">
        <w:rPr>
          <w:rFonts w:ascii="Arial" w:eastAsia="Times New Roman" w:hAnsi="Arial" w:cs="Arial"/>
          <w:color w:val="000000"/>
          <w:sz w:val="20"/>
          <w:szCs w:val="20"/>
          <w:lang w:eastAsia="es-ES"/>
        </w:rPr>
        <w:t>: Cualquiera de los titulares puede disponer del saldo con solo su firma, no siendo necesaria ninguna más.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 anterior clasificación es extensible a las cuentas de ahorro.</w:t>
      </w:r>
    </w:p>
    <w:p w:rsidR="004A79D7" w:rsidRPr="006F0581" w:rsidRDefault="004A79D7" w:rsidP="006F0581">
      <w:pPr>
        <w:pBdr>
          <w:top w:val="single" w:sz="6" w:space="1" w:color="auto"/>
          <w:bottom w:val="single" w:sz="4" w:space="1" w:color="auto"/>
        </w:pBdr>
        <w:spacing w:line="200" w:lineRule="exact"/>
        <w:jc w:val="center"/>
        <w:rPr>
          <w:rFonts w:ascii="Arial" w:eastAsia="Times New Roman" w:hAnsi="Arial" w:cs="Arial"/>
          <w:vanish/>
          <w:color w:val="000000" w:themeColor="text1"/>
          <w:sz w:val="20"/>
          <w:szCs w:val="20"/>
          <w:lang w:eastAsia="es-ES"/>
        </w:rPr>
      </w:pPr>
      <w:r w:rsidRPr="006F0581">
        <w:rPr>
          <w:rFonts w:ascii="Arial" w:eastAsia="Times New Roman" w:hAnsi="Arial" w:cs="Arial"/>
          <w:vanish/>
          <w:color w:val="000000" w:themeColor="text1"/>
          <w:sz w:val="20"/>
          <w:szCs w:val="20"/>
          <w:lang w:eastAsia="es-ES"/>
        </w:rPr>
        <w:t>Final del formulario</w:t>
      </w:r>
    </w:p>
    <w:p w:rsidR="004A79D7" w:rsidRPr="006F0581" w:rsidRDefault="004A79D7" w:rsidP="006F0581">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6F0581">
        <w:rPr>
          <w:rFonts w:ascii="Arial" w:eastAsia="Times New Roman" w:hAnsi="Arial" w:cs="Arial"/>
          <w:b/>
          <w:bCs/>
          <w:color w:val="000000" w:themeColor="text1"/>
          <w:kern w:val="36"/>
          <w:sz w:val="20"/>
          <w:szCs w:val="20"/>
          <w:lang w:eastAsia="es-ES"/>
        </w:rPr>
        <w:t>2.3.- Depósitos e imposiciones a plazo fijo.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depósitos e imposiciones a plazo fijo consisten en </w:t>
      </w:r>
      <w:r w:rsidRPr="00836733">
        <w:rPr>
          <w:rFonts w:ascii="Arial" w:eastAsia="Times New Roman" w:hAnsi="Arial" w:cs="Arial"/>
          <w:b/>
          <w:bCs/>
          <w:color w:val="000000"/>
          <w:sz w:val="20"/>
          <w:szCs w:val="20"/>
          <w:lang w:eastAsia="es-ES"/>
        </w:rPr>
        <w:t>una aportación</w:t>
      </w:r>
      <w:r w:rsidRPr="00836733">
        <w:rPr>
          <w:rFonts w:ascii="Arial" w:eastAsia="Times New Roman" w:hAnsi="Arial" w:cs="Arial"/>
          <w:color w:val="000000"/>
          <w:sz w:val="20"/>
          <w:szCs w:val="20"/>
          <w:lang w:eastAsia="es-ES"/>
        </w:rPr>
        <w:t> que realizan los clientes de las entidades financieras, teniendo la obligación de mantenerla </w:t>
      </w:r>
      <w:r w:rsidRPr="00836733">
        <w:rPr>
          <w:rFonts w:ascii="Arial" w:eastAsia="Times New Roman" w:hAnsi="Arial" w:cs="Arial"/>
          <w:b/>
          <w:bCs/>
          <w:color w:val="000000"/>
          <w:sz w:val="20"/>
          <w:szCs w:val="20"/>
          <w:lang w:eastAsia="es-ES"/>
        </w:rPr>
        <w:t>durante un plazo determinado</w:t>
      </w:r>
      <w:r w:rsidRPr="00836733">
        <w:rPr>
          <w:rFonts w:ascii="Arial" w:eastAsia="Times New Roman" w:hAnsi="Arial" w:cs="Arial"/>
          <w:color w:val="000000"/>
          <w:sz w:val="20"/>
          <w:szCs w:val="20"/>
          <w:lang w:eastAsia="es-ES"/>
        </w:rPr>
        <w:t>. El objetivo del ahorrador será el de percibir unos intereses previamente pactados y superiores a los que obtendría a través de las cuentas corrientes o cuentas de ahorro. La liquidación de los intereses se suele realizar de forma trimestral, semestral o anual, en otros casos, los intereses se abonan en la cuenta del cliente al finalizar el plazo del depósito o la imposición. Esto ocurre cuando los depósitos tienen una duración inferior o igual al año.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cliente y la entidad financiera firman un contrato en el que se establecen:</w:t>
      </w:r>
    </w:p>
    <w:p w:rsidR="004A79D7" w:rsidRPr="00836733" w:rsidRDefault="004A79D7" w:rsidP="00836733">
      <w:pPr>
        <w:numPr>
          <w:ilvl w:val="0"/>
          <w:numId w:val="1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Las condiciones de rentabilidad.</w:t>
      </w:r>
    </w:p>
    <w:p w:rsidR="004A79D7" w:rsidRPr="00836733" w:rsidRDefault="004A79D7" w:rsidP="00836733">
      <w:pPr>
        <w:numPr>
          <w:ilvl w:val="0"/>
          <w:numId w:val="1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periodo de tiempo.</w:t>
      </w:r>
    </w:p>
    <w:p w:rsidR="004A79D7" w:rsidRPr="00836733" w:rsidRDefault="004A79D7" w:rsidP="00836733">
      <w:pPr>
        <w:numPr>
          <w:ilvl w:val="0"/>
          <w:numId w:val="1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Las comisiones y/o penalizaciones por disponer de las cantidades antes de la finalización del plazo.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Estos contratos están vinculados a una cuenta corriente o cuenta de ahorro, en la que se van depositando los intereses a favor del cliente que va generando el depósito a plazo fijo, según la periodicidad pactada. Las entidades financieras suelen exigir una </w:t>
      </w:r>
      <w:r w:rsidRPr="00836733">
        <w:rPr>
          <w:rFonts w:ascii="Arial" w:eastAsia="Times New Roman" w:hAnsi="Arial" w:cs="Arial"/>
          <w:b/>
          <w:bCs/>
          <w:color w:val="000000"/>
          <w:sz w:val="20"/>
          <w:szCs w:val="20"/>
          <w:lang w:eastAsia="es-ES"/>
        </w:rPr>
        <w:t>cantidad mínima</w:t>
      </w:r>
      <w:r w:rsidRPr="00836733">
        <w:rPr>
          <w:rFonts w:ascii="Arial" w:eastAsia="Times New Roman" w:hAnsi="Arial" w:cs="Arial"/>
          <w:color w:val="000000"/>
          <w:sz w:val="20"/>
          <w:szCs w:val="20"/>
          <w:lang w:eastAsia="es-ES"/>
        </w:rPr>
        <w:t> para contratar un depósito a plazo fijo.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Se pueden producir penalizaciones por disponer de alguna (</w:t>
      </w:r>
      <w:r w:rsidRPr="00836733">
        <w:rPr>
          <w:rFonts w:ascii="Arial" w:eastAsia="Times New Roman" w:hAnsi="Arial" w:cs="Arial"/>
          <w:b/>
          <w:bCs/>
          <w:color w:val="000000"/>
          <w:sz w:val="20"/>
          <w:szCs w:val="20"/>
          <w:lang w:eastAsia="es-ES"/>
        </w:rPr>
        <w:t>cancelación parcial</w:t>
      </w:r>
      <w:r w:rsidRPr="00836733">
        <w:rPr>
          <w:rFonts w:ascii="Arial" w:eastAsia="Times New Roman" w:hAnsi="Arial" w:cs="Arial"/>
          <w:color w:val="000000"/>
          <w:sz w:val="20"/>
          <w:szCs w:val="20"/>
          <w:lang w:eastAsia="es-ES"/>
        </w:rPr>
        <w:t>) o de toda (</w:t>
      </w:r>
      <w:r w:rsidRPr="00836733">
        <w:rPr>
          <w:rFonts w:ascii="Arial" w:eastAsia="Times New Roman" w:hAnsi="Arial" w:cs="Arial"/>
          <w:b/>
          <w:bCs/>
          <w:color w:val="000000"/>
          <w:sz w:val="20"/>
          <w:szCs w:val="20"/>
          <w:lang w:eastAsia="es-ES"/>
        </w:rPr>
        <w:t>cancelación total</w:t>
      </w:r>
      <w:r w:rsidRPr="00836733">
        <w:rPr>
          <w:rFonts w:ascii="Arial" w:eastAsia="Times New Roman" w:hAnsi="Arial" w:cs="Arial"/>
          <w:color w:val="000000"/>
          <w:sz w:val="20"/>
          <w:szCs w:val="20"/>
          <w:lang w:eastAsia="es-ES"/>
        </w:rPr>
        <w:t>) la cantidad antes de la finalización del plazo del depósito o de la imposición a plazo fijo.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w:t>
      </w:r>
      <w:r w:rsidRPr="00836733">
        <w:rPr>
          <w:rFonts w:ascii="Arial" w:eastAsia="Times New Roman" w:hAnsi="Arial" w:cs="Arial"/>
          <w:b/>
          <w:bCs/>
          <w:color w:val="000000"/>
          <w:sz w:val="20"/>
          <w:szCs w:val="20"/>
          <w:lang w:eastAsia="es-ES"/>
        </w:rPr>
        <w:t>riesgo</w:t>
      </w:r>
      <w:r w:rsidRPr="00836733">
        <w:rPr>
          <w:rFonts w:ascii="Arial" w:eastAsia="Times New Roman" w:hAnsi="Arial" w:cs="Arial"/>
          <w:color w:val="000000"/>
          <w:sz w:val="20"/>
          <w:szCs w:val="20"/>
          <w:lang w:eastAsia="es-ES"/>
        </w:rPr>
        <w:t> de estas operaciones, para el </w:t>
      </w:r>
      <w:r w:rsidRPr="00836733">
        <w:rPr>
          <w:rFonts w:ascii="Arial" w:eastAsia="Times New Roman" w:hAnsi="Arial" w:cs="Arial"/>
          <w:b/>
          <w:bCs/>
          <w:color w:val="000000"/>
          <w:sz w:val="20"/>
          <w:szCs w:val="20"/>
          <w:lang w:eastAsia="es-ES"/>
        </w:rPr>
        <w:t>ahorrador</w:t>
      </w:r>
      <w:r w:rsidRPr="00836733">
        <w:rPr>
          <w:rFonts w:ascii="Arial" w:eastAsia="Times New Roman" w:hAnsi="Arial" w:cs="Arial"/>
          <w:color w:val="000000"/>
          <w:sz w:val="20"/>
          <w:szCs w:val="20"/>
          <w:lang w:eastAsia="es-ES"/>
        </w:rPr>
        <w:t>, se encuentra en la posibilidad de que los tipos de interés suban durante el periodo en el que se ha contratado el depósito, en estos casos, el ahorrador tiene que seguir manteniendo la imposición al tipo de interés pactado, mientras que en el mercado se están ofreciendo unos mejores intereses. Para la </w:t>
      </w:r>
      <w:r w:rsidRPr="00836733">
        <w:rPr>
          <w:rFonts w:ascii="Arial" w:eastAsia="Times New Roman" w:hAnsi="Arial" w:cs="Arial"/>
          <w:b/>
          <w:bCs/>
          <w:color w:val="000000"/>
          <w:sz w:val="20"/>
          <w:szCs w:val="20"/>
          <w:lang w:eastAsia="es-ES"/>
        </w:rPr>
        <w:t>entidad financiera</w:t>
      </w:r>
      <w:r w:rsidRPr="00836733">
        <w:rPr>
          <w:rFonts w:ascii="Arial" w:eastAsia="Times New Roman" w:hAnsi="Arial" w:cs="Arial"/>
          <w:color w:val="000000"/>
          <w:sz w:val="20"/>
          <w:szCs w:val="20"/>
          <w:lang w:eastAsia="es-ES"/>
        </w:rPr>
        <w:t> el riesgo es el inverso, ya que si ha firmado con un cliente un depósito al 3,5 % nominal a un año y a los dos meses los intereses bajan, la entidad tendrá que seguir remunerando a su cliente al 3,5 %, estando el interés más bajo para el resto.</w:t>
      </w:r>
    </w:p>
    <w:p w:rsidR="004A79D7" w:rsidRPr="00836733" w:rsidRDefault="004A79D7" w:rsidP="00836733">
      <w:pPr>
        <w:numPr>
          <w:ilvl w:val="0"/>
          <w:numId w:val="11"/>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A mayor plazo, mayor es la probabilidad de cambios en los tipos de interés, y por lo tanto, mayor es el riesgo.</w:t>
      </w:r>
    </w:p>
    <w:p w:rsidR="004A79D7" w:rsidRPr="00836733" w:rsidRDefault="004A79D7" w:rsidP="00836733">
      <w:pPr>
        <w:numPr>
          <w:ilvl w:val="0"/>
          <w:numId w:val="11"/>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A mayor importe de la operación, más sensible será ésta ante variaciones mínimas del tipo de interés.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Un </w:t>
      </w:r>
      <w:r w:rsidRPr="00836733">
        <w:rPr>
          <w:rFonts w:ascii="Arial" w:eastAsia="Times New Roman" w:hAnsi="Arial" w:cs="Arial"/>
          <w:b/>
          <w:bCs/>
          <w:color w:val="000000"/>
          <w:sz w:val="20"/>
          <w:szCs w:val="20"/>
          <w:lang w:eastAsia="es-ES"/>
        </w:rPr>
        <w:t>tipo especial</w:t>
      </w:r>
      <w:r w:rsidRPr="00836733">
        <w:rPr>
          <w:rFonts w:ascii="Arial" w:eastAsia="Times New Roman" w:hAnsi="Arial" w:cs="Arial"/>
          <w:color w:val="000000"/>
          <w:sz w:val="20"/>
          <w:szCs w:val="20"/>
          <w:lang w:eastAsia="es-ES"/>
        </w:rPr>
        <w:t> de imposiciones a plazo fijo es </w:t>
      </w:r>
      <w:r w:rsidRPr="00836733">
        <w:rPr>
          <w:rFonts w:ascii="Arial" w:eastAsia="Times New Roman" w:hAnsi="Arial" w:cs="Arial"/>
          <w:b/>
          <w:bCs/>
          <w:color w:val="000000"/>
          <w:sz w:val="20"/>
          <w:szCs w:val="20"/>
          <w:lang w:eastAsia="es-ES"/>
        </w:rPr>
        <w:t>el realizado en divisas</w:t>
      </w:r>
      <w:r w:rsidRPr="00836733">
        <w:rPr>
          <w:rFonts w:ascii="Arial" w:eastAsia="Times New Roman" w:hAnsi="Arial" w:cs="Arial"/>
          <w:color w:val="000000"/>
          <w:sz w:val="20"/>
          <w:szCs w:val="20"/>
          <w:lang w:eastAsia="es-ES"/>
        </w:rPr>
        <w:t>, que consiste en formalizar un depósito en una moneda distinta a la originaria del depositante o ahorrador. En estos casos la rentabilidad puede ser mayor, ya que por un lado recibe los intereses correspondientes y por otro, se puede beneficiar de diferencias de cambio a favor. Por el contrario, el riesgo es mucho más alto.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Otro tipo son los </w:t>
      </w:r>
      <w:r w:rsidRPr="00836733">
        <w:rPr>
          <w:rFonts w:ascii="Arial" w:eastAsia="Times New Roman" w:hAnsi="Arial" w:cs="Arial"/>
          <w:b/>
          <w:bCs/>
          <w:color w:val="000000"/>
          <w:sz w:val="20"/>
          <w:szCs w:val="20"/>
          <w:lang w:eastAsia="es-ES"/>
        </w:rPr>
        <w:t>depósitos bonificados</w:t>
      </w:r>
      <w:r w:rsidRPr="00836733">
        <w:rPr>
          <w:rFonts w:ascii="Arial" w:eastAsia="Times New Roman" w:hAnsi="Arial" w:cs="Arial"/>
          <w:color w:val="000000"/>
          <w:sz w:val="20"/>
          <w:szCs w:val="20"/>
          <w:lang w:eastAsia="es-ES"/>
        </w:rPr>
        <w:t> que te dan un mayor interés en función al grado de vinculación que tengas con la entidad financiera (tener recibos domiciliados, nómina domiciliada, ser titular de determinadas tarjetas de crédito con un consumo mínimo, tener contratado un plan de pensiones, etc.)</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Otro tipo de depósitos que están ofreciéndose cada vez más son los denominados </w:t>
      </w:r>
      <w:r w:rsidRPr="00836733">
        <w:rPr>
          <w:rFonts w:ascii="Arial" w:eastAsia="Times New Roman" w:hAnsi="Arial" w:cs="Arial"/>
          <w:b/>
          <w:bCs/>
          <w:color w:val="000000"/>
          <w:sz w:val="20"/>
          <w:szCs w:val="20"/>
          <w:lang w:eastAsia="es-ES"/>
        </w:rPr>
        <w:t>depósitos estructurados</w:t>
      </w:r>
      <w:r w:rsidRPr="00836733">
        <w:rPr>
          <w:rFonts w:ascii="Arial" w:eastAsia="Times New Roman" w:hAnsi="Arial" w:cs="Arial"/>
          <w:color w:val="000000"/>
          <w:sz w:val="20"/>
          <w:szCs w:val="20"/>
          <w:lang w:eastAsia="es-ES"/>
        </w:rPr>
        <w:t>. Estos depósitos consisten en dividir la cantidad impuesta en dos (otras veces no se divide en dos sino que se invierte toda la imposición en los valores), una parte es destinada a un depósito a plazo fijo, y la otra es invertida en unos valores de referencia, normalmente se trata de valores bursátiles (acciones de empresas muy importantes y que cotizan en el IBEX 35). La rentabilidad está ligada a que esos valores aumenten en unas fechas determinadas, y en caso de no producirse la entidad devolverá el principal sin intereses.</w:t>
      </w:r>
    </w:p>
    <w:p w:rsidR="004A79D7"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Por último, los depósitos </w:t>
      </w:r>
      <w:r w:rsidRPr="00836733">
        <w:rPr>
          <w:rFonts w:ascii="Arial" w:eastAsia="Times New Roman" w:hAnsi="Arial" w:cs="Arial"/>
          <w:b/>
          <w:bCs/>
          <w:color w:val="000000"/>
          <w:sz w:val="20"/>
          <w:szCs w:val="20"/>
          <w:lang w:eastAsia="es-ES"/>
        </w:rPr>
        <w:t>referenciados o indexados</w:t>
      </w:r>
      <w:r w:rsidRPr="00836733">
        <w:rPr>
          <w:rFonts w:ascii="Arial" w:eastAsia="Times New Roman" w:hAnsi="Arial" w:cs="Arial"/>
          <w:color w:val="000000"/>
          <w:sz w:val="20"/>
          <w:szCs w:val="20"/>
          <w:lang w:eastAsia="es-ES"/>
        </w:rPr>
        <w:t>. En ellos la rentabilidad que se recibe está vinculada a la evolución o comportamiento de un índice de referencia, por ejemplo, el IBEX-35.</w:t>
      </w:r>
    </w:p>
    <w:p w:rsidR="00BB3636" w:rsidRPr="00836733" w:rsidRDefault="00BB3636" w:rsidP="00836733">
      <w:pPr>
        <w:spacing w:after="240" w:line="200" w:lineRule="exact"/>
        <w:jc w:val="both"/>
        <w:rPr>
          <w:rFonts w:ascii="Arial" w:eastAsia="Times New Roman" w:hAnsi="Arial" w:cs="Arial"/>
          <w:color w:val="000000"/>
          <w:sz w:val="20"/>
          <w:szCs w:val="20"/>
          <w:lang w:eastAsia="es-ES"/>
        </w:rPr>
      </w:pPr>
    </w:p>
    <w:p w:rsidR="004A79D7" w:rsidRPr="006F0581" w:rsidRDefault="004A79D7" w:rsidP="006F0581">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6F0581">
        <w:rPr>
          <w:rFonts w:ascii="Arial" w:eastAsia="Times New Roman" w:hAnsi="Arial" w:cs="Arial"/>
          <w:b/>
          <w:bCs/>
          <w:color w:val="000000" w:themeColor="text1"/>
          <w:kern w:val="36"/>
          <w:sz w:val="20"/>
          <w:szCs w:val="20"/>
          <w:lang w:eastAsia="es-ES"/>
        </w:rPr>
        <w:t>2.4.- Pagarés bancarios y acciones preferentes.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En estos últimos meses, seguro que has oído hablar mucho de dos tipos de productos bancarios que las entidades financieras están comercializando, se trata de los conocidos como pagarés bancarios y acciones preferentes. Se tratan de productos que las entidades están ofreciendo a sus clientes con el objetivo de </w:t>
      </w:r>
      <w:r w:rsidRPr="00836733">
        <w:rPr>
          <w:rFonts w:ascii="Arial" w:eastAsia="Times New Roman" w:hAnsi="Arial" w:cs="Arial"/>
          <w:b/>
          <w:bCs/>
          <w:color w:val="000000"/>
          <w:sz w:val="20"/>
          <w:szCs w:val="20"/>
          <w:lang w:eastAsia="es-ES"/>
        </w:rPr>
        <w:t>captar pasivo</w:t>
      </w:r>
      <w:r w:rsidRPr="00836733">
        <w:rPr>
          <w:rFonts w:ascii="Arial" w:eastAsia="Times New Roman" w:hAnsi="Arial" w:cs="Arial"/>
          <w:color w:val="000000"/>
          <w:sz w:val="20"/>
          <w:szCs w:val="20"/>
          <w:lang w:eastAsia="es-ES"/>
        </w:rPr>
        <w:t> (conseguir los ahorros de los clientes con el objetivo de obtener financiación que no es posible obtener con productos de menores rentabilidades), ofreciéndoles unas rentabilidades atractivas pero con compromisos de permanencia muy altos.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w:t>
      </w:r>
      <w:r w:rsidRPr="00836733">
        <w:rPr>
          <w:rFonts w:ascii="Arial" w:eastAsia="Times New Roman" w:hAnsi="Arial" w:cs="Arial"/>
          <w:b/>
          <w:bCs/>
          <w:color w:val="000000"/>
          <w:sz w:val="20"/>
          <w:szCs w:val="20"/>
          <w:lang w:eastAsia="es-ES"/>
        </w:rPr>
        <w:t>pagarés</w:t>
      </w:r>
      <w:r w:rsidRPr="00836733">
        <w:rPr>
          <w:rFonts w:ascii="Arial" w:eastAsia="Times New Roman" w:hAnsi="Arial" w:cs="Arial"/>
          <w:color w:val="000000"/>
          <w:sz w:val="20"/>
          <w:szCs w:val="20"/>
          <w:lang w:eastAsia="es-ES"/>
        </w:rPr>
        <w:t> son </w:t>
      </w:r>
      <w:r w:rsidRPr="00836733">
        <w:rPr>
          <w:rFonts w:ascii="Arial" w:eastAsia="Times New Roman" w:hAnsi="Arial" w:cs="Arial"/>
          <w:b/>
          <w:bCs/>
          <w:color w:val="000000"/>
          <w:sz w:val="20"/>
          <w:szCs w:val="20"/>
          <w:lang w:eastAsia="es-ES"/>
        </w:rPr>
        <w:t>títulos de renta fija</w:t>
      </w:r>
      <w:r w:rsidRPr="00836733">
        <w:rPr>
          <w:rFonts w:ascii="Arial" w:eastAsia="Times New Roman" w:hAnsi="Arial" w:cs="Arial"/>
          <w:color w:val="000000"/>
          <w:sz w:val="20"/>
          <w:szCs w:val="20"/>
          <w:lang w:eastAsia="es-ES"/>
        </w:rPr>
        <w:t> que hasta hace muy poco estaban destinados a los clientes institucionales y que, debido a la necesidad de captar fondos por parte de las entidades, actualmente se están ofreciendo al público en general.</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Sus plazos suelen oscilar entre los 3 y los 18 meses y su funcionamiento es muy similar al de las letras del Tesoro, pero con la gran diferencia que en el caso de los pagarés bancarios, éstos están garantizados por una entidad privada (entidades financieras) y no por el Estado, con todo lo que ello implica.</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w:t>
      </w:r>
      <w:r w:rsidRPr="00836733">
        <w:rPr>
          <w:rFonts w:ascii="Arial" w:eastAsia="Times New Roman" w:hAnsi="Arial" w:cs="Arial"/>
          <w:b/>
          <w:bCs/>
          <w:color w:val="000000"/>
          <w:sz w:val="20"/>
          <w:szCs w:val="20"/>
          <w:lang w:eastAsia="es-ES"/>
        </w:rPr>
        <w:t>riesgo</w:t>
      </w:r>
      <w:r w:rsidRPr="00836733">
        <w:rPr>
          <w:rFonts w:ascii="Arial" w:eastAsia="Times New Roman" w:hAnsi="Arial" w:cs="Arial"/>
          <w:color w:val="000000"/>
          <w:sz w:val="20"/>
          <w:szCs w:val="20"/>
          <w:lang w:eastAsia="es-ES"/>
        </w:rPr>
        <w:t> en estos productos está, precisamente, en lo comentado anteriormente, ya que está vinculado al banco emisor de los pagarés, ya que estos productos no están acogidos al </w:t>
      </w:r>
      <w:hyperlink r:id="rId10" w:history="1">
        <w:r w:rsidRPr="00194184">
          <w:rPr>
            <w:rFonts w:ascii="Arial" w:eastAsia="Times New Roman" w:hAnsi="Arial" w:cs="Arial"/>
            <w:color w:val="000000" w:themeColor="text1"/>
            <w:sz w:val="20"/>
            <w:szCs w:val="20"/>
            <w:u w:val="single"/>
            <w:lang w:eastAsia="es-ES"/>
          </w:rPr>
          <w:t>Fondo de Garantía de Depósitos (FGD)</w:t>
        </w:r>
      </w:hyperlink>
      <w:r w:rsidRPr="00194184">
        <w:rPr>
          <w:rFonts w:ascii="Arial" w:eastAsia="Times New Roman" w:hAnsi="Arial" w:cs="Arial"/>
          <w:color w:val="000000" w:themeColor="text1"/>
          <w:sz w:val="20"/>
          <w:szCs w:val="20"/>
          <w:lang w:eastAsia="es-ES"/>
        </w:rPr>
        <w:t>, es decir, en caso de quiebra de la entidad financiera, perderás el dinero invertido en estos productos. Por todo ello, es muy importante que conozcas el </w:t>
      </w:r>
      <w:hyperlink r:id="rId11" w:history="1">
        <w:r w:rsidRPr="00194184">
          <w:rPr>
            <w:rFonts w:ascii="Arial" w:eastAsia="Times New Roman" w:hAnsi="Arial" w:cs="Arial"/>
            <w:color w:val="000000" w:themeColor="text1"/>
            <w:sz w:val="20"/>
            <w:szCs w:val="20"/>
            <w:u w:val="single"/>
            <w:lang w:eastAsia="es-ES"/>
          </w:rPr>
          <w:t>rating </w:t>
        </w:r>
      </w:hyperlink>
      <w:r w:rsidRPr="00836733">
        <w:rPr>
          <w:rFonts w:ascii="Arial" w:eastAsia="Times New Roman" w:hAnsi="Arial" w:cs="Arial"/>
          <w:color w:val="000000"/>
          <w:sz w:val="20"/>
          <w:szCs w:val="20"/>
          <w:lang w:eastAsia="es-ES"/>
        </w:rPr>
        <w:t>de la entidad financiera de la que quieres adquirir sus pagarés.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En cuanto a la </w:t>
      </w:r>
      <w:r w:rsidRPr="00836733">
        <w:rPr>
          <w:rFonts w:ascii="Arial" w:eastAsia="Times New Roman" w:hAnsi="Arial" w:cs="Arial"/>
          <w:b/>
          <w:bCs/>
          <w:color w:val="000000"/>
          <w:sz w:val="20"/>
          <w:szCs w:val="20"/>
          <w:lang w:eastAsia="es-ES"/>
        </w:rPr>
        <w:t>liquidez</w:t>
      </w:r>
      <w:r w:rsidRPr="00836733">
        <w:rPr>
          <w:rFonts w:ascii="Arial" w:eastAsia="Times New Roman" w:hAnsi="Arial" w:cs="Arial"/>
          <w:color w:val="000000"/>
          <w:sz w:val="20"/>
          <w:szCs w:val="20"/>
          <w:lang w:eastAsia="es-ES"/>
        </w:rPr>
        <w:t>, es importante que sepas que es muy difícil cancelar anticipadamente estos pagarés, a diferencia de un depósito, los pagarés bancarios no garantían la devolución del 100% del capital invertido, ya que cotiza en un mercado secundario en el que habrá que negociar con los posibles compradores el precio del pagaré, y en la gran mayoría de los casos, la negociación es a la baja.</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Respecto a la </w:t>
      </w:r>
      <w:r w:rsidRPr="00836733">
        <w:rPr>
          <w:rFonts w:ascii="Arial" w:eastAsia="Times New Roman" w:hAnsi="Arial" w:cs="Arial"/>
          <w:b/>
          <w:bCs/>
          <w:color w:val="000000"/>
          <w:sz w:val="20"/>
          <w:szCs w:val="20"/>
          <w:lang w:eastAsia="es-ES"/>
        </w:rPr>
        <w:t>rentabilidad</w:t>
      </w:r>
      <w:r w:rsidRPr="00836733">
        <w:rPr>
          <w:rFonts w:ascii="Arial" w:eastAsia="Times New Roman" w:hAnsi="Arial" w:cs="Arial"/>
          <w:color w:val="000000"/>
          <w:sz w:val="20"/>
          <w:szCs w:val="20"/>
          <w:lang w:eastAsia="es-ES"/>
        </w:rPr>
        <w:t> ofrecida, como contraprestación a todo lo comentario anteriormente, los intereses ofrecidos por estos productos son muy superiores a los ofrecidos en los depósitos.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Como consejo, te diré que tienes que tener </w:t>
      </w:r>
      <w:r w:rsidRPr="00836733">
        <w:rPr>
          <w:rFonts w:ascii="Arial" w:eastAsia="Times New Roman" w:hAnsi="Arial" w:cs="Arial"/>
          <w:b/>
          <w:bCs/>
          <w:color w:val="000000"/>
          <w:sz w:val="20"/>
          <w:szCs w:val="20"/>
          <w:lang w:eastAsia="es-ES"/>
        </w:rPr>
        <w:t>muchísimo cuidado con la "letra pequeña"</w:t>
      </w:r>
      <w:r w:rsidRPr="00836733">
        <w:rPr>
          <w:rFonts w:ascii="Arial" w:eastAsia="Times New Roman" w:hAnsi="Arial" w:cs="Arial"/>
          <w:color w:val="000000"/>
          <w:sz w:val="20"/>
          <w:szCs w:val="20"/>
          <w:lang w:eastAsia="es-ES"/>
        </w:rPr>
        <w:t> de los contratos de pagarés bancarios.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otro producto que analizaremos consiste en las llamadas </w:t>
      </w:r>
      <w:r w:rsidRPr="00836733">
        <w:rPr>
          <w:rFonts w:ascii="Arial" w:eastAsia="Times New Roman" w:hAnsi="Arial" w:cs="Arial"/>
          <w:b/>
          <w:bCs/>
          <w:color w:val="000000"/>
          <w:sz w:val="20"/>
          <w:szCs w:val="20"/>
          <w:lang w:eastAsia="es-ES"/>
        </w:rPr>
        <w:t>acciones o participaciones preferentes</w:t>
      </w:r>
      <w:r w:rsidRPr="00836733">
        <w:rPr>
          <w:rFonts w:ascii="Arial" w:eastAsia="Times New Roman" w:hAnsi="Arial" w:cs="Arial"/>
          <w:color w:val="000000"/>
          <w:sz w:val="20"/>
          <w:szCs w:val="20"/>
          <w:lang w:eastAsia="es-ES"/>
        </w:rPr>
        <w:t>. Se pueden definir como una mezcla entre acciones y renta fija con las siguientes características:</w:t>
      </w:r>
    </w:p>
    <w:p w:rsidR="004A79D7" w:rsidRPr="00836733" w:rsidRDefault="004A79D7" w:rsidP="00836733">
      <w:pPr>
        <w:numPr>
          <w:ilvl w:val="0"/>
          <w:numId w:val="1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No están cubiertas por el Fondo de Garantía de Depósitos (FGD), por lo que en caso de quiebra perderíamos nuestra inversión.</w:t>
      </w:r>
    </w:p>
    <w:p w:rsidR="004A79D7" w:rsidRPr="00836733" w:rsidRDefault="004A79D7" w:rsidP="00836733">
      <w:pPr>
        <w:numPr>
          <w:ilvl w:val="0"/>
          <w:numId w:val="1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 xml:space="preserve">Puede que durante un año no genere intereses </w:t>
      </w:r>
      <w:r w:rsidRPr="00507776">
        <w:rPr>
          <w:rFonts w:ascii="Arial" w:eastAsia="Times New Roman" w:hAnsi="Arial" w:cs="Arial"/>
          <w:color w:val="000000" w:themeColor="text1"/>
          <w:sz w:val="20"/>
          <w:szCs w:val="20"/>
          <w:lang w:eastAsia="es-ES"/>
        </w:rPr>
        <w:t>(</w:t>
      </w:r>
      <w:hyperlink r:id="rId12" w:history="1">
        <w:r w:rsidRPr="00507776">
          <w:rPr>
            <w:rFonts w:ascii="Arial" w:eastAsia="Times New Roman" w:hAnsi="Arial" w:cs="Arial"/>
            <w:color w:val="000000" w:themeColor="text1"/>
            <w:sz w:val="20"/>
            <w:szCs w:val="20"/>
            <w:u w:val="single"/>
            <w:lang w:eastAsia="es-ES"/>
          </w:rPr>
          <w:t>cupón</w:t>
        </w:r>
      </w:hyperlink>
      <w:r w:rsidRPr="00507776">
        <w:rPr>
          <w:rFonts w:ascii="Arial" w:eastAsia="Times New Roman" w:hAnsi="Arial" w:cs="Arial"/>
          <w:color w:val="000000" w:themeColor="text1"/>
          <w:sz w:val="20"/>
          <w:szCs w:val="20"/>
          <w:lang w:eastAsia="es-ES"/>
        </w:rPr>
        <w:t>)</w:t>
      </w:r>
      <w:r w:rsidRPr="00836733">
        <w:rPr>
          <w:rFonts w:ascii="Arial" w:eastAsia="Times New Roman" w:hAnsi="Arial" w:cs="Arial"/>
          <w:color w:val="000000"/>
          <w:sz w:val="20"/>
          <w:szCs w:val="20"/>
          <w:lang w:eastAsia="es-ES"/>
        </w:rPr>
        <w:t xml:space="preserve"> a favor del tenedor si la entidad financiera no ha obtenido beneficios ni pagados dividendos.</w:t>
      </w:r>
    </w:p>
    <w:p w:rsidR="004A79D7" w:rsidRPr="00836733" w:rsidRDefault="004A79D7" w:rsidP="00836733">
      <w:pPr>
        <w:numPr>
          <w:ilvl w:val="0"/>
          <w:numId w:val="1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Las acciones preferentes pueden venderse, pero al precio que se establezca su cotización, por lo que puedes perder parte del capital invertido.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Respecto a la </w:t>
      </w:r>
      <w:r w:rsidRPr="00836733">
        <w:rPr>
          <w:rFonts w:ascii="Arial" w:eastAsia="Times New Roman" w:hAnsi="Arial" w:cs="Arial"/>
          <w:b/>
          <w:bCs/>
          <w:color w:val="000000"/>
          <w:sz w:val="20"/>
          <w:szCs w:val="20"/>
          <w:lang w:eastAsia="es-ES"/>
        </w:rPr>
        <w:t>liquidez</w:t>
      </w:r>
      <w:r w:rsidRPr="00836733">
        <w:rPr>
          <w:rFonts w:ascii="Arial" w:eastAsia="Times New Roman" w:hAnsi="Arial" w:cs="Arial"/>
          <w:color w:val="000000"/>
          <w:sz w:val="20"/>
          <w:szCs w:val="20"/>
          <w:lang w:eastAsia="es-ES"/>
        </w:rPr>
        <w:t>, se trata de un producto muy poco líquido, ya que venderlo puede suponer perder mucho dinero.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 </w:t>
      </w:r>
      <w:r w:rsidRPr="00836733">
        <w:rPr>
          <w:rFonts w:ascii="Arial" w:eastAsia="Times New Roman" w:hAnsi="Arial" w:cs="Arial"/>
          <w:b/>
          <w:bCs/>
          <w:color w:val="000000"/>
          <w:sz w:val="20"/>
          <w:szCs w:val="20"/>
          <w:lang w:eastAsia="es-ES"/>
        </w:rPr>
        <w:t>rentabilidad</w:t>
      </w:r>
      <w:r w:rsidRPr="00836733">
        <w:rPr>
          <w:rFonts w:ascii="Arial" w:eastAsia="Times New Roman" w:hAnsi="Arial" w:cs="Arial"/>
          <w:color w:val="000000"/>
          <w:sz w:val="20"/>
          <w:szCs w:val="20"/>
          <w:lang w:eastAsia="es-ES"/>
        </w:rPr>
        <w:t> ofrecida es, a priori, muy alta, pero no exenta de </w:t>
      </w:r>
      <w:r w:rsidRPr="00836733">
        <w:rPr>
          <w:rFonts w:ascii="Arial" w:eastAsia="Times New Roman" w:hAnsi="Arial" w:cs="Arial"/>
          <w:b/>
          <w:bCs/>
          <w:color w:val="000000"/>
          <w:sz w:val="20"/>
          <w:szCs w:val="20"/>
          <w:lang w:eastAsia="es-ES"/>
        </w:rPr>
        <w:t>riesgo</w:t>
      </w:r>
      <w:r w:rsidRPr="00836733">
        <w:rPr>
          <w:rFonts w:ascii="Arial" w:eastAsia="Times New Roman" w:hAnsi="Arial" w:cs="Arial"/>
          <w:color w:val="000000"/>
          <w:sz w:val="20"/>
          <w:szCs w:val="20"/>
          <w:lang w:eastAsia="es-ES"/>
        </w:rPr>
        <w:t xml:space="preserve">, </w:t>
      </w:r>
      <w:proofErr w:type="spellStart"/>
      <w:r w:rsidRPr="00836733">
        <w:rPr>
          <w:rFonts w:ascii="Arial" w:eastAsia="Times New Roman" w:hAnsi="Arial" w:cs="Arial"/>
          <w:color w:val="000000"/>
          <w:sz w:val="20"/>
          <w:szCs w:val="20"/>
          <w:lang w:eastAsia="es-ES"/>
        </w:rPr>
        <w:t>sobretodo</w:t>
      </w:r>
      <w:proofErr w:type="spellEnd"/>
      <w:r w:rsidRPr="00836733">
        <w:rPr>
          <w:rFonts w:ascii="Arial" w:eastAsia="Times New Roman" w:hAnsi="Arial" w:cs="Arial"/>
          <w:color w:val="000000"/>
          <w:sz w:val="20"/>
          <w:szCs w:val="20"/>
          <w:lang w:eastAsia="es-ES"/>
        </w:rPr>
        <w:t xml:space="preserve"> por las grandes dudas sobre la solvencia de las entidades financieras y las turbulencias que actualmente están latentes en el mercado financiero.</w:t>
      </w:r>
    </w:p>
    <w:p w:rsidR="004A79D7" w:rsidRPr="006F0581" w:rsidRDefault="004A79D7" w:rsidP="006F0581">
      <w:pPr>
        <w:pBdr>
          <w:top w:val="single" w:sz="4" w:space="1" w:color="auto"/>
          <w:bottom w:val="single" w:sz="4" w:space="1" w:color="auto"/>
        </w:pBdr>
        <w:spacing w:line="200" w:lineRule="exact"/>
        <w:jc w:val="center"/>
        <w:rPr>
          <w:rFonts w:ascii="Arial" w:eastAsia="Times New Roman" w:hAnsi="Arial" w:cs="Arial"/>
          <w:vanish/>
          <w:color w:val="000000" w:themeColor="text1"/>
          <w:sz w:val="20"/>
          <w:szCs w:val="20"/>
          <w:lang w:eastAsia="es-ES"/>
        </w:rPr>
      </w:pPr>
      <w:r w:rsidRPr="006F0581">
        <w:rPr>
          <w:rFonts w:ascii="Arial" w:eastAsia="Times New Roman" w:hAnsi="Arial" w:cs="Arial"/>
          <w:vanish/>
          <w:color w:val="000000" w:themeColor="text1"/>
          <w:sz w:val="20"/>
          <w:szCs w:val="20"/>
          <w:lang w:eastAsia="es-ES"/>
        </w:rPr>
        <w:t>Final del formulario</w:t>
      </w:r>
    </w:p>
    <w:p w:rsidR="004A79D7" w:rsidRPr="006F0581" w:rsidRDefault="004A79D7" w:rsidP="006F0581">
      <w:pPr>
        <w:pBdr>
          <w:top w:val="single" w:sz="4" w:space="1" w:color="auto"/>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6F0581">
        <w:rPr>
          <w:rFonts w:ascii="Arial" w:eastAsia="Times New Roman" w:hAnsi="Arial" w:cs="Arial"/>
          <w:b/>
          <w:bCs/>
          <w:color w:val="000000" w:themeColor="text1"/>
          <w:kern w:val="36"/>
          <w:sz w:val="20"/>
          <w:szCs w:val="20"/>
          <w:lang w:eastAsia="es-ES"/>
        </w:rPr>
        <w:t>3.- Productos financieros de activo.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En este punto vas a aprender los instrumentos más empleados que se utilizan para obtener la financiación a corto y largo plazo tanto de las empresas como de los particulares.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Las llamadas </w:t>
      </w:r>
      <w:r w:rsidRPr="00836733">
        <w:rPr>
          <w:rFonts w:ascii="Arial" w:eastAsia="Times New Roman" w:hAnsi="Arial" w:cs="Arial"/>
          <w:b/>
          <w:bCs/>
          <w:color w:val="000000"/>
          <w:sz w:val="20"/>
          <w:szCs w:val="20"/>
          <w:lang w:eastAsia="es-ES"/>
        </w:rPr>
        <w:t>operaciones de activo</w:t>
      </w:r>
      <w:r w:rsidRPr="00836733">
        <w:rPr>
          <w:rFonts w:ascii="Arial" w:eastAsia="Times New Roman" w:hAnsi="Arial" w:cs="Arial"/>
          <w:color w:val="000000"/>
          <w:sz w:val="20"/>
          <w:szCs w:val="20"/>
          <w:lang w:eastAsia="es-ES"/>
        </w:rPr>
        <w:t> constituyen la parte del negocio bancario consistente en la cesión de una determinada cantidad de dinero a una persona o empresa durante un determinado periodo de tiempo (previamente pactado), teniendo como contraprestación el pago de unos intereses por dicha cesión y por la asunción del riesgo de impago que se puede dar.</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Las operaciones de activo se caracterizan por tres elementos:</w:t>
      </w:r>
    </w:p>
    <w:p w:rsidR="004A79D7" w:rsidRPr="00836733" w:rsidRDefault="004A79D7" w:rsidP="00836733">
      <w:pPr>
        <w:numPr>
          <w:ilvl w:val="0"/>
          <w:numId w:val="13"/>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lastRenderedPageBreak/>
        <w:t>El </w:t>
      </w:r>
      <w:r w:rsidRPr="00836733">
        <w:rPr>
          <w:rFonts w:ascii="Arial" w:eastAsia="Times New Roman" w:hAnsi="Arial" w:cs="Arial"/>
          <w:b/>
          <w:bCs/>
          <w:color w:val="000000"/>
          <w:sz w:val="20"/>
          <w:szCs w:val="20"/>
          <w:lang w:eastAsia="es-ES"/>
        </w:rPr>
        <w:t>instrumento</w:t>
      </w:r>
      <w:r w:rsidRPr="00836733">
        <w:rPr>
          <w:rFonts w:ascii="Arial" w:eastAsia="Times New Roman" w:hAnsi="Arial" w:cs="Arial"/>
          <w:color w:val="000000"/>
          <w:sz w:val="20"/>
          <w:szCs w:val="20"/>
          <w:lang w:eastAsia="es-ES"/>
        </w:rPr>
        <w:t> utilizado para establecer la relación entre la entidad financiera y el cliente (unidad deficitaria de recursos). Los instrumentos de activos más utilizados son:</w:t>
      </w:r>
    </w:p>
    <w:p w:rsidR="004A79D7" w:rsidRPr="00836733" w:rsidRDefault="004A79D7" w:rsidP="00507776">
      <w:pPr>
        <w:numPr>
          <w:ilvl w:val="1"/>
          <w:numId w:val="5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Operaciones de préstamo</w:t>
      </w:r>
      <w:r w:rsidRPr="00836733">
        <w:rPr>
          <w:rFonts w:ascii="Arial" w:eastAsia="Times New Roman" w:hAnsi="Arial" w:cs="Arial"/>
          <w:color w:val="000000"/>
          <w:sz w:val="20"/>
          <w:szCs w:val="20"/>
          <w:lang w:eastAsia="es-ES"/>
        </w:rPr>
        <w:t>: vinculadas a una inversión, y que por lo tanto tienen la finalidad de adquirir algún bien. Como ejemplo de estas operaciones tenemos los préstamos con garantía personal y los préstamos con garantía real (especialmente los préstamos hipotecarios).</w:t>
      </w:r>
    </w:p>
    <w:p w:rsidR="004A79D7" w:rsidRPr="00836733" w:rsidRDefault="004A79D7" w:rsidP="00507776">
      <w:pPr>
        <w:numPr>
          <w:ilvl w:val="1"/>
          <w:numId w:val="5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Operaciones de crédito</w:t>
      </w:r>
      <w:r w:rsidRPr="00836733">
        <w:rPr>
          <w:rFonts w:ascii="Arial" w:eastAsia="Times New Roman" w:hAnsi="Arial" w:cs="Arial"/>
          <w:color w:val="000000"/>
          <w:sz w:val="20"/>
          <w:szCs w:val="20"/>
          <w:lang w:eastAsia="es-ES"/>
        </w:rPr>
        <w:t>: no están vinculadas a la financiación de la compra de un bien. Como ejemplo de estas operaciones tenemos los microcréditos, las pólizas de crédito o las tarjetas de crédito.</w:t>
      </w:r>
    </w:p>
    <w:p w:rsidR="004A79D7" w:rsidRPr="00836733" w:rsidRDefault="004A79D7" w:rsidP="00507776">
      <w:pPr>
        <w:numPr>
          <w:ilvl w:val="1"/>
          <w:numId w:val="5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Operaciones de intermediación</w:t>
      </w:r>
      <w:r w:rsidRPr="00836733">
        <w:rPr>
          <w:rFonts w:ascii="Arial" w:eastAsia="Times New Roman" w:hAnsi="Arial" w:cs="Arial"/>
          <w:color w:val="000000"/>
          <w:sz w:val="20"/>
          <w:szCs w:val="20"/>
          <w:lang w:eastAsia="es-ES"/>
        </w:rPr>
        <w:t xml:space="preserve">: suponen la prestación de un conjunto de servicios como por ejemplo el descuento comercial, el leasing, el </w:t>
      </w:r>
      <w:proofErr w:type="spellStart"/>
      <w:r w:rsidRPr="00836733">
        <w:rPr>
          <w:rFonts w:ascii="Arial" w:eastAsia="Times New Roman" w:hAnsi="Arial" w:cs="Arial"/>
          <w:color w:val="000000"/>
          <w:sz w:val="20"/>
          <w:szCs w:val="20"/>
          <w:lang w:eastAsia="es-ES"/>
        </w:rPr>
        <w:t>confirming</w:t>
      </w:r>
      <w:proofErr w:type="spellEnd"/>
      <w:r w:rsidRPr="00836733">
        <w:rPr>
          <w:rFonts w:ascii="Arial" w:eastAsia="Times New Roman" w:hAnsi="Arial" w:cs="Arial"/>
          <w:color w:val="000000"/>
          <w:sz w:val="20"/>
          <w:szCs w:val="20"/>
          <w:lang w:eastAsia="es-ES"/>
        </w:rPr>
        <w:t xml:space="preserve">, el </w:t>
      </w:r>
      <w:proofErr w:type="spellStart"/>
      <w:r w:rsidRPr="00836733">
        <w:rPr>
          <w:rFonts w:ascii="Arial" w:eastAsia="Times New Roman" w:hAnsi="Arial" w:cs="Arial"/>
          <w:color w:val="000000"/>
          <w:sz w:val="20"/>
          <w:szCs w:val="20"/>
          <w:lang w:eastAsia="es-ES"/>
        </w:rPr>
        <w:t>factoring</w:t>
      </w:r>
      <w:proofErr w:type="spellEnd"/>
      <w:r w:rsidRPr="00836733">
        <w:rPr>
          <w:rFonts w:ascii="Arial" w:eastAsia="Times New Roman" w:hAnsi="Arial" w:cs="Arial"/>
          <w:color w:val="000000"/>
          <w:sz w:val="20"/>
          <w:szCs w:val="20"/>
          <w:lang w:eastAsia="es-ES"/>
        </w:rPr>
        <w:t xml:space="preserve">, el </w:t>
      </w:r>
      <w:proofErr w:type="spellStart"/>
      <w:r w:rsidRPr="00836733">
        <w:rPr>
          <w:rFonts w:ascii="Arial" w:eastAsia="Times New Roman" w:hAnsi="Arial" w:cs="Arial"/>
          <w:color w:val="000000"/>
          <w:sz w:val="20"/>
          <w:szCs w:val="20"/>
          <w:lang w:eastAsia="es-ES"/>
        </w:rPr>
        <w:t>renting</w:t>
      </w:r>
      <w:proofErr w:type="spellEnd"/>
      <w:r w:rsidRPr="00836733">
        <w:rPr>
          <w:rFonts w:ascii="Arial" w:eastAsia="Times New Roman" w:hAnsi="Arial" w:cs="Arial"/>
          <w:color w:val="000000"/>
          <w:sz w:val="20"/>
          <w:szCs w:val="20"/>
          <w:lang w:eastAsia="es-ES"/>
        </w:rPr>
        <w:t>, los avales, etc.</w:t>
      </w:r>
    </w:p>
    <w:p w:rsidR="004A79D7" w:rsidRPr="00836733" w:rsidRDefault="004A79D7" w:rsidP="00836733">
      <w:pPr>
        <w:numPr>
          <w:ilvl w:val="0"/>
          <w:numId w:val="13"/>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w:t>
      </w:r>
      <w:r w:rsidRPr="00836733">
        <w:rPr>
          <w:rFonts w:ascii="Arial" w:eastAsia="Times New Roman" w:hAnsi="Arial" w:cs="Arial"/>
          <w:b/>
          <w:bCs/>
          <w:color w:val="000000"/>
          <w:sz w:val="20"/>
          <w:szCs w:val="20"/>
          <w:lang w:eastAsia="es-ES"/>
        </w:rPr>
        <w:t>periodo</w:t>
      </w:r>
      <w:r w:rsidRPr="00836733">
        <w:rPr>
          <w:rFonts w:ascii="Arial" w:eastAsia="Times New Roman" w:hAnsi="Arial" w:cs="Arial"/>
          <w:color w:val="000000"/>
          <w:sz w:val="20"/>
          <w:szCs w:val="20"/>
          <w:lang w:eastAsia="es-ES"/>
        </w:rPr>
        <w:t> durante el cual la entidad financiera mantiene una posición acreedora, es decir, periodo de vigencia del instrumento financiero. En función al periodo de tiempo, los instrumentos financieros correspondientes a las operaciones de activo se pueden clasificar en:</w:t>
      </w:r>
    </w:p>
    <w:p w:rsidR="004A79D7" w:rsidRPr="00836733" w:rsidRDefault="004A79D7" w:rsidP="00507776">
      <w:pPr>
        <w:numPr>
          <w:ilvl w:val="1"/>
          <w:numId w:val="6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Instrumentos de financiación a largo plazo</w:t>
      </w:r>
      <w:r w:rsidRPr="00836733">
        <w:rPr>
          <w:rFonts w:ascii="Arial" w:eastAsia="Times New Roman" w:hAnsi="Arial" w:cs="Arial"/>
          <w:color w:val="000000"/>
          <w:sz w:val="20"/>
          <w:szCs w:val="20"/>
          <w:lang w:eastAsia="es-ES"/>
        </w:rPr>
        <w:t xml:space="preserve">: como por ejemplo, los préstamos hipotecarios, el </w:t>
      </w:r>
      <w:proofErr w:type="spellStart"/>
      <w:r w:rsidRPr="00836733">
        <w:rPr>
          <w:rFonts w:ascii="Arial" w:eastAsia="Times New Roman" w:hAnsi="Arial" w:cs="Arial"/>
          <w:color w:val="000000"/>
          <w:sz w:val="20"/>
          <w:szCs w:val="20"/>
          <w:lang w:eastAsia="es-ES"/>
        </w:rPr>
        <w:t>renting</w:t>
      </w:r>
      <w:proofErr w:type="spellEnd"/>
      <w:r w:rsidRPr="00836733">
        <w:rPr>
          <w:rFonts w:ascii="Arial" w:eastAsia="Times New Roman" w:hAnsi="Arial" w:cs="Arial"/>
          <w:color w:val="000000"/>
          <w:sz w:val="20"/>
          <w:szCs w:val="20"/>
          <w:lang w:eastAsia="es-ES"/>
        </w:rPr>
        <w:t xml:space="preserve"> o el leasing.</w:t>
      </w:r>
    </w:p>
    <w:p w:rsidR="004A79D7" w:rsidRDefault="004A79D7" w:rsidP="00507776">
      <w:pPr>
        <w:numPr>
          <w:ilvl w:val="1"/>
          <w:numId w:val="6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Instrumentos de financiación a corto plazo</w:t>
      </w:r>
      <w:r w:rsidRPr="00836733">
        <w:rPr>
          <w:rFonts w:ascii="Arial" w:eastAsia="Times New Roman" w:hAnsi="Arial" w:cs="Arial"/>
          <w:color w:val="000000"/>
          <w:sz w:val="20"/>
          <w:szCs w:val="20"/>
          <w:lang w:eastAsia="es-ES"/>
        </w:rPr>
        <w:t xml:space="preserve">: como por ejemplo los microcréditos, las pólizas de crédito, el descuento comercial, el </w:t>
      </w:r>
      <w:proofErr w:type="spellStart"/>
      <w:r w:rsidRPr="00836733">
        <w:rPr>
          <w:rFonts w:ascii="Arial" w:eastAsia="Times New Roman" w:hAnsi="Arial" w:cs="Arial"/>
          <w:color w:val="000000"/>
          <w:sz w:val="20"/>
          <w:szCs w:val="20"/>
          <w:lang w:eastAsia="es-ES"/>
        </w:rPr>
        <w:t>factoring</w:t>
      </w:r>
      <w:proofErr w:type="spellEnd"/>
      <w:r w:rsidRPr="00836733">
        <w:rPr>
          <w:rFonts w:ascii="Arial" w:eastAsia="Times New Roman" w:hAnsi="Arial" w:cs="Arial"/>
          <w:color w:val="000000"/>
          <w:sz w:val="20"/>
          <w:szCs w:val="20"/>
          <w:lang w:eastAsia="es-ES"/>
        </w:rPr>
        <w:t xml:space="preserve"> o el </w:t>
      </w:r>
      <w:proofErr w:type="spellStart"/>
      <w:r w:rsidRPr="00836733">
        <w:rPr>
          <w:rFonts w:ascii="Arial" w:eastAsia="Times New Roman" w:hAnsi="Arial" w:cs="Arial"/>
          <w:color w:val="000000"/>
          <w:sz w:val="20"/>
          <w:szCs w:val="20"/>
          <w:lang w:eastAsia="es-ES"/>
        </w:rPr>
        <w:t>confirming</w:t>
      </w:r>
      <w:proofErr w:type="spellEnd"/>
      <w:r w:rsidRPr="00836733">
        <w:rPr>
          <w:rFonts w:ascii="Arial" w:eastAsia="Times New Roman" w:hAnsi="Arial" w:cs="Arial"/>
          <w:color w:val="000000"/>
          <w:sz w:val="20"/>
          <w:szCs w:val="20"/>
          <w:lang w:eastAsia="es-ES"/>
        </w:rPr>
        <w:t>.</w:t>
      </w:r>
    </w:p>
    <w:p w:rsidR="004A79D7" w:rsidRPr="00836733" w:rsidRDefault="004A79D7" w:rsidP="00836733">
      <w:pPr>
        <w:numPr>
          <w:ilvl w:val="0"/>
          <w:numId w:val="13"/>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w:t>
      </w:r>
      <w:r w:rsidRPr="00836733">
        <w:rPr>
          <w:rFonts w:ascii="Arial" w:eastAsia="Times New Roman" w:hAnsi="Arial" w:cs="Arial"/>
          <w:b/>
          <w:bCs/>
          <w:color w:val="000000"/>
          <w:sz w:val="20"/>
          <w:szCs w:val="20"/>
          <w:lang w:eastAsia="es-ES"/>
        </w:rPr>
        <w:t>titular</w:t>
      </w:r>
      <w:r w:rsidRPr="00836733">
        <w:rPr>
          <w:rFonts w:ascii="Arial" w:eastAsia="Times New Roman" w:hAnsi="Arial" w:cs="Arial"/>
          <w:color w:val="000000"/>
          <w:sz w:val="20"/>
          <w:szCs w:val="20"/>
          <w:lang w:eastAsia="es-ES"/>
        </w:rPr>
        <w:t> de la operación, que podrá ser una </w:t>
      </w:r>
      <w:r w:rsidRPr="00836733">
        <w:rPr>
          <w:rFonts w:ascii="Arial" w:eastAsia="Times New Roman" w:hAnsi="Arial" w:cs="Arial"/>
          <w:b/>
          <w:bCs/>
          <w:color w:val="000000"/>
          <w:sz w:val="20"/>
          <w:szCs w:val="20"/>
          <w:lang w:eastAsia="es-ES"/>
        </w:rPr>
        <w:t>persona física</w:t>
      </w:r>
      <w:r w:rsidRPr="00836733">
        <w:rPr>
          <w:rFonts w:ascii="Arial" w:eastAsia="Times New Roman" w:hAnsi="Arial" w:cs="Arial"/>
          <w:color w:val="000000"/>
          <w:sz w:val="20"/>
          <w:szCs w:val="20"/>
          <w:lang w:eastAsia="es-ES"/>
        </w:rPr>
        <w:t> (por ejemplo, una persona que firma un crédito hipotecario a su banco) o </w:t>
      </w:r>
      <w:r w:rsidRPr="00836733">
        <w:rPr>
          <w:rFonts w:ascii="Arial" w:eastAsia="Times New Roman" w:hAnsi="Arial" w:cs="Arial"/>
          <w:b/>
          <w:bCs/>
          <w:color w:val="000000"/>
          <w:sz w:val="20"/>
          <w:szCs w:val="20"/>
          <w:lang w:eastAsia="es-ES"/>
        </w:rPr>
        <w:t>persona jurídica</w:t>
      </w:r>
      <w:r w:rsidRPr="00836733">
        <w:rPr>
          <w:rFonts w:ascii="Arial" w:eastAsia="Times New Roman" w:hAnsi="Arial" w:cs="Arial"/>
          <w:color w:val="000000"/>
          <w:sz w:val="20"/>
          <w:szCs w:val="20"/>
          <w:lang w:eastAsia="es-ES"/>
        </w:rPr>
        <w:t> (por ejemplo, una empresa que contrata un crédito con su banco para realizar una adquisición de una maquinaria).</w:t>
      </w:r>
    </w:p>
    <w:p w:rsidR="004A79D7" w:rsidRPr="006F0581" w:rsidRDefault="004A79D7" w:rsidP="006F0581">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6F0581">
        <w:rPr>
          <w:rFonts w:ascii="Arial" w:eastAsia="Times New Roman" w:hAnsi="Arial" w:cs="Arial"/>
          <w:b/>
          <w:bCs/>
          <w:color w:val="000000" w:themeColor="text1"/>
          <w:kern w:val="36"/>
          <w:sz w:val="20"/>
          <w:szCs w:val="20"/>
          <w:lang w:eastAsia="es-ES"/>
        </w:rPr>
        <w:t>3.1.- El riesgo en las operaciones de activo.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El riesgo</w:t>
      </w:r>
      <w:r w:rsidRPr="00836733">
        <w:rPr>
          <w:rFonts w:ascii="Arial" w:eastAsia="Times New Roman" w:hAnsi="Arial" w:cs="Arial"/>
          <w:color w:val="000000"/>
          <w:sz w:val="20"/>
          <w:szCs w:val="20"/>
          <w:lang w:eastAsia="es-ES"/>
        </w:rPr>
        <w:t> surge de la </w:t>
      </w:r>
      <w:r w:rsidRPr="00836733">
        <w:rPr>
          <w:rFonts w:ascii="Arial" w:eastAsia="Times New Roman" w:hAnsi="Arial" w:cs="Arial"/>
          <w:b/>
          <w:bCs/>
          <w:color w:val="000000"/>
          <w:sz w:val="20"/>
          <w:szCs w:val="20"/>
          <w:lang w:eastAsia="es-ES"/>
        </w:rPr>
        <w:t>inseguridad</w:t>
      </w:r>
      <w:r w:rsidRPr="00836733">
        <w:rPr>
          <w:rFonts w:ascii="Arial" w:eastAsia="Times New Roman" w:hAnsi="Arial" w:cs="Arial"/>
          <w:color w:val="000000"/>
          <w:sz w:val="20"/>
          <w:szCs w:val="20"/>
          <w:lang w:eastAsia="es-ES"/>
        </w:rPr>
        <w:t> por la posibilidad de </w:t>
      </w:r>
      <w:r w:rsidRPr="00836733">
        <w:rPr>
          <w:rFonts w:ascii="Arial" w:eastAsia="Times New Roman" w:hAnsi="Arial" w:cs="Arial"/>
          <w:b/>
          <w:bCs/>
          <w:color w:val="000000"/>
          <w:sz w:val="20"/>
          <w:szCs w:val="20"/>
          <w:lang w:eastAsia="es-ES"/>
        </w:rPr>
        <w:t>impago</w:t>
      </w:r>
      <w:r w:rsidRPr="00836733">
        <w:rPr>
          <w:rFonts w:ascii="Arial" w:eastAsia="Times New Roman" w:hAnsi="Arial" w:cs="Arial"/>
          <w:color w:val="000000"/>
          <w:sz w:val="20"/>
          <w:szCs w:val="20"/>
          <w:lang w:eastAsia="es-ES"/>
        </w:rPr>
        <w:t> del capital prestado, lo cual condicionará la concesión de la operación. Las entidades financieras analizan el peligro de impago de cada una de las operaciones y en función a ello toman la decisión de concederla o no.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Para analizar el riesgo de estas operaciones, las entidades financieras realizan varios estudios sobre los estados financieros (como ya lo estudiaste en la primera unidad), sobre el impuesto de sociedades, IRPF e impuesto sobre el patrimonio. Igualmente, las entidades financieras acuden a tres </w:t>
      </w:r>
      <w:r w:rsidRPr="00836733">
        <w:rPr>
          <w:rFonts w:ascii="Arial" w:eastAsia="Times New Roman" w:hAnsi="Arial" w:cs="Arial"/>
          <w:b/>
          <w:bCs/>
          <w:color w:val="000000"/>
          <w:sz w:val="20"/>
          <w:szCs w:val="20"/>
          <w:lang w:eastAsia="es-ES"/>
        </w:rPr>
        <w:t>fuentes de información</w:t>
      </w:r>
      <w:r w:rsidRPr="00836733">
        <w:rPr>
          <w:rFonts w:ascii="Arial" w:eastAsia="Times New Roman" w:hAnsi="Arial" w:cs="Arial"/>
          <w:color w:val="000000"/>
          <w:sz w:val="20"/>
          <w:szCs w:val="20"/>
          <w:lang w:eastAsia="es-ES"/>
        </w:rPr>
        <w:t> a la hora de realizar el estudio del </w:t>
      </w:r>
      <w:r w:rsidRPr="00836733">
        <w:rPr>
          <w:rFonts w:ascii="Arial" w:eastAsia="Times New Roman" w:hAnsi="Arial" w:cs="Arial"/>
          <w:b/>
          <w:bCs/>
          <w:color w:val="000000"/>
          <w:sz w:val="20"/>
          <w:szCs w:val="20"/>
          <w:lang w:eastAsia="es-ES"/>
        </w:rPr>
        <w:t>riesgo del cliente</w:t>
      </w:r>
      <w:r w:rsidRPr="00836733">
        <w:rPr>
          <w:rFonts w:ascii="Arial" w:eastAsia="Times New Roman" w:hAnsi="Arial" w:cs="Arial"/>
          <w:color w:val="000000"/>
          <w:sz w:val="20"/>
          <w:szCs w:val="20"/>
          <w:lang w:eastAsia="es-ES"/>
        </w:rPr>
        <w:t>:</w:t>
      </w:r>
    </w:p>
    <w:p w:rsidR="004A79D7" w:rsidRPr="00836733" w:rsidRDefault="004A79D7" w:rsidP="00836733">
      <w:pPr>
        <w:numPr>
          <w:ilvl w:val="0"/>
          <w:numId w:val="1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RAI: se trata de un registro con una vigencia de treinta meses en el que aparece información sobre letras aceptadas, pagarés cambiarios, cheques de cuenta corriente y pagarés de cuenta corriente con importes superiores a 300 euros que hayan sido impagados por personas jurídicas (sociedades).</w:t>
      </w:r>
    </w:p>
    <w:p w:rsidR="004A79D7" w:rsidRPr="00836733" w:rsidRDefault="004A79D7" w:rsidP="00836733">
      <w:pPr>
        <w:numPr>
          <w:ilvl w:val="0"/>
          <w:numId w:val="1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ASNEF: se trata de un registro en el que se muestran las cuotas impagadas a diferentes entidades, entre ellas las de crédito. En este registro se incluyen los datos de la operación, el capital que se prestó al inicio de la operación, el capital que se encuentra impagado, la situación actual del cliente y la entidad donde se realizó la operación.</w:t>
      </w:r>
    </w:p>
    <w:p w:rsidR="004A79D7" w:rsidRPr="00836733" w:rsidRDefault="004A79D7" w:rsidP="00836733">
      <w:pPr>
        <w:numPr>
          <w:ilvl w:val="0"/>
          <w:numId w:val="1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CIRBE: se trata de un registro gestionado por el Banco de España donde se muestran las operaciones de activo que se encuentran en vigor en el momento actual, por un importe superior a 6.000 euros. Los datos que se pueden consultar son: el riesgo dispuesto, el disponible, el plazo, las garantías y la situación actual.</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Cada entidad financiera dispone de un </w:t>
      </w:r>
      <w:r w:rsidRPr="00836733">
        <w:rPr>
          <w:rFonts w:ascii="Arial" w:eastAsia="Times New Roman" w:hAnsi="Arial" w:cs="Arial"/>
          <w:b/>
          <w:bCs/>
          <w:color w:val="000000"/>
          <w:sz w:val="20"/>
          <w:szCs w:val="20"/>
          <w:lang w:eastAsia="es-ES"/>
        </w:rPr>
        <w:t>departamento de riesgos</w:t>
      </w:r>
      <w:r w:rsidRPr="00836733">
        <w:rPr>
          <w:rFonts w:ascii="Arial" w:eastAsia="Times New Roman" w:hAnsi="Arial" w:cs="Arial"/>
          <w:color w:val="000000"/>
          <w:sz w:val="20"/>
          <w:szCs w:val="20"/>
          <w:lang w:eastAsia="es-ES"/>
        </w:rPr>
        <w:t> cuya función principal es la de estudiar el riesgo de las personas físicas o jurídicas que solicitan una operación de activo (un préstamo o un crédito). Cuando vas a una entidad financiera a contratar un préstamo, por ejemplo, lo primero que hará la entidad es ver si apareces en el RAI o en la ASNEF, de ser así, automáticamente se paralizará la operación hasta que se aclare la situación. Por el contrario, los datos suministrados por el </w:t>
      </w:r>
      <w:r w:rsidRPr="00836733">
        <w:rPr>
          <w:rFonts w:ascii="Arial" w:eastAsia="Times New Roman" w:hAnsi="Arial" w:cs="Arial"/>
          <w:b/>
          <w:bCs/>
          <w:color w:val="000000"/>
          <w:sz w:val="20"/>
          <w:szCs w:val="20"/>
          <w:lang w:eastAsia="es-ES"/>
        </w:rPr>
        <w:t>CIRBE</w:t>
      </w:r>
      <w:r w:rsidRPr="00836733">
        <w:rPr>
          <w:rFonts w:ascii="Arial" w:eastAsia="Times New Roman" w:hAnsi="Arial" w:cs="Arial"/>
          <w:color w:val="000000"/>
          <w:sz w:val="20"/>
          <w:szCs w:val="20"/>
          <w:lang w:eastAsia="es-ES"/>
        </w:rPr>
        <w:t> son utilizados para calcular la </w:t>
      </w:r>
      <w:r w:rsidRPr="00836733">
        <w:rPr>
          <w:rFonts w:ascii="Arial" w:eastAsia="Times New Roman" w:hAnsi="Arial" w:cs="Arial"/>
          <w:b/>
          <w:bCs/>
          <w:color w:val="000000"/>
          <w:sz w:val="20"/>
          <w:szCs w:val="20"/>
          <w:lang w:eastAsia="es-ES"/>
        </w:rPr>
        <w:t>cuota de endeudamiento global</w:t>
      </w:r>
      <w:r w:rsidRPr="00836733">
        <w:rPr>
          <w:rFonts w:ascii="Arial" w:eastAsia="Times New Roman" w:hAnsi="Arial" w:cs="Arial"/>
          <w:color w:val="000000"/>
          <w:sz w:val="20"/>
          <w:szCs w:val="20"/>
          <w:lang w:eastAsia="es-ES"/>
        </w:rPr>
        <w:t> de la persona física o jurídica, en este caso, los analistas ven si el endeudamiento que tiene el cliente sumado al de la operación supera el endeudamiento máximo fijado por la entidad financiera.</w:t>
      </w:r>
    </w:p>
    <w:p w:rsidR="004A79D7" w:rsidRPr="00A256C6" w:rsidRDefault="004A79D7" w:rsidP="00A256C6">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A256C6">
        <w:rPr>
          <w:rFonts w:ascii="Arial" w:eastAsia="Times New Roman" w:hAnsi="Arial" w:cs="Arial"/>
          <w:b/>
          <w:bCs/>
          <w:color w:val="000000" w:themeColor="text1"/>
          <w:kern w:val="36"/>
          <w:sz w:val="20"/>
          <w:szCs w:val="20"/>
          <w:lang w:eastAsia="es-ES"/>
        </w:rPr>
        <w:t>3.2.- Operaciones de crédito.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w:t>
      </w:r>
      <w:r w:rsidRPr="00836733">
        <w:rPr>
          <w:rFonts w:ascii="Arial" w:eastAsia="Times New Roman" w:hAnsi="Arial" w:cs="Arial"/>
          <w:b/>
          <w:bCs/>
          <w:color w:val="000000"/>
          <w:sz w:val="20"/>
          <w:szCs w:val="20"/>
          <w:lang w:eastAsia="es-ES"/>
        </w:rPr>
        <w:t>contrato de crédito</w:t>
      </w:r>
      <w:r w:rsidRPr="00836733">
        <w:rPr>
          <w:rFonts w:ascii="Arial" w:eastAsia="Times New Roman" w:hAnsi="Arial" w:cs="Arial"/>
          <w:color w:val="000000"/>
          <w:sz w:val="20"/>
          <w:szCs w:val="20"/>
          <w:lang w:eastAsia="es-ES"/>
        </w:rPr>
        <w:t xml:space="preserve"> es un contrato por el cual la Entidad Financiera se compromete a proporcionar al cliente fondos hasta una cierta cuantía o límite, pudiendo éste disponer de las cantidades que necesite o crea oportuno, utilizando para ello los instrumentos de movilización de fondos habituales en cualquier cuenta corriente. La entidad financiera percibirá una comisión y unos intereses por los </w:t>
      </w:r>
      <w:r w:rsidRPr="00836733">
        <w:rPr>
          <w:rFonts w:ascii="Arial" w:eastAsia="Times New Roman" w:hAnsi="Arial" w:cs="Arial"/>
          <w:color w:val="000000"/>
          <w:sz w:val="20"/>
          <w:szCs w:val="20"/>
          <w:lang w:eastAsia="es-ES"/>
        </w:rPr>
        <w:lastRenderedPageBreak/>
        <w:t>días que el cliente adeude una suma de dinero y en función a las cantidades que se hayan dispuesto en cada momento.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Diferencias</w:t>
      </w:r>
      <w:r w:rsidRPr="00836733">
        <w:rPr>
          <w:rFonts w:ascii="Arial" w:eastAsia="Times New Roman" w:hAnsi="Arial" w:cs="Arial"/>
          <w:color w:val="000000"/>
          <w:sz w:val="20"/>
          <w:szCs w:val="20"/>
          <w:lang w:eastAsia="es-ES"/>
        </w:rPr>
        <w:t> respecto del préstamo:</w:t>
      </w:r>
    </w:p>
    <w:p w:rsidR="004A79D7" w:rsidRPr="00836733" w:rsidRDefault="004A79D7" w:rsidP="00836733">
      <w:pPr>
        <w:numPr>
          <w:ilvl w:val="0"/>
          <w:numId w:val="16"/>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En el crédito </w:t>
      </w:r>
      <w:r w:rsidRPr="00836733">
        <w:rPr>
          <w:rFonts w:ascii="Arial" w:eastAsia="Times New Roman" w:hAnsi="Arial" w:cs="Arial"/>
          <w:b/>
          <w:bCs/>
          <w:color w:val="000000"/>
          <w:sz w:val="20"/>
          <w:szCs w:val="20"/>
          <w:lang w:eastAsia="es-ES"/>
        </w:rPr>
        <w:t>se pagan intereses por la cantidad dispuesta y en función del tiempo</w:t>
      </w:r>
      <w:r w:rsidRPr="00836733">
        <w:rPr>
          <w:rFonts w:ascii="Arial" w:eastAsia="Times New Roman" w:hAnsi="Arial" w:cs="Arial"/>
          <w:color w:val="000000"/>
          <w:sz w:val="20"/>
          <w:szCs w:val="20"/>
          <w:lang w:eastAsia="es-ES"/>
        </w:rPr>
        <w:t> de la disposición, mientras que en el préstamo se pagan intereses por el total de los fondos concedidos, aunque no se haya usado.</w:t>
      </w:r>
    </w:p>
    <w:p w:rsidR="004A79D7" w:rsidRPr="00836733" w:rsidRDefault="004A79D7" w:rsidP="00836733">
      <w:pPr>
        <w:numPr>
          <w:ilvl w:val="0"/>
          <w:numId w:val="16"/>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En el crédito se permite la disposición de forma gradual de las cantidades, en la cuantía y por el tiempo que se desee. En el préstamo se dispone de una sola vez de todos los fondos prestados.</w:t>
      </w:r>
    </w:p>
    <w:p w:rsidR="004A79D7" w:rsidRPr="00836733" w:rsidRDefault="004A79D7" w:rsidP="00836733">
      <w:pPr>
        <w:numPr>
          <w:ilvl w:val="0"/>
          <w:numId w:val="16"/>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Son </w:t>
      </w:r>
      <w:r w:rsidRPr="00836733">
        <w:rPr>
          <w:rFonts w:ascii="Arial" w:eastAsia="Times New Roman" w:hAnsi="Arial" w:cs="Arial"/>
          <w:b/>
          <w:bCs/>
          <w:color w:val="000000"/>
          <w:sz w:val="20"/>
          <w:szCs w:val="20"/>
          <w:lang w:eastAsia="es-ES"/>
        </w:rPr>
        <w:t>operaciones a corto o medio plazo</w:t>
      </w:r>
      <w:r w:rsidRPr="00836733">
        <w:rPr>
          <w:rFonts w:ascii="Arial" w:eastAsia="Times New Roman" w:hAnsi="Arial" w:cs="Arial"/>
          <w:color w:val="000000"/>
          <w:sz w:val="20"/>
          <w:szCs w:val="20"/>
          <w:lang w:eastAsia="es-ES"/>
        </w:rPr>
        <w:t>, no superando el año. Los préstamos son operaciones a largo plazo.</w:t>
      </w:r>
    </w:p>
    <w:p w:rsidR="004A79D7" w:rsidRPr="00836733" w:rsidRDefault="004A79D7" w:rsidP="00836733">
      <w:pPr>
        <w:numPr>
          <w:ilvl w:val="0"/>
          <w:numId w:val="16"/>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Al finalizar</w:t>
      </w:r>
      <w:r w:rsidRPr="00836733">
        <w:rPr>
          <w:rFonts w:ascii="Arial" w:eastAsia="Times New Roman" w:hAnsi="Arial" w:cs="Arial"/>
          <w:color w:val="000000"/>
          <w:sz w:val="20"/>
          <w:szCs w:val="20"/>
          <w:lang w:eastAsia="es-ES"/>
        </w:rPr>
        <w:t> el contrato de crédito </w:t>
      </w:r>
      <w:r w:rsidRPr="00836733">
        <w:rPr>
          <w:rFonts w:ascii="Arial" w:eastAsia="Times New Roman" w:hAnsi="Arial" w:cs="Arial"/>
          <w:b/>
          <w:bCs/>
          <w:color w:val="000000"/>
          <w:sz w:val="20"/>
          <w:szCs w:val="20"/>
          <w:lang w:eastAsia="es-ES"/>
        </w:rPr>
        <w:t>debemos reponer la cantidad</w:t>
      </w:r>
      <w:r w:rsidRPr="00836733">
        <w:rPr>
          <w:rFonts w:ascii="Arial" w:eastAsia="Times New Roman" w:hAnsi="Arial" w:cs="Arial"/>
          <w:color w:val="000000"/>
          <w:sz w:val="20"/>
          <w:szCs w:val="20"/>
          <w:lang w:eastAsia="es-ES"/>
        </w:rPr>
        <w:t> hasta el importe inicial. En las operaciones de préstamo no hay que reponer nada porque ya se ha devuelto todo mediante el pago de las cuotas (capital más intereses).</w:t>
      </w:r>
    </w:p>
    <w:p w:rsidR="004A79D7" w:rsidRPr="00836733" w:rsidRDefault="004A79D7" w:rsidP="00836733">
      <w:pPr>
        <w:numPr>
          <w:ilvl w:val="0"/>
          <w:numId w:val="16"/>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créditos </w:t>
      </w:r>
      <w:r w:rsidRPr="00836733">
        <w:rPr>
          <w:rFonts w:ascii="Arial" w:eastAsia="Times New Roman" w:hAnsi="Arial" w:cs="Arial"/>
          <w:b/>
          <w:bCs/>
          <w:color w:val="000000"/>
          <w:sz w:val="20"/>
          <w:szCs w:val="20"/>
          <w:lang w:eastAsia="es-ES"/>
        </w:rPr>
        <w:t>se pueden renovar una vez llegado a su vencimiento</w:t>
      </w:r>
      <w:r w:rsidRPr="00836733">
        <w:rPr>
          <w:rFonts w:ascii="Arial" w:eastAsia="Times New Roman" w:hAnsi="Arial" w:cs="Arial"/>
          <w:color w:val="000000"/>
          <w:sz w:val="20"/>
          <w:szCs w:val="20"/>
          <w:lang w:eastAsia="es-ES"/>
        </w:rPr>
        <w:t>, por el contrario, al finalizar el préstamo, éste no podrá ser renovado, pero si se desea o se necesitan más fondos, se puede negociar uno nuevo con nuevas condiciones.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Los créditos se formalizan</w:t>
      </w:r>
      <w:r w:rsidRPr="00836733">
        <w:rPr>
          <w:rFonts w:ascii="Arial" w:eastAsia="Times New Roman" w:hAnsi="Arial" w:cs="Arial"/>
          <w:color w:val="000000"/>
          <w:sz w:val="20"/>
          <w:szCs w:val="20"/>
          <w:lang w:eastAsia="es-ES"/>
        </w:rPr>
        <w:t> en una </w:t>
      </w:r>
      <w:r w:rsidRPr="00836733">
        <w:rPr>
          <w:rFonts w:ascii="Arial" w:eastAsia="Times New Roman" w:hAnsi="Arial" w:cs="Arial"/>
          <w:b/>
          <w:bCs/>
          <w:color w:val="000000"/>
          <w:sz w:val="20"/>
          <w:szCs w:val="20"/>
          <w:lang w:eastAsia="es-ES"/>
        </w:rPr>
        <w:t>póliza</w:t>
      </w:r>
      <w:r w:rsidRPr="00836733">
        <w:rPr>
          <w:rFonts w:ascii="Arial" w:eastAsia="Times New Roman" w:hAnsi="Arial" w:cs="Arial"/>
          <w:color w:val="000000"/>
          <w:sz w:val="20"/>
          <w:szCs w:val="20"/>
          <w:lang w:eastAsia="es-ES"/>
        </w:rPr>
        <w:t> en las que se establecen las condiciones de funcionamiento: límite del crédito, tipo de interés, comisiones, frecuencia de liquidación, etc. </w:t>
      </w:r>
      <w:r w:rsidRPr="00836733">
        <w:rPr>
          <w:rFonts w:ascii="Arial" w:eastAsia="Times New Roman" w:hAnsi="Arial" w:cs="Arial"/>
          <w:b/>
          <w:bCs/>
          <w:color w:val="000000"/>
          <w:sz w:val="20"/>
          <w:szCs w:val="20"/>
          <w:lang w:eastAsia="es-ES"/>
        </w:rPr>
        <w:t>Se instrumentan</w:t>
      </w:r>
      <w:r w:rsidRPr="00836733">
        <w:rPr>
          <w:rFonts w:ascii="Arial" w:eastAsia="Times New Roman" w:hAnsi="Arial" w:cs="Arial"/>
          <w:color w:val="000000"/>
          <w:sz w:val="20"/>
          <w:szCs w:val="20"/>
          <w:lang w:eastAsia="es-ES"/>
        </w:rPr>
        <w:t> en una </w:t>
      </w:r>
      <w:r w:rsidRPr="00836733">
        <w:rPr>
          <w:rFonts w:ascii="Arial" w:eastAsia="Times New Roman" w:hAnsi="Arial" w:cs="Arial"/>
          <w:b/>
          <w:bCs/>
          <w:color w:val="000000"/>
          <w:sz w:val="20"/>
          <w:szCs w:val="20"/>
          <w:lang w:eastAsia="es-ES"/>
        </w:rPr>
        <w:t>cuenta bancaria</w:t>
      </w:r>
      <w:r w:rsidRPr="00836733">
        <w:rPr>
          <w:rFonts w:ascii="Arial" w:eastAsia="Times New Roman" w:hAnsi="Arial" w:cs="Arial"/>
          <w:color w:val="000000"/>
          <w:sz w:val="20"/>
          <w:szCs w:val="20"/>
          <w:lang w:eastAsia="es-ES"/>
        </w:rPr>
        <w:t> cuyo funcionamiento es muy parecido al de las cuentas corrientes, ayudando a cuantificar las cantidades dispuestas y facilitando la aplicación de los costes.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A partir de la firma del contrato, el banco queda comprometido a hacer efectivas las órdenes del cliente. Por ello el cliente retribuirá al banco con las comisiones que hayan pactado y los intereses por las cantidades dispuestas hasta el final del reembolso. De esta forma, los costes derivados de una póliza de crédito son:</w:t>
      </w:r>
    </w:p>
    <w:p w:rsidR="004A79D7" w:rsidRPr="00836733" w:rsidRDefault="004A79D7" w:rsidP="00836733">
      <w:pPr>
        <w:numPr>
          <w:ilvl w:val="0"/>
          <w:numId w:val="17"/>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Intereses</w:t>
      </w:r>
      <w:r w:rsidRPr="00836733">
        <w:rPr>
          <w:rFonts w:ascii="Arial" w:eastAsia="Times New Roman" w:hAnsi="Arial" w:cs="Arial"/>
          <w:color w:val="000000"/>
          <w:sz w:val="20"/>
          <w:szCs w:val="20"/>
          <w:lang w:eastAsia="es-ES"/>
        </w:rPr>
        <w:t>: calculados en función de las cantidades dispuestas y del tiempo de su vigencia.</w:t>
      </w:r>
    </w:p>
    <w:p w:rsidR="004A79D7" w:rsidRPr="00836733" w:rsidRDefault="004A79D7" w:rsidP="00507776">
      <w:pPr>
        <w:numPr>
          <w:ilvl w:val="1"/>
          <w:numId w:val="61"/>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Intereses deudores: calculados sobre la parte del crédito que se ha dispuesto.</w:t>
      </w:r>
    </w:p>
    <w:p w:rsidR="004A79D7" w:rsidRPr="00836733" w:rsidRDefault="004A79D7" w:rsidP="00507776">
      <w:pPr>
        <w:numPr>
          <w:ilvl w:val="1"/>
          <w:numId w:val="61"/>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Intereses excedidos: calculados sobre la parte dispuesta que ha excedido del límite que se había acordado.</w:t>
      </w:r>
    </w:p>
    <w:p w:rsidR="004A79D7" w:rsidRPr="00836733" w:rsidRDefault="004A79D7" w:rsidP="00836733">
      <w:pPr>
        <w:numPr>
          <w:ilvl w:val="0"/>
          <w:numId w:val="17"/>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Comisión de apertura</w:t>
      </w:r>
      <w:r w:rsidRPr="00836733">
        <w:rPr>
          <w:rFonts w:ascii="Arial" w:eastAsia="Times New Roman" w:hAnsi="Arial" w:cs="Arial"/>
          <w:color w:val="000000"/>
          <w:sz w:val="20"/>
          <w:szCs w:val="20"/>
          <w:lang w:eastAsia="es-ES"/>
        </w:rPr>
        <w:t>: se calcula en función del límite del crédito concedido. Pagadera una sola vez y al principio de la operación.</w:t>
      </w:r>
    </w:p>
    <w:p w:rsidR="004A79D7" w:rsidRPr="00836733" w:rsidRDefault="004A79D7" w:rsidP="00836733">
      <w:pPr>
        <w:numPr>
          <w:ilvl w:val="0"/>
          <w:numId w:val="17"/>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Comisión de disponibilidad</w:t>
      </w:r>
      <w:r w:rsidRPr="00836733">
        <w:rPr>
          <w:rFonts w:ascii="Arial" w:eastAsia="Times New Roman" w:hAnsi="Arial" w:cs="Arial"/>
          <w:color w:val="000000"/>
          <w:sz w:val="20"/>
          <w:szCs w:val="20"/>
          <w:lang w:eastAsia="es-ES"/>
        </w:rPr>
        <w:t>: se calcula en función del saldo medio no dispuesto, es decir, la pagaremos por la parte de los fondos contratados (el límite) y no utilizados.</w:t>
      </w:r>
    </w:p>
    <w:p w:rsidR="004A79D7" w:rsidRPr="00836733" w:rsidRDefault="004A79D7" w:rsidP="00836733">
      <w:pPr>
        <w:numPr>
          <w:ilvl w:val="0"/>
          <w:numId w:val="17"/>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Comisión de excedido</w:t>
      </w:r>
      <w:r w:rsidRPr="00836733">
        <w:rPr>
          <w:rFonts w:ascii="Arial" w:eastAsia="Times New Roman" w:hAnsi="Arial" w:cs="Arial"/>
          <w:color w:val="000000"/>
          <w:sz w:val="20"/>
          <w:szCs w:val="20"/>
          <w:lang w:eastAsia="es-ES"/>
        </w:rPr>
        <w:t>: se calcula sobre el mayor saldo excedido.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 xml:space="preserve">La liquidación de estas cuentas se realiza mediante </w:t>
      </w:r>
      <w:r w:rsidRPr="00507776">
        <w:rPr>
          <w:rFonts w:ascii="Arial" w:eastAsia="Times New Roman" w:hAnsi="Arial" w:cs="Arial"/>
          <w:color w:val="000000" w:themeColor="text1"/>
          <w:sz w:val="20"/>
          <w:szCs w:val="20"/>
          <w:lang w:eastAsia="es-ES"/>
        </w:rPr>
        <w:t>el </w:t>
      </w:r>
      <w:hyperlink r:id="rId13" w:history="1">
        <w:r w:rsidRPr="00507776">
          <w:rPr>
            <w:rFonts w:ascii="Arial" w:eastAsia="Times New Roman" w:hAnsi="Arial" w:cs="Arial"/>
            <w:color w:val="000000" w:themeColor="text1"/>
            <w:sz w:val="20"/>
            <w:szCs w:val="20"/>
            <w:u w:val="single"/>
            <w:lang w:eastAsia="es-ES"/>
          </w:rPr>
          <w:t>método hamburgués</w:t>
        </w:r>
      </w:hyperlink>
      <w:r w:rsidRPr="00836733">
        <w:rPr>
          <w:rFonts w:ascii="Arial" w:eastAsia="Times New Roman" w:hAnsi="Arial" w:cs="Arial"/>
          <w:color w:val="000000"/>
          <w:sz w:val="20"/>
          <w:szCs w:val="20"/>
          <w:lang w:eastAsia="es-ES"/>
        </w:rPr>
        <w:t> o de saldos, que estudiaremos de forma pormenorizada en unidades posteriores.</w:t>
      </w:r>
    </w:p>
    <w:p w:rsidR="004A79D7" w:rsidRPr="00507776" w:rsidRDefault="004A79D7" w:rsidP="00507776">
      <w:pPr>
        <w:pBdr>
          <w:top w:val="single" w:sz="6" w:space="1" w:color="auto"/>
          <w:bottom w:val="single" w:sz="4" w:space="1" w:color="auto"/>
        </w:pBdr>
        <w:spacing w:line="200" w:lineRule="exact"/>
        <w:jc w:val="center"/>
        <w:rPr>
          <w:rFonts w:ascii="Arial" w:eastAsia="Times New Roman" w:hAnsi="Arial" w:cs="Arial"/>
          <w:vanish/>
          <w:color w:val="000000" w:themeColor="text1"/>
          <w:sz w:val="20"/>
          <w:szCs w:val="20"/>
          <w:lang w:eastAsia="es-ES"/>
        </w:rPr>
      </w:pPr>
      <w:r w:rsidRPr="00507776">
        <w:rPr>
          <w:rFonts w:ascii="Arial" w:eastAsia="Times New Roman" w:hAnsi="Arial" w:cs="Arial"/>
          <w:vanish/>
          <w:color w:val="000000" w:themeColor="text1"/>
          <w:sz w:val="20"/>
          <w:szCs w:val="20"/>
          <w:lang w:eastAsia="es-ES"/>
        </w:rPr>
        <w:t>Final del formulario</w:t>
      </w:r>
    </w:p>
    <w:p w:rsidR="004A79D7" w:rsidRPr="00507776" w:rsidRDefault="004A79D7" w:rsidP="00507776">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507776">
        <w:rPr>
          <w:rFonts w:ascii="Arial" w:eastAsia="Times New Roman" w:hAnsi="Arial" w:cs="Arial"/>
          <w:b/>
          <w:bCs/>
          <w:color w:val="000000" w:themeColor="text1"/>
          <w:kern w:val="36"/>
          <w:sz w:val="20"/>
          <w:szCs w:val="20"/>
          <w:lang w:eastAsia="es-ES"/>
        </w:rPr>
        <w:t>3.3.- Operaciones de préstamo.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w:t>
      </w:r>
      <w:r w:rsidRPr="00836733">
        <w:rPr>
          <w:rFonts w:ascii="Arial" w:eastAsia="Times New Roman" w:hAnsi="Arial" w:cs="Arial"/>
          <w:b/>
          <w:bCs/>
          <w:color w:val="000000"/>
          <w:sz w:val="20"/>
          <w:szCs w:val="20"/>
          <w:lang w:eastAsia="es-ES"/>
        </w:rPr>
        <w:t>préstamos</w:t>
      </w:r>
      <w:r w:rsidRPr="00836733">
        <w:rPr>
          <w:rFonts w:ascii="Arial" w:eastAsia="Times New Roman" w:hAnsi="Arial" w:cs="Arial"/>
          <w:color w:val="000000"/>
          <w:sz w:val="20"/>
          <w:szCs w:val="20"/>
          <w:lang w:eastAsia="es-ES"/>
        </w:rPr>
        <w:t xml:space="preserve"> consisten en la cesión de un capital por parte de la entidad financiera a sus clientes (unidades deficitarias de recursos) a largo plazo, con el fin de que sus clientes puedan realizar una actividad concreta o emplearlo en una acción determinada. </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contrato de préstamo normalmente se formaliza en póliza con intervención de </w:t>
      </w:r>
      <w:hyperlink r:id="rId14" w:history="1">
        <w:r w:rsidRPr="00507776">
          <w:rPr>
            <w:rFonts w:ascii="Arial" w:eastAsia="Times New Roman" w:hAnsi="Arial" w:cs="Arial"/>
            <w:color w:val="000000" w:themeColor="text1"/>
            <w:sz w:val="20"/>
            <w:szCs w:val="20"/>
            <w:u w:val="single"/>
            <w:lang w:eastAsia="es-ES"/>
          </w:rPr>
          <w:t>Fedatario Público</w:t>
        </w:r>
      </w:hyperlink>
      <w:r w:rsidRPr="00507776">
        <w:rPr>
          <w:rFonts w:ascii="Arial" w:eastAsia="Times New Roman" w:hAnsi="Arial" w:cs="Arial"/>
          <w:color w:val="000000" w:themeColor="text1"/>
          <w:sz w:val="20"/>
          <w:szCs w:val="20"/>
          <w:lang w:eastAsia="es-ES"/>
        </w:rPr>
        <w:t>,</w:t>
      </w:r>
      <w:r w:rsidRPr="00836733">
        <w:rPr>
          <w:rFonts w:ascii="Arial" w:eastAsia="Times New Roman" w:hAnsi="Arial" w:cs="Arial"/>
          <w:color w:val="000000"/>
          <w:sz w:val="20"/>
          <w:szCs w:val="20"/>
          <w:lang w:eastAsia="es-ES"/>
        </w:rPr>
        <w:t xml:space="preserve"> aunque dependiendo de su cuantía y otras peculiaridades, también en escritura pública ante notario.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Las garantías que se exigen</w:t>
      </w:r>
      <w:r w:rsidRPr="00836733">
        <w:rPr>
          <w:rFonts w:ascii="Arial" w:eastAsia="Times New Roman" w:hAnsi="Arial" w:cs="Arial"/>
          <w:color w:val="000000"/>
          <w:sz w:val="20"/>
          <w:szCs w:val="20"/>
          <w:lang w:eastAsia="es-ES"/>
        </w:rPr>
        <w:t> son las siguientes:</w:t>
      </w:r>
    </w:p>
    <w:p w:rsidR="004A79D7" w:rsidRPr="00836733" w:rsidRDefault="004A79D7" w:rsidP="00836733">
      <w:pPr>
        <w:numPr>
          <w:ilvl w:val="0"/>
          <w:numId w:val="1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 personal, solidaria, subsidiaria o mancomunada respecto al cliente. Esto significa que el cliente responde con todos sus bienes presentes y futuros del pago de la deuda que ha asumido con la Entidad Financiera.</w:t>
      </w:r>
    </w:p>
    <w:p w:rsidR="004A79D7" w:rsidRPr="00836733" w:rsidRDefault="004A79D7" w:rsidP="00836733">
      <w:pPr>
        <w:numPr>
          <w:ilvl w:val="0"/>
          <w:numId w:val="1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Si hay </w:t>
      </w:r>
      <w:r w:rsidRPr="00836733">
        <w:rPr>
          <w:rFonts w:ascii="Arial" w:eastAsia="Times New Roman" w:hAnsi="Arial" w:cs="Arial"/>
          <w:b/>
          <w:bCs/>
          <w:color w:val="000000"/>
          <w:sz w:val="20"/>
          <w:szCs w:val="20"/>
          <w:lang w:eastAsia="es-ES"/>
        </w:rPr>
        <w:t>varios clientes</w:t>
      </w:r>
      <w:r w:rsidRPr="00836733">
        <w:rPr>
          <w:rFonts w:ascii="Arial" w:eastAsia="Times New Roman" w:hAnsi="Arial" w:cs="Arial"/>
          <w:color w:val="000000"/>
          <w:sz w:val="20"/>
          <w:szCs w:val="20"/>
          <w:lang w:eastAsia="es-ES"/>
        </w:rPr>
        <w:t> que hayan firmado el contrato, o hayan aparecido como fiadores o avalistas, todos ellos responden del pago de la deuda.</w:t>
      </w:r>
    </w:p>
    <w:p w:rsidR="004A79D7" w:rsidRPr="00836733" w:rsidRDefault="004A79D7" w:rsidP="00836733">
      <w:pPr>
        <w:numPr>
          <w:ilvl w:val="0"/>
          <w:numId w:val="1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Si responden de forma </w:t>
      </w:r>
      <w:r w:rsidRPr="00836733">
        <w:rPr>
          <w:rFonts w:ascii="Arial" w:eastAsia="Times New Roman" w:hAnsi="Arial" w:cs="Arial"/>
          <w:b/>
          <w:bCs/>
          <w:color w:val="000000"/>
          <w:sz w:val="20"/>
          <w:szCs w:val="20"/>
          <w:lang w:eastAsia="es-ES"/>
        </w:rPr>
        <w:t>solidaria</w:t>
      </w:r>
      <w:r w:rsidRPr="00836733">
        <w:rPr>
          <w:rFonts w:ascii="Arial" w:eastAsia="Times New Roman" w:hAnsi="Arial" w:cs="Arial"/>
          <w:color w:val="000000"/>
          <w:sz w:val="20"/>
          <w:szCs w:val="20"/>
          <w:lang w:eastAsia="es-ES"/>
        </w:rPr>
        <w:t>, significa que el banco puede reclamar a cualquiera de ellos el pago de la totalidad de la deuda.</w:t>
      </w:r>
    </w:p>
    <w:p w:rsidR="004A79D7" w:rsidRPr="00836733" w:rsidRDefault="004A79D7" w:rsidP="00836733">
      <w:pPr>
        <w:numPr>
          <w:ilvl w:val="0"/>
          <w:numId w:val="1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Si es </w:t>
      </w:r>
      <w:r w:rsidRPr="00836733">
        <w:rPr>
          <w:rFonts w:ascii="Arial" w:eastAsia="Times New Roman" w:hAnsi="Arial" w:cs="Arial"/>
          <w:b/>
          <w:bCs/>
          <w:color w:val="000000"/>
          <w:sz w:val="20"/>
          <w:szCs w:val="20"/>
          <w:lang w:eastAsia="es-ES"/>
        </w:rPr>
        <w:t>subsidiaria</w:t>
      </w:r>
      <w:r w:rsidRPr="00836733">
        <w:rPr>
          <w:rFonts w:ascii="Arial" w:eastAsia="Times New Roman" w:hAnsi="Arial" w:cs="Arial"/>
          <w:color w:val="000000"/>
          <w:sz w:val="20"/>
          <w:szCs w:val="20"/>
          <w:lang w:eastAsia="es-ES"/>
        </w:rPr>
        <w:t>, primero irá contra el deudor principal y luego contra los avalistas o fiadores en el caso de que no logre cobrar del cliente principal.</w:t>
      </w:r>
    </w:p>
    <w:p w:rsidR="004A79D7" w:rsidRPr="00836733" w:rsidRDefault="004A79D7" w:rsidP="00836733">
      <w:pPr>
        <w:numPr>
          <w:ilvl w:val="0"/>
          <w:numId w:val="1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lastRenderedPageBreak/>
        <w:t>Si es </w:t>
      </w:r>
      <w:r w:rsidRPr="00836733">
        <w:rPr>
          <w:rFonts w:ascii="Arial" w:eastAsia="Times New Roman" w:hAnsi="Arial" w:cs="Arial"/>
          <w:b/>
          <w:bCs/>
          <w:color w:val="000000"/>
          <w:sz w:val="20"/>
          <w:szCs w:val="20"/>
          <w:lang w:eastAsia="es-ES"/>
        </w:rPr>
        <w:t>mancomunada</w:t>
      </w:r>
      <w:r w:rsidRPr="00836733">
        <w:rPr>
          <w:rFonts w:ascii="Arial" w:eastAsia="Times New Roman" w:hAnsi="Arial" w:cs="Arial"/>
          <w:color w:val="000000"/>
          <w:sz w:val="20"/>
          <w:szCs w:val="20"/>
          <w:lang w:eastAsia="es-ES"/>
        </w:rPr>
        <w:t> significa que tanto el deudor principal como los avalistas o fiadores responden según cuotas.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préstamos se subdividen en dos grandes grupos:</w:t>
      </w:r>
    </w:p>
    <w:p w:rsidR="004A79D7" w:rsidRPr="00836733" w:rsidRDefault="004A79D7" w:rsidP="00836733">
      <w:pPr>
        <w:numPr>
          <w:ilvl w:val="0"/>
          <w:numId w:val="2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Préstamos con garantía personal</w:t>
      </w:r>
      <w:r w:rsidRPr="00836733">
        <w:rPr>
          <w:rFonts w:ascii="Arial" w:eastAsia="Times New Roman" w:hAnsi="Arial" w:cs="Arial"/>
          <w:color w:val="000000"/>
          <w:sz w:val="20"/>
          <w:szCs w:val="20"/>
          <w:lang w:eastAsia="es-ES"/>
        </w:rPr>
        <w:t>: son usados principalmente para la adquisición de muebles y servicios. La garantía recae en el titular de la operación, respondiendo éste con su patrimonio presente y futuro. Suponen un mayor riego para las entidades financieras respecto a los préstamos con garantía real.</w:t>
      </w:r>
    </w:p>
    <w:p w:rsidR="004A79D7" w:rsidRPr="00836733" w:rsidRDefault="004A79D7" w:rsidP="00836733">
      <w:pPr>
        <w:numPr>
          <w:ilvl w:val="1"/>
          <w:numId w:val="2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plazos de amortización suelen ser menores a los 7 años.</w:t>
      </w:r>
    </w:p>
    <w:p w:rsidR="004A79D7" w:rsidRPr="00836733" w:rsidRDefault="004A79D7" w:rsidP="00836733">
      <w:pPr>
        <w:numPr>
          <w:ilvl w:val="1"/>
          <w:numId w:val="2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Su importe no suele superar los 30.000 euros.</w:t>
      </w:r>
    </w:p>
    <w:p w:rsidR="004A79D7" w:rsidRPr="00836733" w:rsidRDefault="004A79D7" w:rsidP="00836733">
      <w:pPr>
        <w:numPr>
          <w:ilvl w:val="1"/>
          <w:numId w:val="2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tipo de interés es fijo (</w:t>
      </w:r>
      <w:proofErr w:type="spellStart"/>
      <w:r w:rsidRPr="00836733">
        <w:rPr>
          <w:rFonts w:ascii="Arial" w:eastAsia="Times New Roman" w:hAnsi="Arial" w:cs="Arial"/>
          <w:color w:val="000000"/>
          <w:sz w:val="20"/>
          <w:szCs w:val="20"/>
          <w:lang w:eastAsia="es-ES"/>
        </w:rPr>
        <w:t>sobretodo</w:t>
      </w:r>
      <w:proofErr w:type="spellEnd"/>
      <w:r w:rsidRPr="00836733">
        <w:rPr>
          <w:rFonts w:ascii="Arial" w:eastAsia="Times New Roman" w:hAnsi="Arial" w:cs="Arial"/>
          <w:color w:val="000000"/>
          <w:sz w:val="20"/>
          <w:szCs w:val="20"/>
          <w:lang w:eastAsia="es-ES"/>
        </w:rPr>
        <w:t xml:space="preserve"> si el plazo de amortización es inferior a 5 años).</w:t>
      </w:r>
    </w:p>
    <w:p w:rsidR="004A79D7" w:rsidRPr="00836733" w:rsidRDefault="004A79D7" w:rsidP="00836733">
      <w:pPr>
        <w:numPr>
          <w:ilvl w:val="1"/>
          <w:numId w:val="2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Las cuotas no pueden superar más del 40 % de los ingresos líquidos justificados por el cliente. Para ello, las entidades, en sus estudios preliminares, calculan el nivel de endeudamiento y capacidad de generar ingresos del cliente para conceder o rechazar la operación.</w:t>
      </w:r>
    </w:p>
    <w:p w:rsidR="004A79D7" w:rsidRPr="00836733" w:rsidRDefault="004A79D7" w:rsidP="00836733">
      <w:pPr>
        <w:numPr>
          <w:ilvl w:val="1"/>
          <w:numId w:val="2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En caso de solicitar la operación para la adquisición de muebles o servicios, la cantidad solicitada no podrá llegar al 100 % del valor de esos muebles o servicios.</w:t>
      </w:r>
    </w:p>
    <w:p w:rsidR="004A79D7" w:rsidRPr="00836733" w:rsidRDefault="004A79D7" w:rsidP="00836733">
      <w:pPr>
        <w:numPr>
          <w:ilvl w:val="0"/>
          <w:numId w:val="2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Prestamos con garantía real</w:t>
      </w:r>
      <w:r w:rsidRPr="00836733">
        <w:rPr>
          <w:rFonts w:ascii="Arial" w:eastAsia="Times New Roman" w:hAnsi="Arial" w:cs="Arial"/>
          <w:color w:val="000000"/>
          <w:sz w:val="20"/>
          <w:szCs w:val="20"/>
          <w:lang w:eastAsia="es-ES"/>
        </w:rPr>
        <w:t>: en este tipo estarían los préstamos hipotecarios, en los que la principal garantía es el propio inmueble que se adquiere. Los plazos de estos préstamos suelen ser bastantes largos e ir acompañados de la contratación de un seguro (que paga el prestatario) y que cubre a la entidad financiera en caso de alguna eventualidad. Se formalizan en escritura pública ante notario.</w:t>
      </w:r>
    </w:p>
    <w:p w:rsidR="004A79D7" w:rsidRPr="00507776" w:rsidRDefault="004A79D7" w:rsidP="00507776">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507776">
        <w:rPr>
          <w:rFonts w:ascii="Arial" w:eastAsia="Times New Roman" w:hAnsi="Arial" w:cs="Arial"/>
          <w:b/>
          <w:bCs/>
          <w:color w:val="000000" w:themeColor="text1"/>
          <w:kern w:val="36"/>
          <w:sz w:val="20"/>
          <w:szCs w:val="20"/>
          <w:lang w:eastAsia="es-ES"/>
        </w:rPr>
        <w:t>3.4.- Crédito comercial y descuento bancario.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w:t>
      </w:r>
      <w:r w:rsidRPr="00836733">
        <w:rPr>
          <w:rFonts w:ascii="Arial" w:eastAsia="Times New Roman" w:hAnsi="Arial" w:cs="Arial"/>
          <w:b/>
          <w:bCs/>
          <w:color w:val="000000"/>
          <w:sz w:val="20"/>
          <w:szCs w:val="20"/>
          <w:lang w:eastAsia="es-ES"/>
        </w:rPr>
        <w:t>descuento bancario</w:t>
      </w:r>
      <w:r w:rsidRPr="00836733">
        <w:rPr>
          <w:rFonts w:ascii="Arial" w:eastAsia="Times New Roman" w:hAnsi="Arial" w:cs="Arial"/>
          <w:color w:val="000000"/>
          <w:sz w:val="20"/>
          <w:szCs w:val="20"/>
          <w:lang w:eastAsia="es-ES"/>
        </w:rPr>
        <w:t>, también conocido como </w:t>
      </w:r>
      <w:r w:rsidRPr="00836733">
        <w:rPr>
          <w:rFonts w:ascii="Arial" w:eastAsia="Times New Roman" w:hAnsi="Arial" w:cs="Arial"/>
          <w:b/>
          <w:bCs/>
          <w:color w:val="000000"/>
          <w:sz w:val="20"/>
          <w:szCs w:val="20"/>
          <w:lang w:eastAsia="es-ES"/>
        </w:rPr>
        <w:t>negociación</w:t>
      </w:r>
      <w:r w:rsidRPr="00836733">
        <w:rPr>
          <w:rFonts w:ascii="Arial" w:eastAsia="Times New Roman" w:hAnsi="Arial" w:cs="Arial"/>
          <w:color w:val="000000"/>
          <w:sz w:val="20"/>
          <w:szCs w:val="20"/>
          <w:lang w:eastAsia="es-ES"/>
        </w:rPr>
        <w:t>, es una forma de financiación que tiene la empresa. Es la operación crediticia que se realiza a través de </w:t>
      </w:r>
      <w:hyperlink r:id="rId15" w:history="1">
        <w:r w:rsidRPr="00507776">
          <w:rPr>
            <w:rFonts w:ascii="Arial" w:eastAsia="Times New Roman" w:hAnsi="Arial" w:cs="Arial"/>
            <w:color w:val="000000" w:themeColor="text1"/>
            <w:sz w:val="20"/>
            <w:szCs w:val="20"/>
            <w:u w:val="single"/>
            <w:lang w:eastAsia="es-ES"/>
          </w:rPr>
          <w:t>efectos comerciales</w:t>
        </w:r>
      </w:hyperlink>
      <w:r w:rsidRPr="00836733">
        <w:rPr>
          <w:rFonts w:ascii="Arial" w:eastAsia="Times New Roman" w:hAnsi="Arial" w:cs="Arial"/>
          <w:color w:val="000000"/>
          <w:sz w:val="20"/>
          <w:szCs w:val="20"/>
          <w:lang w:eastAsia="es-ES"/>
        </w:rPr>
        <w:t>  como por ejemplo las letras de cambio, los pagarés o los recibos.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Mediante el descuento, una entidad financiera abona al cliente el </w:t>
      </w:r>
      <w:r w:rsidRPr="00836733">
        <w:rPr>
          <w:rFonts w:ascii="Arial" w:eastAsia="Times New Roman" w:hAnsi="Arial" w:cs="Arial"/>
          <w:b/>
          <w:bCs/>
          <w:color w:val="000000"/>
          <w:sz w:val="20"/>
          <w:szCs w:val="20"/>
          <w:lang w:eastAsia="es-ES"/>
        </w:rPr>
        <w:t>importe nominal</w:t>
      </w:r>
      <w:r w:rsidRPr="00836733">
        <w:rPr>
          <w:rFonts w:ascii="Arial" w:eastAsia="Times New Roman" w:hAnsi="Arial" w:cs="Arial"/>
          <w:color w:val="000000"/>
          <w:sz w:val="20"/>
          <w:szCs w:val="20"/>
          <w:lang w:eastAsia="es-ES"/>
        </w:rPr>
        <w:t> de un </w:t>
      </w:r>
      <w:r w:rsidRPr="00836733">
        <w:rPr>
          <w:rFonts w:ascii="Arial" w:eastAsia="Times New Roman" w:hAnsi="Arial" w:cs="Arial"/>
          <w:b/>
          <w:bCs/>
          <w:color w:val="000000"/>
          <w:sz w:val="20"/>
          <w:szCs w:val="20"/>
          <w:lang w:eastAsia="es-ES"/>
        </w:rPr>
        <w:t>efecto no vencido </w:t>
      </w:r>
      <w:r w:rsidRPr="00836733">
        <w:rPr>
          <w:rFonts w:ascii="Arial" w:eastAsia="Times New Roman" w:hAnsi="Arial" w:cs="Arial"/>
          <w:color w:val="000000"/>
          <w:sz w:val="20"/>
          <w:szCs w:val="20"/>
          <w:lang w:eastAsia="es-ES"/>
        </w:rPr>
        <w:t>(anticipado), descontando los intereses, las comisiones y los gastos correspondientes. El importe final que recibe el cliente se le denomina </w:t>
      </w:r>
      <w:r w:rsidRPr="00836733">
        <w:rPr>
          <w:rFonts w:ascii="Arial" w:eastAsia="Times New Roman" w:hAnsi="Arial" w:cs="Arial"/>
          <w:b/>
          <w:bCs/>
          <w:color w:val="000000"/>
          <w:sz w:val="20"/>
          <w:szCs w:val="20"/>
          <w:lang w:eastAsia="es-ES"/>
        </w:rPr>
        <w:t>importe líquido </w:t>
      </w:r>
      <w:r w:rsidRPr="00836733">
        <w:rPr>
          <w:rFonts w:ascii="Arial" w:eastAsia="Times New Roman" w:hAnsi="Arial" w:cs="Arial"/>
          <w:color w:val="000000"/>
          <w:sz w:val="20"/>
          <w:szCs w:val="20"/>
          <w:lang w:eastAsia="es-ES"/>
        </w:rPr>
        <w:t>o </w:t>
      </w:r>
      <w:r w:rsidRPr="00836733">
        <w:rPr>
          <w:rFonts w:ascii="Arial" w:eastAsia="Times New Roman" w:hAnsi="Arial" w:cs="Arial"/>
          <w:b/>
          <w:bCs/>
          <w:color w:val="000000"/>
          <w:sz w:val="20"/>
          <w:szCs w:val="20"/>
          <w:lang w:eastAsia="es-ES"/>
        </w:rPr>
        <w:t>efectivo</w:t>
      </w:r>
      <w:r w:rsidRPr="00836733">
        <w:rPr>
          <w:rFonts w:ascii="Arial" w:eastAsia="Times New Roman" w:hAnsi="Arial" w:cs="Arial"/>
          <w:color w:val="000000"/>
          <w:sz w:val="20"/>
          <w:szCs w:val="20"/>
          <w:lang w:eastAsia="es-ES"/>
        </w:rPr>
        <w:t>.</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En toda letra de cambio intervienen tres figuras que son:</w:t>
      </w:r>
    </w:p>
    <w:p w:rsidR="004A79D7" w:rsidRPr="00836733" w:rsidRDefault="004A79D7" w:rsidP="00836733">
      <w:pPr>
        <w:numPr>
          <w:ilvl w:val="0"/>
          <w:numId w:val="21"/>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Librador</w:t>
      </w:r>
      <w:r w:rsidRPr="00836733">
        <w:rPr>
          <w:rFonts w:ascii="Arial" w:eastAsia="Times New Roman" w:hAnsi="Arial" w:cs="Arial"/>
          <w:color w:val="000000"/>
          <w:sz w:val="20"/>
          <w:szCs w:val="20"/>
          <w:lang w:eastAsia="es-ES"/>
        </w:rPr>
        <w:t>: Persona que ordena a otra que pague una cantidad de dinero, en una fecha y en un lugar determinado, a la orden de una tercera persona. Por ejemplo: un proveedor que cobra una venta mediante una letra de cambio a una fecha concreta, es el librador de esa letra.</w:t>
      </w:r>
    </w:p>
    <w:p w:rsidR="004A79D7" w:rsidRPr="00836733" w:rsidRDefault="004A79D7" w:rsidP="00836733">
      <w:pPr>
        <w:numPr>
          <w:ilvl w:val="0"/>
          <w:numId w:val="21"/>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Librado</w:t>
      </w:r>
      <w:r w:rsidRPr="00836733">
        <w:rPr>
          <w:rFonts w:ascii="Arial" w:eastAsia="Times New Roman" w:hAnsi="Arial" w:cs="Arial"/>
          <w:color w:val="000000"/>
          <w:sz w:val="20"/>
          <w:szCs w:val="20"/>
          <w:lang w:eastAsia="es-ES"/>
        </w:rPr>
        <w:t>: Persona obligada a pagar. Así, un comprador que se ha comprometido a pagar en una fecha y un lugar concreto mediante una letra de cambio es el librado de dicha letra.</w:t>
      </w:r>
    </w:p>
    <w:p w:rsidR="004A79D7" w:rsidRPr="00836733" w:rsidRDefault="004A79D7" w:rsidP="00836733">
      <w:pPr>
        <w:numPr>
          <w:ilvl w:val="0"/>
          <w:numId w:val="21"/>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Tenedor</w:t>
      </w:r>
      <w:r w:rsidRPr="00836733">
        <w:rPr>
          <w:rFonts w:ascii="Arial" w:eastAsia="Times New Roman" w:hAnsi="Arial" w:cs="Arial"/>
          <w:color w:val="000000"/>
          <w:sz w:val="20"/>
          <w:szCs w:val="20"/>
          <w:lang w:eastAsia="es-ES"/>
        </w:rPr>
        <w:t>: Persona que, llegada la fecha, efectúa la orden de pago. Por ejemplo, es el tenedor o tomador de una letra de cambio la entidad financiera a la que un proveedor entrega la letra con la que un cliente le ha pagado para que haga efectivo el cobro en la fecha prefijada.</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Las letras comerciales pueden ser usadas como medio de pago, es decir, que se puede pagar a un tercero mediante la transmisión de la propiedad de la letra. Esta figura se denomina </w:t>
      </w:r>
      <w:r w:rsidRPr="00836733">
        <w:rPr>
          <w:rFonts w:ascii="Arial" w:eastAsia="Times New Roman" w:hAnsi="Arial" w:cs="Arial"/>
          <w:b/>
          <w:bCs/>
          <w:color w:val="000000"/>
          <w:sz w:val="20"/>
          <w:szCs w:val="20"/>
          <w:lang w:eastAsia="es-ES"/>
        </w:rPr>
        <w:t>endoso</w:t>
      </w:r>
      <w:r w:rsidRPr="00836733">
        <w:rPr>
          <w:rFonts w:ascii="Arial" w:eastAsia="Times New Roman" w:hAnsi="Arial" w:cs="Arial"/>
          <w:color w:val="000000"/>
          <w:sz w:val="20"/>
          <w:szCs w:val="20"/>
          <w:lang w:eastAsia="es-ES"/>
        </w:rPr>
        <w:t> y se cumplimenta al dorso de la misma. Esta situación posibilita al librador el pago a un tercero mediante la transmisión de la propiedad de la obligación de pago del librado. Este tercero, al vencimiento, cobrará la deuda.</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De esta forma, un efecto puede ser endosado tantas veces como sea necesario. El tenedor es el último endosatario, como propietario le puede interesar llevar al descuento la letra o no.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En resumen, mediante una operación de descuento:</w:t>
      </w:r>
    </w:p>
    <w:p w:rsidR="004A79D7" w:rsidRPr="00836733" w:rsidRDefault="004A79D7" w:rsidP="00836733">
      <w:pPr>
        <w:numPr>
          <w:ilvl w:val="0"/>
          <w:numId w:val="2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librador (acreedor o cedente) no espera a que llegue la fecha de vencimiento para poder cobrar un efecto, sino que percibe anticipadamente su importe mediante la cesión del mismo a una entidad financiera.</w:t>
      </w:r>
    </w:p>
    <w:p w:rsidR="004A79D7" w:rsidRPr="00836733" w:rsidRDefault="004A79D7" w:rsidP="00836733">
      <w:pPr>
        <w:numPr>
          <w:ilvl w:val="0"/>
          <w:numId w:val="2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 entidad financiera toma el efecto y anticipa su importe al librador, descontando una cantidad en concepto de comisión, gastos devengados e intereses.</w:t>
      </w:r>
    </w:p>
    <w:p w:rsidR="004A79D7" w:rsidRDefault="004A79D7" w:rsidP="00836733">
      <w:pPr>
        <w:numPr>
          <w:ilvl w:val="0"/>
          <w:numId w:val="2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 entidad financiera se convierte en legítimo tenedor y se encargará de cobrarlo al deudor (librado) cuando se cumpla la fecha de vencimiento, recuperando el dinero anticipado.</w:t>
      </w:r>
    </w:p>
    <w:p w:rsidR="00D758D9" w:rsidRPr="00836733" w:rsidRDefault="00D758D9" w:rsidP="00D758D9">
      <w:pPr>
        <w:spacing w:before="100" w:beforeAutospacing="1" w:after="100" w:afterAutospacing="1" w:line="200" w:lineRule="exact"/>
        <w:ind w:left="360"/>
        <w:jc w:val="both"/>
        <w:rPr>
          <w:rFonts w:ascii="Arial" w:eastAsia="Times New Roman" w:hAnsi="Arial" w:cs="Arial"/>
          <w:color w:val="000000"/>
          <w:sz w:val="20"/>
          <w:szCs w:val="20"/>
          <w:lang w:eastAsia="es-ES"/>
        </w:rPr>
      </w:pPr>
    </w:p>
    <w:p w:rsidR="004A79D7" w:rsidRPr="00507776" w:rsidRDefault="004A79D7" w:rsidP="00507776">
      <w:pPr>
        <w:pBdr>
          <w:top w:val="single" w:sz="6" w:space="1" w:color="auto"/>
          <w:bottom w:val="single" w:sz="4" w:space="1" w:color="auto"/>
        </w:pBdr>
        <w:spacing w:line="200" w:lineRule="exact"/>
        <w:jc w:val="center"/>
        <w:rPr>
          <w:rFonts w:ascii="Arial" w:eastAsia="Times New Roman" w:hAnsi="Arial" w:cs="Arial"/>
          <w:vanish/>
          <w:color w:val="000000" w:themeColor="text1"/>
          <w:sz w:val="20"/>
          <w:szCs w:val="20"/>
          <w:lang w:eastAsia="es-ES"/>
        </w:rPr>
      </w:pPr>
      <w:r w:rsidRPr="00507776">
        <w:rPr>
          <w:rFonts w:ascii="Arial" w:eastAsia="Times New Roman" w:hAnsi="Arial" w:cs="Arial"/>
          <w:vanish/>
          <w:color w:val="000000" w:themeColor="text1"/>
          <w:sz w:val="20"/>
          <w:szCs w:val="20"/>
          <w:lang w:eastAsia="es-ES"/>
        </w:rPr>
        <w:lastRenderedPageBreak/>
        <w:t>Final del formulario</w:t>
      </w:r>
    </w:p>
    <w:p w:rsidR="004A79D7" w:rsidRPr="00507776" w:rsidRDefault="004A79D7" w:rsidP="00507776">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507776">
        <w:rPr>
          <w:rFonts w:ascii="Arial" w:eastAsia="Times New Roman" w:hAnsi="Arial" w:cs="Arial"/>
          <w:b/>
          <w:bCs/>
          <w:color w:val="000000" w:themeColor="text1"/>
          <w:kern w:val="36"/>
          <w:sz w:val="20"/>
          <w:szCs w:val="20"/>
          <w:lang w:eastAsia="es-ES"/>
        </w:rPr>
        <w:t>3.5.- El leasing.</w:t>
      </w:r>
    </w:p>
    <w:p w:rsidR="004A79D7" w:rsidRPr="00A05FE8" w:rsidRDefault="004A79D7" w:rsidP="00507776">
      <w:pPr>
        <w:shd w:val="clear" w:color="auto" w:fill="FFFFFF" w:themeFill="background1"/>
        <w:spacing w:line="200" w:lineRule="exact"/>
        <w:jc w:val="both"/>
        <w:rPr>
          <w:rFonts w:ascii="Arial" w:eastAsia="Times New Roman" w:hAnsi="Arial" w:cs="Arial"/>
          <w:color w:val="000000" w:themeColor="text1"/>
          <w:sz w:val="20"/>
          <w:szCs w:val="20"/>
          <w:lang w:eastAsia="es-ES"/>
        </w:rPr>
      </w:pPr>
      <w:r w:rsidRPr="00A05FE8">
        <w:rPr>
          <w:rFonts w:ascii="Arial" w:eastAsia="Times New Roman" w:hAnsi="Arial" w:cs="Arial"/>
          <w:b/>
          <w:bCs/>
          <w:color w:val="000000" w:themeColor="text1"/>
          <w:sz w:val="20"/>
          <w:szCs w:val="20"/>
          <w:lang w:eastAsia="es-ES"/>
        </w:rPr>
        <w:t>El leasing es un contrato de arrendamiento financiero por el que se cede el uso de bienes (mobiliarios e inmobiliarios) a cambio de una contraprestación económica, y que suele incluir una opción de compra al término de la operación a favor de su usuario.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En las operaciones de leasing intervienen tres elementos:</w:t>
      </w:r>
    </w:p>
    <w:p w:rsidR="004A79D7" w:rsidRPr="00836733" w:rsidRDefault="004A79D7" w:rsidP="00836733">
      <w:pPr>
        <w:numPr>
          <w:ilvl w:val="0"/>
          <w:numId w:val="23"/>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 entidad de leasing (que será la entidad financiera).</w:t>
      </w:r>
    </w:p>
    <w:p w:rsidR="004A79D7" w:rsidRPr="00836733" w:rsidRDefault="004A79D7" w:rsidP="00836733">
      <w:pPr>
        <w:numPr>
          <w:ilvl w:val="0"/>
          <w:numId w:val="23"/>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 empresa proveedora (que será la productora del bien objeto del leasing).</w:t>
      </w:r>
    </w:p>
    <w:p w:rsidR="004A79D7" w:rsidRPr="00836733" w:rsidRDefault="004A79D7" w:rsidP="00836733">
      <w:pPr>
        <w:numPr>
          <w:ilvl w:val="0"/>
          <w:numId w:val="23"/>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 empresa usuaria del leasing (que será el arrendatario).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principales aspectos a tener en cuenta son:</w:t>
      </w:r>
    </w:p>
    <w:p w:rsidR="004A79D7" w:rsidRPr="00836733" w:rsidRDefault="004A79D7" w:rsidP="00836733">
      <w:pPr>
        <w:numPr>
          <w:ilvl w:val="0"/>
          <w:numId w:val="2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 </w:t>
      </w:r>
      <w:r w:rsidRPr="00836733">
        <w:rPr>
          <w:rFonts w:ascii="Arial" w:eastAsia="Times New Roman" w:hAnsi="Arial" w:cs="Arial"/>
          <w:b/>
          <w:bCs/>
          <w:color w:val="000000"/>
          <w:sz w:val="20"/>
          <w:szCs w:val="20"/>
          <w:lang w:eastAsia="es-ES"/>
        </w:rPr>
        <w:t>propiedad</w:t>
      </w:r>
      <w:r w:rsidRPr="00836733">
        <w:rPr>
          <w:rFonts w:ascii="Arial" w:eastAsia="Times New Roman" w:hAnsi="Arial" w:cs="Arial"/>
          <w:color w:val="000000"/>
          <w:sz w:val="20"/>
          <w:szCs w:val="20"/>
          <w:lang w:eastAsia="es-ES"/>
        </w:rPr>
        <w:t>: la propiedad del bien corresponde al arrendador, y tan solo se transmite al arrendatario si éste decide ejercer la opción de compra.</w:t>
      </w:r>
    </w:p>
    <w:p w:rsidR="004A79D7" w:rsidRPr="00836733" w:rsidRDefault="004A79D7" w:rsidP="00836733">
      <w:pPr>
        <w:numPr>
          <w:ilvl w:val="0"/>
          <w:numId w:val="2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 </w:t>
      </w:r>
      <w:r w:rsidRPr="00836733">
        <w:rPr>
          <w:rFonts w:ascii="Arial" w:eastAsia="Times New Roman" w:hAnsi="Arial" w:cs="Arial"/>
          <w:b/>
          <w:bCs/>
          <w:color w:val="000000"/>
          <w:sz w:val="20"/>
          <w:szCs w:val="20"/>
          <w:lang w:eastAsia="es-ES"/>
        </w:rPr>
        <w:t>afección</w:t>
      </w:r>
      <w:r w:rsidRPr="00836733">
        <w:rPr>
          <w:rFonts w:ascii="Arial" w:eastAsia="Times New Roman" w:hAnsi="Arial" w:cs="Arial"/>
          <w:color w:val="000000"/>
          <w:sz w:val="20"/>
          <w:szCs w:val="20"/>
          <w:lang w:eastAsia="es-ES"/>
        </w:rPr>
        <w:t>: los bienes objeto del leasing han de estar afectos a las explotaciones agrícolas, pesqueras, industriales, comerciales, artesanas, profesionales o de servicio del usuario.</w:t>
      </w:r>
    </w:p>
    <w:p w:rsidR="004A79D7" w:rsidRPr="00836733" w:rsidRDefault="004A79D7" w:rsidP="00836733">
      <w:pPr>
        <w:numPr>
          <w:ilvl w:val="0"/>
          <w:numId w:val="2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w:t>
      </w:r>
      <w:r w:rsidRPr="00836733">
        <w:rPr>
          <w:rFonts w:ascii="Arial" w:eastAsia="Times New Roman" w:hAnsi="Arial" w:cs="Arial"/>
          <w:b/>
          <w:bCs/>
          <w:color w:val="000000"/>
          <w:sz w:val="20"/>
          <w:szCs w:val="20"/>
          <w:lang w:eastAsia="es-ES"/>
        </w:rPr>
        <w:t>plazo</w:t>
      </w:r>
      <w:r w:rsidRPr="00836733">
        <w:rPr>
          <w:rFonts w:ascii="Arial" w:eastAsia="Times New Roman" w:hAnsi="Arial" w:cs="Arial"/>
          <w:color w:val="000000"/>
          <w:sz w:val="20"/>
          <w:szCs w:val="20"/>
          <w:lang w:eastAsia="es-ES"/>
        </w:rPr>
        <w:t>: hay que especificar si la financiación se realiza a medio o largo plazo. Habitualmente se fija entre 3 y 5 años en los bienes de equipo y entre 10 y 12 en los inmuebles.</w:t>
      </w:r>
    </w:p>
    <w:p w:rsidR="004A79D7" w:rsidRPr="00836733" w:rsidRDefault="004A79D7" w:rsidP="00836733">
      <w:pPr>
        <w:numPr>
          <w:ilvl w:val="0"/>
          <w:numId w:val="2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w:t>
      </w:r>
      <w:r w:rsidRPr="00836733">
        <w:rPr>
          <w:rFonts w:ascii="Arial" w:eastAsia="Times New Roman" w:hAnsi="Arial" w:cs="Arial"/>
          <w:b/>
          <w:bCs/>
          <w:color w:val="000000"/>
          <w:sz w:val="20"/>
          <w:szCs w:val="20"/>
          <w:lang w:eastAsia="es-ES"/>
        </w:rPr>
        <w:t>importe</w:t>
      </w:r>
      <w:r w:rsidRPr="00836733">
        <w:rPr>
          <w:rFonts w:ascii="Arial" w:eastAsia="Times New Roman" w:hAnsi="Arial" w:cs="Arial"/>
          <w:color w:val="000000"/>
          <w:sz w:val="20"/>
          <w:szCs w:val="20"/>
          <w:lang w:eastAsia="es-ES"/>
        </w:rPr>
        <w:t>: se suele financiar la práctica totalidad o un gran parte del precio del bien.</w:t>
      </w:r>
    </w:p>
    <w:p w:rsidR="00185DF5" w:rsidRDefault="004A79D7" w:rsidP="00185DF5">
      <w:pPr>
        <w:numPr>
          <w:ilvl w:val="0"/>
          <w:numId w:val="2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w:t>
      </w:r>
      <w:r w:rsidRPr="00836733">
        <w:rPr>
          <w:rFonts w:ascii="Arial" w:eastAsia="Times New Roman" w:hAnsi="Arial" w:cs="Arial"/>
          <w:b/>
          <w:bCs/>
          <w:color w:val="000000"/>
          <w:sz w:val="20"/>
          <w:szCs w:val="20"/>
          <w:lang w:eastAsia="es-ES"/>
        </w:rPr>
        <w:t>coste</w:t>
      </w:r>
      <w:r w:rsidRPr="00836733">
        <w:rPr>
          <w:rFonts w:ascii="Arial" w:eastAsia="Times New Roman" w:hAnsi="Arial" w:cs="Arial"/>
          <w:color w:val="000000"/>
          <w:sz w:val="20"/>
          <w:szCs w:val="20"/>
          <w:lang w:eastAsia="es-ES"/>
        </w:rPr>
        <w:t>: suele ser más alto que el correspondiente a un préstamo.</w:t>
      </w:r>
      <w:r w:rsidR="00185DF5" w:rsidRPr="00836733">
        <w:rPr>
          <w:rFonts w:ascii="Arial" w:eastAsia="Times New Roman" w:hAnsi="Arial" w:cs="Arial"/>
          <w:color w:val="000000"/>
          <w:sz w:val="20"/>
          <w:szCs w:val="20"/>
          <w:lang w:eastAsia="es-ES"/>
        </w:rPr>
        <w:t xml:space="preserve"> </w:t>
      </w:r>
    </w:p>
    <w:p w:rsidR="00185DF5" w:rsidRDefault="00185DF5" w:rsidP="00185DF5">
      <w:pPr>
        <w:spacing w:before="100" w:beforeAutospacing="1" w:after="100" w:afterAutospacing="1" w:line="200" w:lineRule="exact"/>
        <w:ind w:left="360"/>
        <w:jc w:val="both"/>
        <w:rPr>
          <w:rFonts w:ascii="Arial" w:eastAsia="Times New Roman" w:hAnsi="Arial" w:cs="Arial"/>
          <w:color w:val="000000"/>
          <w:sz w:val="20"/>
          <w:szCs w:val="20"/>
          <w:lang w:eastAsia="es-ES"/>
        </w:rPr>
      </w:pPr>
    </w:p>
    <w:p w:rsidR="004A79D7" w:rsidRPr="00836733" w:rsidRDefault="004A79D7" w:rsidP="00185DF5">
      <w:pPr>
        <w:numPr>
          <w:ilvl w:val="0"/>
          <w:numId w:val="2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Existen dos aspectos a tener en cuenta a la hora de realizar un contrato de leasing:</w:t>
      </w:r>
    </w:p>
    <w:p w:rsidR="004A79D7" w:rsidRPr="00836733" w:rsidRDefault="004A79D7" w:rsidP="00836733">
      <w:pPr>
        <w:numPr>
          <w:ilvl w:val="0"/>
          <w:numId w:val="27"/>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Cancelación anticipada</w:t>
      </w:r>
      <w:r w:rsidRPr="00836733">
        <w:rPr>
          <w:rFonts w:ascii="Arial" w:eastAsia="Times New Roman" w:hAnsi="Arial" w:cs="Arial"/>
          <w:color w:val="000000"/>
          <w:sz w:val="20"/>
          <w:szCs w:val="20"/>
          <w:lang w:eastAsia="es-ES"/>
        </w:rPr>
        <w:t>: la cancelación anticipada no puede realizarse antes de 2 años después de la constitución del contrato de leasing en el caso de bienes muebles y de 10 años en el caso de los bienes inmuebles. De producirse la cancelación anticipada, el arrendatario deberá devolver las deducciones fiscales de todas las cuotas con sus correspondientes intereses de demora.</w:t>
      </w:r>
    </w:p>
    <w:p w:rsidR="004A79D7" w:rsidRPr="00836733" w:rsidRDefault="004A79D7" w:rsidP="00836733">
      <w:pPr>
        <w:numPr>
          <w:ilvl w:val="0"/>
          <w:numId w:val="27"/>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La subrogación</w:t>
      </w:r>
      <w:r w:rsidRPr="00836733">
        <w:rPr>
          <w:rFonts w:ascii="Arial" w:eastAsia="Times New Roman" w:hAnsi="Arial" w:cs="Arial"/>
          <w:color w:val="000000"/>
          <w:sz w:val="20"/>
          <w:szCs w:val="20"/>
          <w:lang w:eastAsia="es-ES"/>
        </w:rPr>
        <w:t>: la subrogación del contrato es posible con las mismas consecuencias para el que transmite que en el caso de la cancelación anticipada, mientras que el subrogado podrá gozar de los beneficios fiscales correspondientes.</w:t>
      </w:r>
    </w:p>
    <w:p w:rsidR="004A79D7" w:rsidRPr="00185DF5" w:rsidRDefault="004A79D7" w:rsidP="00185DF5">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185DF5">
        <w:rPr>
          <w:rFonts w:ascii="Arial" w:eastAsia="Times New Roman" w:hAnsi="Arial" w:cs="Arial"/>
          <w:b/>
          <w:bCs/>
          <w:color w:val="000000" w:themeColor="text1"/>
          <w:kern w:val="36"/>
          <w:sz w:val="20"/>
          <w:szCs w:val="20"/>
          <w:lang w:eastAsia="es-ES"/>
        </w:rPr>
        <w:t xml:space="preserve">3.6.- El </w:t>
      </w:r>
      <w:proofErr w:type="spellStart"/>
      <w:r w:rsidRPr="00185DF5">
        <w:rPr>
          <w:rFonts w:ascii="Arial" w:eastAsia="Times New Roman" w:hAnsi="Arial" w:cs="Arial"/>
          <w:b/>
          <w:bCs/>
          <w:color w:val="000000" w:themeColor="text1"/>
          <w:kern w:val="36"/>
          <w:sz w:val="20"/>
          <w:szCs w:val="20"/>
          <w:lang w:eastAsia="es-ES"/>
        </w:rPr>
        <w:t>renting</w:t>
      </w:r>
      <w:proofErr w:type="spellEnd"/>
      <w:r w:rsidRPr="00185DF5">
        <w:rPr>
          <w:rFonts w:ascii="Arial" w:eastAsia="Times New Roman" w:hAnsi="Arial" w:cs="Arial"/>
          <w:b/>
          <w:bCs/>
          <w:color w:val="000000" w:themeColor="text1"/>
          <w:kern w:val="36"/>
          <w:sz w:val="20"/>
          <w:szCs w:val="20"/>
          <w:lang w:eastAsia="es-ES"/>
        </w:rPr>
        <w:t>.</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w:t>
      </w:r>
      <w:proofErr w:type="spellStart"/>
      <w:r w:rsidRPr="00836733">
        <w:rPr>
          <w:rFonts w:ascii="Arial" w:eastAsia="Times New Roman" w:hAnsi="Arial" w:cs="Arial"/>
          <w:b/>
          <w:bCs/>
          <w:color w:val="000000"/>
          <w:sz w:val="20"/>
          <w:szCs w:val="20"/>
          <w:lang w:eastAsia="es-ES"/>
        </w:rPr>
        <w:t>renting</w:t>
      </w:r>
      <w:proofErr w:type="spellEnd"/>
      <w:r w:rsidRPr="00836733">
        <w:rPr>
          <w:rFonts w:ascii="Arial" w:eastAsia="Times New Roman" w:hAnsi="Arial" w:cs="Arial"/>
          <w:color w:val="000000"/>
          <w:sz w:val="20"/>
          <w:szCs w:val="20"/>
          <w:lang w:eastAsia="es-ES"/>
        </w:rPr>
        <w:t> se trata de otro producto financiero a través del cual las empresas pueden hacer uso de bienes (normalmente de coste elevado) sin que les suponga un gran desembolso de recursos. El usuario de </w:t>
      </w:r>
      <w:proofErr w:type="spellStart"/>
      <w:r w:rsidRPr="00836733">
        <w:rPr>
          <w:rFonts w:ascii="Arial" w:eastAsia="Times New Roman" w:hAnsi="Arial" w:cs="Arial"/>
          <w:color w:val="000000"/>
          <w:sz w:val="20"/>
          <w:szCs w:val="20"/>
          <w:lang w:eastAsia="es-ES"/>
        </w:rPr>
        <w:t>renting</w:t>
      </w:r>
      <w:proofErr w:type="spellEnd"/>
      <w:r w:rsidRPr="00836733">
        <w:rPr>
          <w:rFonts w:ascii="Arial" w:eastAsia="Times New Roman" w:hAnsi="Arial" w:cs="Arial"/>
          <w:color w:val="000000"/>
          <w:sz w:val="20"/>
          <w:szCs w:val="20"/>
          <w:lang w:eastAsia="es-ES"/>
        </w:rPr>
        <w:t xml:space="preserve">, además de poder disponer del bien en un régimen de arrendamiento, también podrá disfrutar de otros servicios proporcionados por la sociedad de </w:t>
      </w:r>
      <w:proofErr w:type="spellStart"/>
      <w:r w:rsidRPr="00836733">
        <w:rPr>
          <w:rFonts w:ascii="Arial" w:eastAsia="Times New Roman" w:hAnsi="Arial" w:cs="Arial"/>
          <w:color w:val="000000"/>
          <w:sz w:val="20"/>
          <w:szCs w:val="20"/>
          <w:lang w:eastAsia="es-ES"/>
        </w:rPr>
        <w:t>renting</w:t>
      </w:r>
      <w:proofErr w:type="spellEnd"/>
      <w:r w:rsidRPr="00836733">
        <w:rPr>
          <w:rFonts w:ascii="Arial" w:eastAsia="Times New Roman" w:hAnsi="Arial" w:cs="Arial"/>
          <w:color w:val="000000"/>
          <w:sz w:val="20"/>
          <w:szCs w:val="20"/>
          <w:lang w:eastAsia="es-ES"/>
        </w:rPr>
        <w:t>, tales como: el mantenimiento, la reposición de consumibles, las reparaciones, el seguro, y en algunos casos, el cambio del bien o equipo durante la vigencia del contrato.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Las </w:t>
      </w:r>
      <w:r w:rsidRPr="00836733">
        <w:rPr>
          <w:rFonts w:ascii="Arial" w:eastAsia="Times New Roman" w:hAnsi="Arial" w:cs="Arial"/>
          <w:b/>
          <w:bCs/>
          <w:color w:val="000000"/>
          <w:sz w:val="20"/>
          <w:szCs w:val="20"/>
          <w:lang w:eastAsia="es-ES"/>
        </w:rPr>
        <w:t>tres figuras</w:t>
      </w:r>
      <w:r w:rsidRPr="00836733">
        <w:rPr>
          <w:rFonts w:ascii="Arial" w:eastAsia="Times New Roman" w:hAnsi="Arial" w:cs="Arial"/>
          <w:color w:val="000000"/>
          <w:sz w:val="20"/>
          <w:szCs w:val="20"/>
          <w:lang w:eastAsia="es-ES"/>
        </w:rPr>
        <w:t> básicas que intervienen en una operación de </w:t>
      </w:r>
      <w:proofErr w:type="spellStart"/>
      <w:r w:rsidRPr="00836733">
        <w:rPr>
          <w:rFonts w:ascii="Arial" w:eastAsia="Times New Roman" w:hAnsi="Arial" w:cs="Arial"/>
          <w:color w:val="000000"/>
          <w:sz w:val="20"/>
          <w:szCs w:val="20"/>
          <w:lang w:eastAsia="es-ES"/>
        </w:rPr>
        <w:t>renting</w:t>
      </w:r>
      <w:proofErr w:type="spellEnd"/>
      <w:r w:rsidRPr="00836733">
        <w:rPr>
          <w:rFonts w:ascii="Arial" w:eastAsia="Times New Roman" w:hAnsi="Arial" w:cs="Arial"/>
          <w:color w:val="000000"/>
          <w:sz w:val="20"/>
          <w:szCs w:val="20"/>
          <w:lang w:eastAsia="es-ES"/>
        </w:rPr>
        <w:t> son:</w:t>
      </w:r>
    </w:p>
    <w:p w:rsidR="004A79D7" w:rsidRPr="00836733" w:rsidRDefault="004A79D7" w:rsidP="00836733">
      <w:pPr>
        <w:numPr>
          <w:ilvl w:val="0"/>
          <w:numId w:val="2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w:t>
      </w:r>
      <w:r w:rsidRPr="00836733">
        <w:rPr>
          <w:rFonts w:ascii="Arial" w:eastAsia="Times New Roman" w:hAnsi="Arial" w:cs="Arial"/>
          <w:b/>
          <w:bCs/>
          <w:color w:val="000000"/>
          <w:sz w:val="20"/>
          <w:szCs w:val="20"/>
          <w:lang w:eastAsia="es-ES"/>
        </w:rPr>
        <w:t>arrendador</w:t>
      </w:r>
      <w:r w:rsidRPr="00836733">
        <w:rPr>
          <w:rFonts w:ascii="Arial" w:eastAsia="Times New Roman" w:hAnsi="Arial" w:cs="Arial"/>
          <w:color w:val="000000"/>
          <w:sz w:val="20"/>
          <w:szCs w:val="20"/>
          <w:lang w:eastAsia="es-ES"/>
        </w:rPr>
        <w:t>: que será el propietario del bien.</w:t>
      </w:r>
    </w:p>
    <w:p w:rsidR="004A79D7" w:rsidRPr="00836733" w:rsidRDefault="004A79D7" w:rsidP="00836733">
      <w:pPr>
        <w:numPr>
          <w:ilvl w:val="0"/>
          <w:numId w:val="2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w:t>
      </w:r>
      <w:r w:rsidRPr="00836733">
        <w:rPr>
          <w:rFonts w:ascii="Arial" w:eastAsia="Times New Roman" w:hAnsi="Arial" w:cs="Arial"/>
          <w:b/>
          <w:bCs/>
          <w:color w:val="000000"/>
          <w:sz w:val="20"/>
          <w:szCs w:val="20"/>
          <w:lang w:eastAsia="es-ES"/>
        </w:rPr>
        <w:t>arrendatario</w:t>
      </w:r>
      <w:r w:rsidRPr="00836733">
        <w:rPr>
          <w:rFonts w:ascii="Arial" w:eastAsia="Times New Roman" w:hAnsi="Arial" w:cs="Arial"/>
          <w:color w:val="000000"/>
          <w:sz w:val="20"/>
          <w:szCs w:val="20"/>
          <w:lang w:eastAsia="es-ES"/>
        </w:rPr>
        <w:t>: que será el poseedor del bien.</w:t>
      </w:r>
    </w:p>
    <w:p w:rsidR="004A79D7" w:rsidRPr="00836733" w:rsidRDefault="004A79D7" w:rsidP="00836733">
      <w:pPr>
        <w:numPr>
          <w:ilvl w:val="0"/>
          <w:numId w:val="2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w:t>
      </w:r>
      <w:r w:rsidRPr="00836733">
        <w:rPr>
          <w:rFonts w:ascii="Arial" w:eastAsia="Times New Roman" w:hAnsi="Arial" w:cs="Arial"/>
          <w:b/>
          <w:bCs/>
          <w:color w:val="000000"/>
          <w:sz w:val="20"/>
          <w:szCs w:val="20"/>
          <w:lang w:eastAsia="es-ES"/>
        </w:rPr>
        <w:t>proveedor</w:t>
      </w:r>
      <w:r w:rsidRPr="00836733">
        <w:rPr>
          <w:rFonts w:ascii="Arial" w:eastAsia="Times New Roman" w:hAnsi="Arial" w:cs="Arial"/>
          <w:color w:val="000000"/>
          <w:sz w:val="20"/>
          <w:szCs w:val="20"/>
          <w:lang w:eastAsia="es-ES"/>
        </w:rPr>
        <w:t>: que será quién suministra los bienes y servicio al arrendador, como por ejemplo, servicios de asistencia, seguros, el que vende el producto, etc.</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Llegado a la </w:t>
      </w:r>
      <w:r w:rsidRPr="00836733">
        <w:rPr>
          <w:rFonts w:ascii="Arial" w:eastAsia="Times New Roman" w:hAnsi="Arial" w:cs="Arial"/>
          <w:b/>
          <w:bCs/>
          <w:color w:val="000000"/>
          <w:sz w:val="20"/>
          <w:szCs w:val="20"/>
          <w:lang w:eastAsia="es-ES"/>
        </w:rPr>
        <w:t>finalización del contrato</w:t>
      </w:r>
      <w:r w:rsidRPr="00836733">
        <w:rPr>
          <w:rFonts w:ascii="Arial" w:eastAsia="Times New Roman" w:hAnsi="Arial" w:cs="Arial"/>
          <w:color w:val="000000"/>
          <w:sz w:val="20"/>
          <w:szCs w:val="20"/>
          <w:lang w:eastAsia="es-ES"/>
        </w:rPr>
        <w:t> de </w:t>
      </w:r>
      <w:proofErr w:type="spellStart"/>
      <w:r w:rsidRPr="00836733">
        <w:rPr>
          <w:rFonts w:ascii="Arial" w:eastAsia="Times New Roman" w:hAnsi="Arial" w:cs="Arial"/>
          <w:color w:val="000000"/>
          <w:sz w:val="20"/>
          <w:szCs w:val="20"/>
          <w:lang w:eastAsia="es-ES"/>
        </w:rPr>
        <w:t>renting</w:t>
      </w:r>
      <w:proofErr w:type="spellEnd"/>
      <w:r w:rsidRPr="00836733">
        <w:rPr>
          <w:rFonts w:ascii="Arial" w:eastAsia="Times New Roman" w:hAnsi="Arial" w:cs="Arial"/>
          <w:color w:val="000000"/>
          <w:sz w:val="20"/>
          <w:szCs w:val="20"/>
          <w:lang w:eastAsia="es-ES"/>
        </w:rPr>
        <w:t>, pueden ocurrir varias situaciones:</w:t>
      </w:r>
    </w:p>
    <w:p w:rsidR="004A79D7" w:rsidRPr="00836733" w:rsidRDefault="004A79D7" w:rsidP="00836733">
      <w:pPr>
        <w:numPr>
          <w:ilvl w:val="0"/>
          <w:numId w:val="3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Si el arrendatario opta por </w:t>
      </w:r>
      <w:r w:rsidRPr="00836733">
        <w:rPr>
          <w:rFonts w:ascii="Arial" w:eastAsia="Times New Roman" w:hAnsi="Arial" w:cs="Arial"/>
          <w:b/>
          <w:bCs/>
          <w:color w:val="000000"/>
          <w:sz w:val="20"/>
          <w:szCs w:val="20"/>
          <w:lang w:eastAsia="es-ES"/>
        </w:rPr>
        <w:t>renovar</w:t>
      </w:r>
      <w:r w:rsidRPr="00836733">
        <w:rPr>
          <w:rFonts w:ascii="Arial" w:eastAsia="Times New Roman" w:hAnsi="Arial" w:cs="Arial"/>
          <w:color w:val="000000"/>
          <w:sz w:val="20"/>
          <w:szCs w:val="20"/>
          <w:lang w:eastAsia="es-ES"/>
        </w:rPr>
        <w:t>, el contrato continúa en las mismas condiciones, o con otras nuevas si así lo pactan las partes.</w:t>
      </w:r>
    </w:p>
    <w:p w:rsidR="004A79D7" w:rsidRPr="00836733" w:rsidRDefault="004A79D7" w:rsidP="00836733">
      <w:pPr>
        <w:numPr>
          <w:ilvl w:val="0"/>
          <w:numId w:val="3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Si el arrendatario decide </w:t>
      </w:r>
      <w:r w:rsidRPr="00836733">
        <w:rPr>
          <w:rFonts w:ascii="Arial" w:eastAsia="Times New Roman" w:hAnsi="Arial" w:cs="Arial"/>
          <w:b/>
          <w:bCs/>
          <w:color w:val="000000"/>
          <w:sz w:val="20"/>
          <w:szCs w:val="20"/>
          <w:lang w:eastAsia="es-ES"/>
        </w:rPr>
        <w:t>no renovar</w:t>
      </w:r>
      <w:r w:rsidRPr="00836733">
        <w:rPr>
          <w:rFonts w:ascii="Arial" w:eastAsia="Times New Roman" w:hAnsi="Arial" w:cs="Arial"/>
          <w:color w:val="000000"/>
          <w:sz w:val="20"/>
          <w:szCs w:val="20"/>
          <w:lang w:eastAsia="es-ES"/>
        </w:rPr>
        <w:t>, ha de devolver el bien, </w:t>
      </w:r>
      <w:r w:rsidRPr="00836733">
        <w:rPr>
          <w:rFonts w:ascii="Arial" w:eastAsia="Times New Roman" w:hAnsi="Arial" w:cs="Arial"/>
          <w:b/>
          <w:bCs/>
          <w:color w:val="000000"/>
          <w:sz w:val="20"/>
          <w:szCs w:val="20"/>
          <w:lang w:eastAsia="es-ES"/>
        </w:rPr>
        <w:t>no es habitual</w:t>
      </w:r>
      <w:r w:rsidRPr="00836733">
        <w:rPr>
          <w:rFonts w:ascii="Arial" w:eastAsia="Times New Roman" w:hAnsi="Arial" w:cs="Arial"/>
          <w:color w:val="000000"/>
          <w:sz w:val="20"/>
          <w:szCs w:val="20"/>
          <w:lang w:eastAsia="es-ES"/>
        </w:rPr>
        <w:t> que se dé </w:t>
      </w:r>
      <w:r w:rsidRPr="00836733">
        <w:rPr>
          <w:rFonts w:ascii="Arial" w:eastAsia="Times New Roman" w:hAnsi="Arial" w:cs="Arial"/>
          <w:b/>
          <w:bCs/>
          <w:color w:val="000000"/>
          <w:sz w:val="20"/>
          <w:szCs w:val="20"/>
          <w:lang w:eastAsia="es-ES"/>
        </w:rPr>
        <w:t>la opción de compra</w:t>
      </w:r>
      <w:r w:rsidRPr="00836733">
        <w:rPr>
          <w:rFonts w:ascii="Arial" w:eastAsia="Times New Roman" w:hAnsi="Arial" w:cs="Arial"/>
          <w:color w:val="000000"/>
          <w:sz w:val="20"/>
          <w:szCs w:val="20"/>
          <w:lang w:eastAsia="es-ES"/>
        </w:rPr>
        <w:t>, de hecho, esta es una de las principales diferencias respecto del leasing.</w:t>
      </w:r>
    </w:p>
    <w:p w:rsidR="004A79D7" w:rsidRPr="00836733" w:rsidRDefault="004A79D7" w:rsidP="00836733">
      <w:pPr>
        <w:numPr>
          <w:ilvl w:val="0"/>
          <w:numId w:val="3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En caso de no renovación, el arrendador puede vender el bien. En este sentido, la opción de compra por parte del arrendatario no suele darse, ya que de este modo se modificaría la naturaleza fiscal y contable del contrato, convirtiéndose en un contrato de leasing.</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Las </w:t>
      </w:r>
      <w:r w:rsidRPr="00836733">
        <w:rPr>
          <w:rFonts w:ascii="Arial" w:eastAsia="Times New Roman" w:hAnsi="Arial" w:cs="Arial"/>
          <w:b/>
          <w:bCs/>
          <w:color w:val="000000"/>
          <w:sz w:val="20"/>
          <w:szCs w:val="20"/>
          <w:lang w:eastAsia="es-ES"/>
        </w:rPr>
        <w:t>cuotas</w:t>
      </w:r>
      <w:r w:rsidRPr="00836733">
        <w:rPr>
          <w:rFonts w:ascii="Arial" w:eastAsia="Times New Roman" w:hAnsi="Arial" w:cs="Arial"/>
          <w:color w:val="000000"/>
          <w:sz w:val="20"/>
          <w:szCs w:val="20"/>
          <w:lang w:eastAsia="es-ES"/>
        </w:rPr>
        <w:t> (que incluyen los gastos derivados del mantenimiento y conservación del bien arrendado) de </w:t>
      </w:r>
      <w:proofErr w:type="spellStart"/>
      <w:r w:rsidRPr="00836733">
        <w:rPr>
          <w:rFonts w:ascii="Arial" w:eastAsia="Times New Roman" w:hAnsi="Arial" w:cs="Arial"/>
          <w:color w:val="000000"/>
          <w:sz w:val="20"/>
          <w:szCs w:val="20"/>
          <w:lang w:eastAsia="es-ES"/>
        </w:rPr>
        <w:t>renting</w:t>
      </w:r>
      <w:proofErr w:type="spellEnd"/>
      <w:r w:rsidRPr="00836733">
        <w:rPr>
          <w:rFonts w:ascii="Arial" w:eastAsia="Times New Roman" w:hAnsi="Arial" w:cs="Arial"/>
          <w:color w:val="000000"/>
          <w:sz w:val="20"/>
          <w:szCs w:val="20"/>
          <w:lang w:eastAsia="es-ES"/>
        </w:rPr>
        <w:t> solo se pueden modificar a petición de la entidad de </w:t>
      </w:r>
      <w:proofErr w:type="spellStart"/>
      <w:r w:rsidRPr="00836733">
        <w:rPr>
          <w:rFonts w:ascii="Arial" w:eastAsia="Times New Roman" w:hAnsi="Arial" w:cs="Arial"/>
          <w:color w:val="000000"/>
          <w:sz w:val="20"/>
          <w:szCs w:val="20"/>
          <w:lang w:eastAsia="es-ES"/>
        </w:rPr>
        <w:t>renting</w:t>
      </w:r>
      <w:proofErr w:type="spellEnd"/>
      <w:r w:rsidRPr="00836733">
        <w:rPr>
          <w:rFonts w:ascii="Arial" w:eastAsia="Times New Roman" w:hAnsi="Arial" w:cs="Arial"/>
          <w:color w:val="000000"/>
          <w:sz w:val="20"/>
          <w:szCs w:val="20"/>
          <w:lang w:eastAsia="es-ES"/>
        </w:rPr>
        <w:t xml:space="preserve">. En el contrato se pueden </w:t>
      </w:r>
      <w:r w:rsidRPr="00836733">
        <w:rPr>
          <w:rFonts w:ascii="Arial" w:eastAsia="Times New Roman" w:hAnsi="Arial" w:cs="Arial"/>
          <w:color w:val="000000"/>
          <w:sz w:val="20"/>
          <w:szCs w:val="20"/>
          <w:lang w:eastAsia="es-ES"/>
        </w:rPr>
        <w:lastRenderedPageBreak/>
        <w:t>pactar las situaciones que darían lugar a ello, que siempre serán por causas extraordinarias, como por ejemplo:</w:t>
      </w:r>
    </w:p>
    <w:p w:rsidR="004A79D7" w:rsidRPr="00836733" w:rsidRDefault="004A79D7" w:rsidP="00836733">
      <w:pPr>
        <w:numPr>
          <w:ilvl w:val="0"/>
          <w:numId w:val="31"/>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Incrementos excepcionales de seguro</w:t>
      </w:r>
      <w:r w:rsidRPr="00836733">
        <w:rPr>
          <w:rFonts w:ascii="Arial" w:eastAsia="Times New Roman" w:hAnsi="Arial" w:cs="Arial"/>
          <w:color w:val="000000"/>
          <w:sz w:val="20"/>
          <w:szCs w:val="20"/>
          <w:lang w:eastAsia="es-ES"/>
        </w:rPr>
        <w:t>. Por ejemplo, si la empresa de transporte que ha contratado un </w:t>
      </w:r>
      <w:proofErr w:type="spellStart"/>
      <w:r w:rsidRPr="00836733">
        <w:rPr>
          <w:rFonts w:ascii="Arial" w:eastAsia="Times New Roman" w:hAnsi="Arial" w:cs="Arial"/>
          <w:color w:val="000000"/>
          <w:sz w:val="20"/>
          <w:szCs w:val="20"/>
          <w:lang w:eastAsia="es-ES"/>
        </w:rPr>
        <w:t>renting</w:t>
      </w:r>
      <w:proofErr w:type="spellEnd"/>
      <w:r w:rsidRPr="00836733">
        <w:rPr>
          <w:rFonts w:ascii="Arial" w:eastAsia="Times New Roman" w:hAnsi="Arial" w:cs="Arial"/>
          <w:color w:val="000000"/>
          <w:sz w:val="20"/>
          <w:szCs w:val="20"/>
          <w:lang w:eastAsia="es-ES"/>
        </w:rPr>
        <w:t> para su flota de vehículos comerciales, sufre numerosos siniestros.</w:t>
      </w:r>
    </w:p>
    <w:p w:rsidR="004A79D7" w:rsidRPr="00836733" w:rsidRDefault="004A79D7" w:rsidP="00836733">
      <w:pPr>
        <w:numPr>
          <w:ilvl w:val="0"/>
          <w:numId w:val="31"/>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Aumento en los tipos de gravámenes e impuestos</w:t>
      </w:r>
      <w:r w:rsidRPr="00836733">
        <w:rPr>
          <w:rFonts w:ascii="Arial" w:eastAsia="Times New Roman" w:hAnsi="Arial" w:cs="Arial"/>
          <w:color w:val="000000"/>
          <w:sz w:val="20"/>
          <w:szCs w:val="20"/>
          <w:lang w:eastAsia="es-ES"/>
        </w:rPr>
        <w:t>.</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Respecto a la </w:t>
      </w:r>
      <w:r w:rsidRPr="00836733">
        <w:rPr>
          <w:rFonts w:ascii="Arial" w:eastAsia="Times New Roman" w:hAnsi="Arial" w:cs="Arial"/>
          <w:b/>
          <w:bCs/>
          <w:color w:val="000000"/>
          <w:sz w:val="20"/>
          <w:szCs w:val="20"/>
          <w:lang w:eastAsia="es-ES"/>
        </w:rPr>
        <w:t>cancelación anticipada</w:t>
      </w:r>
      <w:r w:rsidRPr="00836733">
        <w:rPr>
          <w:rFonts w:ascii="Arial" w:eastAsia="Times New Roman" w:hAnsi="Arial" w:cs="Arial"/>
          <w:color w:val="000000"/>
          <w:sz w:val="20"/>
          <w:szCs w:val="20"/>
          <w:lang w:eastAsia="es-ES"/>
        </w:rPr>
        <w:t>, ésta es aceptada pero muy costosa, e incluso se suelen pactar penalizaciones.</w:t>
      </w:r>
    </w:p>
    <w:p w:rsidR="004A79D7" w:rsidRPr="00185DF5" w:rsidRDefault="004A79D7" w:rsidP="00185DF5">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185DF5">
        <w:rPr>
          <w:rFonts w:ascii="Arial" w:eastAsia="Times New Roman" w:hAnsi="Arial" w:cs="Arial"/>
          <w:b/>
          <w:bCs/>
          <w:color w:val="000000" w:themeColor="text1"/>
          <w:kern w:val="36"/>
          <w:sz w:val="20"/>
          <w:szCs w:val="20"/>
          <w:lang w:eastAsia="es-ES"/>
        </w:rPr>
        <w:t xml:space="preserve">3.7.- El </w:t>
      </w:r>
      <w:proofErr w:type="spellStart"/>
      <w:r w:rsidRPr="00185DF5">
        <w:rPr>
          <w:rFonts w:ascii="Arial" w:eastAsia="Times New Roman" w:hAnsi="Arial" w:cs="Arial"/>
          <w:b/>
          <w:bCs/>
          <w:color w:val="000000" w:themeColor="text1"/>
          <w:kern w:val="36"/>
          <w:sz w:val="20"/>
          <w:szCs w:val="20"/>
          <w:lang w:eastAsia="es-ES"/>
        </w:rPr>
        <w:t>factoring</w:t>
      </w:r>
      <w:proofErr w:type="spellEnd"/>
      <w:r w:rsidRPr="00185DF5">
        <w:rPr>
          <w:rFonts w:ascii="Arial" w:eastAsia="Times New Roman" w:hAnsi="Arial" w:cs="Arial"/>
          <w:b/>
          <w:bCs/>
          <w:color w:val="000000" w:themeColor="text1"/>
          <w:kern w:val="36"/>
          <w:sz w:val="20"/>
          <w:szCs w:val="20"/>
          <w:lang w:eastAsia="es-ES"/>
        </w:rPr>
        <w:t>.</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w:t>
      </w:r>
      <w:proofErr w:type="spellStart"/>
      <w:r w:rsidRPr="00836733">
        <w:rPr>
          <w:rFonts w:ascii="Arial" w:eastAsia="Times New Roman" w:hAnsi="Arial" w:cs="Arial"/>
          <w:color w:val="000000"/>
          <w:sz w:val="20"/>
          <w:szCs w:val="20"/>
          <w:lang w:eastAsia="es-ES"/>
        </w:rPr>
        <w:t>factoring</w:t>
      </w:r>
      <w:proofErr w:type="spellEnd"/>
      <w:r w:rsidRPr="00836733">
        <w:rPr>
          <w:rFonts w:ascii="Arial" w:eastAsia="Times New Roman" w:hAnsi="Arial" w:cs="Arial"/>
          <w:color w:val="000000"/>
          <w:sz w:val="20"/>
          <w:szCs w:val="20"/>
          <w:lang w:eastAsia="es-ES"/>
        </w:rPr>
        <w:t> es un acuerdo por el cual una empresa (</w:t>
      </w:r>
      <w:r w:rsidRPr="00836733">
        <w:rPr>
          <w:rFonts w:ascii="Arial" w:eastAsia="Times New Roman" w:hAnsi="Arial" w:cs="Arial"/>
          <w:b/>
          <w:bCs/>
          <w:color w:val="000000"/>
          <w:sz w:val="20"/>
          <w:szCs w:val="20"/>
          <w:lang w:eastAsia="es-ES"/>
        </w:rPr>
        <w:t>cedente</w:t>
      </w:r>
      <w:r w:rsidRPr="00836733">
        <w:rPr>
          <w:rFonts w:ascii="Arial" w:eastAsia="Times New Roman" w:hAnsi="Arial" w:cs="Arial"/>
          <w:color w:val="000000"/>
          <w:sz w:val="20"/>
          <w:szCs w:val="20"/>
          <w:lang w:eastAsia="es-ES"/>
        </w:rPr>
        <w:t>) cede los derechos de cobro de todos o parte de los créditos comerciales generados por sus clientes (</w:t>
      </w:r>
      <w:r w:rsidRPr="00836733">
        <w:rPr>
          <w:rFonts w:ascii="Arial" w:eastAsia="Times New Roman" w:hAnsi="Arial" w:cs="Arial"/>
          <w:b/>
          <w:bCs/>
          <w:color w:val="000000"/>
          <w:sz w:val="20"/>
          <w:szCs w:val="20"/>
          <w:lang w:eastAsia="es-ES"/>
        </w:rPr>
        <w:t>deudores</w:t>
      </w:r>
      <w:r w:rsidRPr="00836733">
        <w:rPr>
          <w:rFonts w:ascii="Arial" w:eastAsia="Times New Roman" w:hAnsi="Arial" w:cs="Arial"/>
          <w:color w:val="000000"/>
          <w:sz w:val="20"/>
          <w:szCs w:val="20"/>
          <w:lang w:eastAsia="es-ES"/>
        </w:rPr>
        <w:t xml:space="preserve">) a una compañía de </w:t>
      </w:r>
      <w:proofErr w:type="spellStart"/>
      <w:r w:rsidRPr="00836733">
        <w:rPr>
          <w:rFonts w:ascii="Arial" w:eastAsia="Times New Roman" w:hAnsi="Arial" w:cs="Arial"/>
          <w:color w:val="000000"/>
          <w:sz w:val="20"/>
          <w:szCs w:val="20"/>
          <w:lang w:eastAsia="es-ES"/>
        </w:rPr>
        <w:t>factoring</w:t>
      </w:r>
      <w:proofErr w:type="spellEnd"/>
      <w:r w:rsidRPr="00836733">
        <w:rPr>
          <w:rFonts w:ascii="Arial" w:eastAsia="Times New Roman" w:hAnsi="Arial" w:cs="Arial"/>
          <w:color w:val="000000"/>
          <w:sz w:val="20"/>
          <w:szCs w:val="20"/>
          <w:lang w:eastAsia="es-ES"/>
        </w:rPr>
        <w:t xml:space="preserve"> (</w:t>
      </w:r>
      <w:r w:rsidRPr="00836733">
        <w:rPr>
          <w:rFonts w:ascii="Arial" w:eastAsia="Times New Roman" w:hAnsi="Arial" w:cs="Arial"/>
          <w:b/>
          <w:bCs/>
          <w:color w:val="000000"/>
          <w:sz w:val="20"/>
          <w:szCs w:val="20"/>
          <w:lang w:eastAsia="es-ES"/>
        </w:rPr>
        <w:t>factor</w:t>
      </w:r>
      <w:r w:rsidRPr="00836733">
        <w:rPr>
          <w:rFonts w:ascii="Arial" w:eastAsia="Times New Roman" w:hAnsi="Arial" w:cs="Arial"/>
          <w:color w:val="000000"/>
          <w:sz w:val="20"/>
          <w:szCs w:val="20"/>
          <w:lang w:eastAsia="es-ES"/>
        </w:rPr>
        <w:t>), para que ésta realice una serie de servicios administrativos y financieros.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 empresa cliente del </w:t>
      </w:r>
      <w:proofErr w:type="spellStart"/>
      <w:r w:rsidRPr="00836733">
        <w:rPr>
          <w:rFonts w:ascii="Arial" w:eastAsia="Times New Roman" w:hAnsi="Arial" w:cs="Arial"/>
          <w:color w:val="000000"/>
          <w:sz w:val="20"/>
          <w:szCs w:val="20"/>
          <w:lang w:eastAsia="es-ES"/>
        </w:rPr>
        <w:t>factoring</w:t>
      </w:r>
      <w:proofErr w:type="spellEnd"/>
      <w:r w:rsidRPr="00836733">
        <w:rPr>
          <w:rFonts w:ascii="Arial" w:eastAsia="Times New Roman" w:hAnsi="Arial" w:cs="Arial"/>
          <w:color w:val="000000"/>
          <w:sz w:val="20"/>
          <w:szCs w:val="20"/>
          <w:lang w:eastAsia="es-ES"/>
        </w:rPr>
        <w:t xml:space="preserve">, el cedente, se obliga a pagar los gastos de servicio y los intereses pactados con la compañía de </w:t>
      </w:r>
      <w:proofErr w:type="spellStart"/>
      <w:r w:rsidRPr="00836733">
        <w:rPr>
          <w:rFonts w:ascii="Arial" w:eastAsia="Times New Roman" w:hAnsi="Arial" w:cs="Arial"/>
          <w:color w:val="000000"/>
          <w:sz w:val="20"/>
          <w:szCs w:val="20"/>
          <w:lang w:eastAsia="es-ES"/>
        </w:rPr>
        <w:t>factoring</w:t>
      </w:r>
      <w:proofErr w:type="spellEnd"/>
      <w:r w:rsidRPr="00836733">
        <w:rPr>
          <w:rFonts w:ascii="Arial" w:eastAsia="Times New Roman" w:hAnsi="Arial" w:cs="Arial"/>
          <w:color w:val="000000"/>
          <w:sz w:val="20"/>
          <w:szCs w:val="20"/>
          <w:lang w:eastAsia="es-ES"/>
        </w:rPr>
        <w:t xml:space="preserve"> por el anticipo de fondos (correspondientes a sus derechos de cobro) que va a recibir.</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servicio de </w:t>
      </w:r>
      <w:proofErr w:type="spellStart"/>
      <w:r w:rsidRPr="00836733">
        <w:rPr>
          <w:rFonts w:ascii="Arial" w:eastAsia="Times New Roman" w:hAnsi="Arial" w:cs="Arial"/>
          <w:color w:val="000000"/>
          <w:sz w:val="20"/>
          <w:szCs w:val="20"/>
          <w:lang w:eastAsia="es-ES"/>
        </w:rPr>
        <w:t>factoring</w:t>
      </w:r>
      <w:proofErr w:type="spellEnd"/>
      <w:r w:rsidRPr="00836733">
        <w:rPr>
          <w:rFonts w:ascii="Arial" w:eastAsia="Times New Roman" w:hAnsi="Arial" w:cs="Arial"/>
          <w:color w:val="000000"/>
          <w:sz w:val="20"/>
          <w:szCs w:val="20"/>
          <w:lang w:eastAsia="es-ES"/>
        </w:rPr>
        <w:t> facilita a las empresas:</w:t>
      </w:r>
    </w:p>
    <w:p w:rsidR="004A79D7" w:rsidRPr="00836733" w:rsidRDefault="004A79D7" w:rsidP="00836733">
      <w:pPr>
        <w:numPr>
          <w:ilvl w:val="0"/>
          <w:numId w:val="3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Un conjunto de </w:t>
      </w:r>
      <w:r w:rsidRPr="00836733">
        <w:rPr>
          <w:rFonts w:ascii="Arial" w:eastAsia="Times New Roman" w:hAnsi="Arial" w:cs="Arial"/>
          <w:b/>
          <w:bCs/>
          <w:color w:val="000000"/>
          <w:sz w:val="20"/>
          <w:szCs w:val="20"/>
          <w:lang w:eastAsia="es-ES"/>
        </w:rPr>
        <w:t>servicios administrativos</w:t>
      </w:r>
      <w:r w:rsidRPr="00836733">
        <w:rPr>
          <w:rFonts w:ascii="Arial" w:eastAsia="Times New Roman" w:hAnsi="Arial" w:cs="Arial"/>
          <w:color w:val="000000"/>
          <w:sz w:val="20"/>
          <w:szCs w:val="20"/>
          <w:lang w:eastAsia="es-ES"/>
        </w:rPr>
        <w:t> relacionados con la venta.</w:t>
      </w:r>
    </w:p>
    <w:p w:rsidR="004A79D7" w:rsidRPr="00836733" w:rsidRDefault="004A79D7" w:rsidP="00836733">
      <w:pPr>
        <w:numPr>
          <w:ilvl w:val="0"/>
          <w:numId w:val="3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w:t>
      </w:r>
      <w:r w:rsidRPr="00836733">
        <w:rPr>
          <w:rFonts w:ascii="Arial" w:eastAsia="Times New Roman" w:hAnsi="Arial" w:cs="Arial"/>
          <w:b/>
          <w:bCs/>
          <w:color w:val="000000"/>
          <w:sz w:val="20"/>
          <w:szCs w:val="20"/>
          <w:lang w:eastAsia="es-ES"/>
        </w:rPr>
        <w:t>cobro anticipado de las ventas a sus clientes.</w:t>
      </w:r>
    </w:p>
    <w:p w:rsidR="004A79D7" w:rsidRPr="00836733" w:rsidRDefault="004A79D7" w:rsidP="00836733">
      <w:pPr>
        <w:numPr>
          <w:ilvl w:val="0"/>
          <w:numId w:val="3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 posibilidad de </w:t>
      </w:r>
      <w:r w:rsidRPr="00836733">
        <w:rPr>
          <w:rFonts w:ascii="Arial" w:eastAsia="Times New Roman" w:hAnsi="Arial" w:cs="Arial"/>
          <w:b/>
          <w:bCs/>
          <w:color w:val="000000"/>
          <w:sz w:val="20"/>
          <w:szCs w:val="20"/>
          <w:lang w:eastAsia="es-ES"/>
        </w:rPr>
        <w:t>asegurar el riesgo de la operación</w:t>
      </w:r>
      <w:r w:rsidRPr="00836733">
        <w:rPr>
          <w:rFonts w:ascii="Arial" w:eastAsia="Times New Roman" w:hAnsi="Arial" w:cs="Arial"/>
          <w:color w:val="000000"/>
          <w:sz w:val="20"/>
          <w:szCs w:val="20"/>
          <w:lang w:eastAsia="es-ES"/>
        </w:rPr>
        <w:t> comercial.</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 xml:space="preserve">En la primera unidad pudiste aprender las diferentes ventajas e inconvenientes del </w:t>
      </w:r>
      <w:proofErr w:type="spellStart"/>
      <w:r w:rsidRPr="00836733">
        <w:rPr>
          <w:rFonts w:ascii="Arial" w:eastAsia="Times New Roman" w:hAnsi="Arial" w:cs="Arial"/>
          <w:color w:val="000000"/>
          <w:sz w:val="20"/>
          <w:szCs w:val="20"/>
          <w:lang w:eastAsia="es-ES"/>
        </w:rPr>
        <w:t>factoring</w:t>
      </w:r>
      <w:proofErr w:type="spellEnd"/>
      <w:r w:rsidRPr="00836733">
        <w:rPr>
          <w:rFonts w:ascii="Arial" w:eastAsia="Times New Roman" w:hAnsi="Arial" w:cs="Arial"/>
          <w:color w:val="000000"/>
          <w:sz w:val="20"/>
          <w:szCs w:val="20"/>
          <w:lang w:eastAsia="es-ES"/>
        </w:rPr>
        <w:t xml:space="preserve">. A continuación aprenderás el funcionamiento de </w:t>
      </w:r>
      <w:proofErr w:type="spellStart"/>
      <w:r w:rsidRPr="00836733">
        <w:rPr>
          <w:rFonts w:ascii="Arial" w:eastAsia="Times New Roman" w:hAnsi="Arial" w:cs="Arial"/>
          <w:color w:val="000000"/>
          <w:sz w:val="20"/>
          <w:szCs w:val="20"/>
          <w:lang w:eastAsia="es-ES"/>
        </w:rPr>
        <w:t>factoring</w:t>
      </w:r>
      <w:proofErr w:type="spellEnd"/>
      <w:r w:rsidRPr="00836733">
        <w:rPr>
          <w:rFonts w:ascii="Arial" w:eastAsia="Times New Roman" w:hAnsi="Arial" w:cs="Arial"/>
          <w:color w:val="000000"/>
          <w:sz w:val="20"/>
          <w:szCs w:val="20"/>
          <w:lang w:eastAsia="es-ES"/>
        </w:rPr>
        <w:t xml:space="preserve"> a través de su representación gráfica, para ello debes acceder a través de la imagen que se muestra a continuación.</w:t>
      </w:r>
    </w:p>
    <w:p w:rsidR="004A79D7" w:rsidRPr="00185DF5" w:rsidRDefault="004A79D7" w:rsidP="00185DF5">
      <w:pPr>
        <w:pBdr>
          <w:top w:val="single" w:sz="6" w:space="1" w:color="auto"/>
          <w:bottom w:val="single" w:sz="4" w:space="1" w:color="auto"/>
        </w:pBdr>
        <w:spacing w:line="200" w:lineRule="exact"/>
        <w:jc w:val="center"/>
        <w:rPr>
          <w:rFonts w:ascii="Arial" w:eastAsia="Times New Roman" w:hAnsi="Arial" w:cs="Arial"/>
          <w:vanish/>
          <w:color w:val="000000" w:themeColor="text1"/>
          <w:sz w:val="20"/>
          <w:szCs w:val="20"/>
          <w:lang w:eastAsia="es-ES"/>
        </w:rPr>
      </w:pPr>
      <w:r w:rsidRPr="00185DF5">
        <w:rPr>
          <w:rFonts w:ascii="Arial" w:eastAsia="Times New Roman" w:hAnsi="Arial" w:cs="Arial"/>
          <w:vanish/>
          <w:color w:val="000000" w:themeColor="text1"/>
          <w:sz w:val="20"/>
          <w:szCs w:val="20"/>
          <w:lang w:eastAsia="es-ES"/>
        </w:rPr>
        <w:t>Final del formulario</w:t>
      </w:r>
    </w:p>
    <w:p w:rsidR="004A79D7" w:rsidRPr="00185DF5" w:rsidRDefault="004A79D7" w:rsidP="00A05FE8">
      <w:pPr>
        <w:pBdr>
          <w:top w:val="single" w:sz="4" w:space="1" w:color="auto"/>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185DF5">
        <w:rPr>
          <w:rFonts w:ascii="Arial" w:eastAsia="Times New Roman" w:hAnsi="Arial" w:cs="Arial"/>
          <w:b/>
          <w:bCs/>
          <w:color w:val="000000" w:themeColor="text1"/>
          <w:kern w:val="36"/>
          <w:sz w:val="20"/>
          <w:szCs w:val="20"/>
          <w:lang w:eastAsia="es-ES"/>
        </w:rPr>
        <w:t>4.- Servicios financieros.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Las entidades financieras ofrecen a sus clientes innumerables </w:t>
      </w:r>
      <w:r w:rsidRPr="00836733">
        <w:rPr>
          <w:rFonts w:ascii="Arial" w:eastAsia="Times New Roman" w:hAnsi="Arial" w:cs="Arial"/>
          <w:b/>
          <w:bCs/>
          <w:color w:val="000000"/>
          <w:sz w:val="20"/>
          <w:szCs w:val="20"/>
          <w:lang w:eastAsia="es-ES"/>
        </w:rPr>
        <w:t>servicios</w:t>
      </w:r>
      <w:r w:rsidRPr="00836733">
        <w:rPr>
          <w:rFonts w:ascii="Arial" w:eastAsia="Times New Roman" w:hAnsi="Arial" w:cs="Arial"/>
          <w:color w:val="000000"/>
          <w:sz w:val="20"/>
          <w:szCs w:val="20"/>
          <w:lang w:eastAsia="es-ES"/>
        </w:rPr>
        <w:t> con el fin de facilitarles las diferentes operaciones financieras y bancarias que realizan en su día a día. Estos servicios parten de las cuentas (corrientes o de ahorro) que los clientes tienen contratados con las entidades financieras, y que seguramente tú también eres usuario/a de alguno de ellos. Algunos ejemplos de estos servicios financieros son:</w:t>
      </w:r>
    </w:p>
    <w:p w:rsidR="004A79D7" w:rsidRPr="00836733" w:rsidRDefault="004A79D7" w:rsidP="00836733">
      <w:pPr>
        <w:numPr>
          <w:ilvl w:val="0"/>
          <w:numId w:val="3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Servicios de cajero automático.</w:t>
      </w:r>
    </w:p>
    <w:p w:rsidR="004A79D7" w:rsidRPr="00836733" w:rsidRDefault="004A79D7" w:rsidP="00836733">
      <w:pPr>
        <w:numPr>
          <w:ilvl w:val="0"/>
          <w:numId w:val="3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Tarjetas bancarias.</w:t>
      </w:r>
    </w:p>
    <w:p w:rsidR="004A79D7" w:rsidRPr="00836733" w:rsidRDefault="004A79D7" w:rsidP="00836733">
      <w:pPr>
        <w:numPr>
          <w:ilvl w:val="0"/>
          <w:numId w:val="3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Domiciliaciones.</w:t>
      </w:r>
    </w:p>
    <w:p w:rsidR="004A79D7" w:rsidRPr="00836733" w:rsidRDefault="004A79D7" w:rsidP="00836733">
      <w:pPr>
        <w:numPr>
          <w:ilvl w:val="0"/>
          <w:numId w:val="3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Transferencias.</w:t>
      </w:r>
    </w:p>
    <w:p w:rsidR="004A79D7" w:rsidRPr="00836733" w:rsidRDefault="004A79D7" w:rsidP="00836733">
      <w:pPr>
        <w:numPr>
          <w:ilvl w:val="0"/>
          <w:numId w:val="3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Banca telefónica y electrónica.</w:t>
      </w:r>
    </w:p>
    <w:p w:rsidR="004A79D7" w:rsidRPr="00836733" w:rsidRDefault="004A79D7" w:rsidP="00836733">
      <w:pPr>
        <w:numPr>
          <w:ilvl w:val="0"/>
          <w:numId w:val="3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Banca móvil.</w:t>
      </w:r>
    </w:p>
    <w:p w:rsidR="004A79D7" w:rsidRPr="00836733" w:rsidRDefault="004A79D7" w:rsidP="00836733">
      <w:pPr>
        <w:numPr>
          <w:ilvl w:val="0"/>
          <w:numId w:val="3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Cambio de divisas.</w:t>
      </w:r>
    </w:p>
    <w:p w:rsidR="004A79D7" w:rsidRPr="00836733" w:rsidRDefault="004A79D7" w:rsidP="00836733">
      <w:pPr>
        <w:numPr>
          <w:ilvl w:val="0"/>
          <w:numId w:val="3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Intermediación de valores mobiliarios.</w:t>
      </w:r>
    </w:p>
    <w:p w:rsidR="004A79D7" w:rsidRPr="00836733" w:rsidRDefault="004A79D7" w:rsidP="00836733">
      <w:pPr>
        <w:numPr>
          <w:ilvl w:val="0"/>
          <w:numId w:val="3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Medios de pago: cheques, pagarés, etc.</w:t>
      </w:r>
    </w:p>
    <w:p w:rsidR="004A79D7" w:rsidRPr="00836733" w:rsidRDefault="004A79D7" w:rsidP="00836733">
      <w:pPr>
        <w:numPr>
          <w:ilvl w:val="0"/>
          <w:numId w:val="3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Medios de financiación como por ejemplo el </w:t>
      </w:r>
      <w:proofErr w:type="spellStart"/>
      <w:r w:rsidRPr="00836733">
        <w:rPr>
          <w:rFonts w:ascii="Arial" w:eastAsia="Times New Roman" w:hAnsi="Arial" w:cs="Arial"/>
          <w:color w:val="000000"/>
          <w:sz w:val="20"/>
          <w:szCs w:val="20"/>
          <w:lang w:eastAsia="es-ES"/>
        </w:rPr>
        <w:t>confirming</w:t>
      </w:r>
      <w:proofErr w:type="spellEnd"/>
      <w:r w:rsidRPr="00836733">
        <w:rPr>
          <w:rFonts w:ascii="Arial" w:eastAsia="Times New Roman" w:hAnsi="Arial" w:cs="Arial"/>
          <w:color w:val="000000"/>
          <w:sz w:val="20"/>
          <w:szCs w:val="20"/>
          <w:lang w:eastAsia="es-ES"/>
        </w:rPr>
        <w:t>.</w:t>
      </w:r>
    </w:p>
    <w:p w:rsidR="004A79D7" w:rsidRPr="00A05FE8" w:rsidRDefault="004A79D7" w:rsidP="00A05FE8">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A05FE8">
        <w:rPr>
          <w:rFonts w:ascii="Arial" w:eastAsia="Times New Roman" w:hAnsi="Arial" w:cs="Arial"/>
          <w:b/>
          <w:bCs/>
          <w:color w:val="000000" w:themeColor="text1"/>
          <w:kern w:val="36"/>
          <w:sz w:val="20"/>
          <w:szCs w:val="20"/>
          <w:lang w:eastAsia="es-ES"/>
        </w:rPr>
        <w:t>4.1.- Cajeros automáticos.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Con la idea de facilitar la gestión de los recursos económicos a los clientes, las entidades financieras ofrecen el servicio de cajeros automáticos que ayudan a realizar una gran cantidad de servicios, descongestionando, además, el trabajo en el interior de las oficinas.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Para poder utilizar el cajero automático tienes que disponer de una </w:t>
      </w:r>
      <w:r w:rsidRPr="00836733">
        <w:rPr>
          <w:rFonts w:ascii="Arial" w:eastAsia="Times New Roman" w:hAnsi="Arial" w:cs="Arial"/>
          <w:b/>
          <w:bCs/>
          <w:color w:val="000000"/>
          <w:sz w:val="20"/>
          <w:szCs w:val="20"/>
          <w:lang w:eastAsia="es-ES"/>
        </w:rPr>
        <w:t>tarjeta bancaria</w:t>
      </w:r>
      <w:r w:rsidRPr="00836733">
        <w:rPr>
          <w:rFonts w:ascii="Arial" w:eastAsia="Times New Roman" w:hAnsi="Arial" w:cs="Arial"/>
          <w:color w:val="000000"/>
          <w:sz w:val="20"/>
          <w:szCs w:val="20"/>
          <w:lang w:eastAsia="es-ES"/>
        </w:rPr>
        <w:t>. Existen dos tipos: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TARJETAS DE CRÉDITO.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Con las tarjetas de crédito podrás realizar compras o pagos al contado o de forma aplazada. En este último caso, la entidad financiera cargará una comisión y unos intereses en tu cuenta por dicho aplazamiento. Es necesario ser titular de una cuenta corriente o de ahorro para poder disponer de una tarjeta de crédito. En las cuentas asociadas se cargarán los intereses y/o comisiones así como las liquidaciones de las compras, ya sean estas al contado o aplazadas. Las principales características son las siguientes:</w:t>
      </w:r>
    </w:p>
    <w:p w:rsidR="004A79D7" w:rsidRPr="00836733" w:rsidRDefault="004A79D7" w:rsidP="00836733">
      <w:pPr>
        <w:numPr>
          <w:ilvl w:val="0"/>
          <w:numId w:val="36"/>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lastRenderedPageBreak/>
        <w:t>Son medios de pago personales e intransferibles.</w:t>
      </w:r>
    </w:p>
    <w:p w:rsidR="004A79D7" w:rsidRPr="00836733" w:rsidRDefault="004A79D7" w:rsidP="00836733">
      <w:pPr>
        <w:numPr>
          <w:ilvl w:val="0"/>
          <w:numId w:val="36"/>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 entidad financiera emisora de la tarjeta establece un límite máximo de disposición o crédito, por encima del cual no puede retirar dinero. Los límites suelen ser mensuales y pueden ser ampliados previo acuerdo con la entidad financiera.</w:t>
      </w:r>
    </w:p>
    <w:p w:rsidR="004A79D7" w:rsidRPr="00836733" w:rsidRDefault="004A79D7" w:rsidP="00836733">
      <w:pPr>
        <w:numPr>
          <w:ilvl w:val="0"/>
          <w:numId w:val="36"/>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Requiere de un número personal o clave para poder realizar las operaciones.</w:t>
      </w:r>
    </w:p>
    <w:p w:rsidR="004A79D7" w:rsidRPr="00836733" w:rsidRDefault="004A79D7" w:rsidP="00836733">
      <w:pPr>
        <w:numPr>
          <w:ilvl w:val="0"/>
          <w:numId w:val="36"/>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Las tarjetas tienen caducidad anual (normalmente se ofrecen sin gastos de mantenimiento el primer año y sí a partir del segundo).</w:t>
      </w:r>
    </w:p>
    <w:p w:rsidR="004A79D7" w:rsidRPr="00836733" w:rsidRDefault="004A79D7" w:rsidP="00836733">
      <w:pPr>
        <w:numPr>
          <w:ilvl w:val="0"/>
          <w:numId w:val="36"/>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Se puede elegir la modalidad de pago entre:</w:t>
      </w:r>
    </w:p>
    <w:p w:rsidR="004A79D7" w:rsidRPr="00836733" w:rsidRDefault="004A79D7" w:rsidP="00A05FE8">
      <w:pPr>
        <w:numPr>
          <w:ilvl w:val="1"/>
          <w:numId w:val="6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i/>
          <w:iCs/>
          <w:color w:val="000000"/>
          <w:sz w:val="20"/>
          <w:szCs w:val="20"/>
          <w:lang w:eastAsia="es-ES"/>
        </w:rPr>
        <w:t>El cien por cien del crédito dispuesto a mes vencido.</w:t>
      </w:r>
      <w:r w:rsidRPr="00836733">
        <w:rPr>
          <w:rFonts w:ascii="Arial" w:eastAsia="Times New Roman" w:hAnsi="Arial" w:cs="Arial"/>
          <w:color w:val="000000"/>
          <w:sz w:val="20"/>
          <w:szCs w:val="20"/>
          <w:lang w:eastAsia="es-ES"/>
        </w:rPr>
        <w:t> Es la modalidad más extendida y no suele implicar coste alguno. Se trata de conceder un crédito a un mes.</w:t>
      </w:r>
    </w:p>
    <w:p w:rsidR="004A79D7" w:rsidRPr="00836733" w:rsidRDefault="004A79D7" w:rsidP="00A05FE8">
      <w:pPr>
        <w:numPr>
          <w:ilvl w:val="1"/>
          <w:numId w:val="6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i/>
          <w:iCs/>
          <w:color w:val="000000"/>
          <w:sz w:val="20"/>
          <w:szCs w:val="20"/>
          <w:lang w:eastAsia="es-ES"/>
        </w:rPr>
        <w:t>Cantidad fija.</w:t>
      </w:r>
      <w:r w:rsidRPr="00836733">
        <w:rPr>
          <w:rFonts w:ascii="Arial" w:eastAsia="Times New Roman" w:hAnsi="Arial" w:cs="Arial"/>
          <w:color w:val="000000"/>
          <w:sz w:val="20"/>
          <w:szCs w:val="20"/>
          <w:lang w:eastAsia="es-ES"/>
        </w:rPr>
        <w:t> Se establece el recibo máximo que se paga al mes. El límite de la tarjeta se va minorando por la cantidad pendiente de amortizar y los pagos de los intereses.</w:t>
      </w:r>
    </w:p>
    <w:p w:rsidR="004A79D7" w:rsidRPr="00836733" w:rsidRDefault="004A79D7" w:rsidP="00A05FE8">
      <w:pPr>
        <w:numPr>
          <w:ilvl w:val="1"/>
          <w:numId w:val="6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i/>
          <w:iCs/>
          <w:color w:val="000000"/>
          <w:sz w:val="20"/>
          <w:szCs w:val="20"/>
          <w:lang w:eastAsia="es-ES"/>
        </w:rPr>
        <w:t>Porcentaje sobre lo dispuesto.</w:t>
      </w:r>
      <w:r w:rsidRPr="00836733">
        <w:rPr>
          <w:rFonts w:ascii="Arial" w:eastAsia="Times New Roman" w:hAnsi="Arial" w:cs="Arial"/>
          <w:color w:val="000000"/>
          <w:sz w:val="20"/>
          <w:szCs w:val="20"/>
          <w:lang w:eastAsia="es-ES"/>
        </w:rPr>
        <w:t> Igual que en el caso anterior pero el importe de pago se fija como un porcentaje del crédito consumido.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TARJETA DE DÉBITO.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Una tarjeta de débito es un medio de pago personal, donde su titular puede disponer de todos los servicios que conlleva su utilización siempre que tenga </w:t>
      </w:r>
      <w:r w:rsidRPr="00836733">
        <w:rPr>
          <w:rFonts w:ascii="Arial" w:eastAsia="Times New Roman" w:hAnsi="Arial" w:cs="Arial"/>
          <w:b/>
          <w:bCs/>
          <w:color w:val="000000"/>
          <w:sz w:val="20"/>
          <w:szCs w:val="20"/>
          <w:lang w:eastAsia="es-ES"/>
        </w:rPr>
        <w:t>saldo disponible en su cuenta</w:t>
      </w:r>
      <w:r w:rsidRPr="00836733">
        <w:rPr>
          <w:rFonts w:ascii="Arial" w:eastAsia="Times New Roman" w:hAnsi="Arial" w:cs="Arial"/>
          <w:color w:val="000000"/>
          <w:sz w:val="20"/>
          <w:szCs w:val="20"/>
          <w:lang w:eastAsia="es-ES"/>
        </w:rPr>
        <w:t> (corriente, de ahorro o de crédito). Su caducidad es plurianual ya que no representa un riesgo como si ocurre con las tarjetas de crédito.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Existen varios costes asociados como las comisiones de emisión y renovación, o las comisiones de disposiciones de efectivo en cajeros que no pertenecen a la misma </w:t>
      </w:r>
      <w:r w:rsidRPr="00836733">
        <w:rPr>
          <w:rFonts w:ascii="Arial" w:eastAsia="Times New Roman" w:hAnsi="Arial" w:cs="Arial"/>
          <w:b/>
          <w:bCs/>
          <w:color w:val="000000"/>
          <w:sz w:val="20"/>
          <w:szCs w:val="20"/>
          <w:lang w:eastAsia="es-ES"/>
        </w:rPr>
        <w:t>red de cajeros</w:t>
      </w:r>
      <w:r w:rsidRPr="00836733">
        <w:rPr>
          <w:rFonts w:ascii="Arial" w:eastAsia="Times New Roman" w:hAnsi="Arial" w:cs="Arial"/>
          <w:color w:val="000000"/>
          <w:sz w:val="20"/>
          <w:szCs w:val="20"/>
          <w:lang w:eastAsia="es-ES"/>
        </w:rPr>
        <w:t>, en el caso de las tarjetas de crédito, esta última comisión se genera aún utilizando el mismo cajero al que pertenece. Las tarjetas se emiten en función de una serie de estándares que definen las distintas redes como por ejemplo Tarjeta 6000, Visa, </w:t>
      </w:r>
      <w:proofErr w:type="spellStart"/>
      <w:r w:rsidRPr="00836733">
        <w:rPr>
          <w:rFonts w:ascii="Arial" w:eastAsia="Times New Roman" w:hAnsi="Arial" w:cs="Arial"/>
          <w:color w:val="000000"/>
          <w:sz w:val="20"/>
          <w:szCs w:val="20"/>
          <w:lang w:eastAsia="es-ES"/>
        </w:rPr>
        <w:t>Master</w:t>
      </w:r>
      <w:proofErr w:type="spellEnd"/>
      <w:r w:rsidRPr="00836733">
        <w:rPr>
          <w:rFonts w:ascii="Arial" w:eastAsia="Times New Roman" w:hAnsi="Arial" w:cs="Arial"/>
          <w:color w:val="000000"/>
          <w:sz w:val="20"/>
          <w:szCs w:val="20"/>
          <w:lang w:eastAsia="es-ES"/>
        </w:rPr>
        <w:t xml:space="preserve"> </w:t>
      </w:r>
      <w:proofErr w:type="spellStart"/>
      <w:r w:rsidRPr="00836733">
        <w:rPr>
          <w:rFonts w:ascii="Arial" w:eastAsia="Times New Roman" w:hAnsi="Arial" w:cs="Arial"/>
          <w:color w:val="000000"/>
          <w:sz w:val="20"/>
          <w:szCs w:val="20"/>
          <w:lang w:eastAsia="es-ES"/>
        </w:rPr>
        <w:t>Card</w:t>
      </w:r>
      <w:proofErr w:type="spellEnd"/>
      <w:r w:rsidRPr="00836733">
        <w:rPr>
          <w:rFonts w:ascii="Arial" w:eastAsia="Times New Roman" w:hAnsi="Arial" w:cs="Arial"/>
          <w:color w:val="000000"/>
          <w:sz w:val="20"/>
          <w:szCs w:val="20"/>
          <w:lang w:eastAsia="es-ES"/>
        </w:rPr>
        <w:t xml:space="preserve">, </w:t>
      </w:r>
      <w:proofErr w:type="spellStart"/>
      <w:r w:rsidRPr="00836733">
        <w:rPr>
          <w:rFonts w:ascii="Arial" w:eastAsia="Times New Roman" w:hAnsi="Arial" w:cs="Arial"/>
          <w:color w:val="000000"/>
          <w:sz w:val="20"/>
          <w:szCs w:val="20"/>
          <w:lang w:eastAsia="es-ES"/>
        </w:rPr>
        <w:t>Amerian</w:t>
      </w:r>
      <w:proofErr w:type="spellEnd"/>
      <w:r w:rsidRPr="00836733">
        <w:rPr>
          <w:rFonts w:ascii="Arial" w:eastAsia="Times New Roman" w:hAnsi="Arial" w:cs="Arial"/>
          <w:color w:val="000000"/>
          <w:sz w:val="20"/>
          <w:szCs w:val="20"/>
          <w:lang w:eastAsia="es-ES"/>
        </w:rPr>
        <w:t xml:space="preserve"> Express, </w:t>
      </w:r>
      <w:proofErr w:type="spellStart"/>
      <w:r w:rsidRPr="00836733">
        <w:rPr>
          <w:rFonts w:ascii="Arial" w:eastAsia="Times New Roman" w:hAnsi="Arial" w:cs="Arial"/>
          <w:color w:val="000000"/>
          <w:sz w:val="20"/>
          <w:szCs w:val="20"/>
          <w:lang w:eastAsia="es-ES"/>
        </w:rPr>
        <w:t>Servired</w:t>
      </w:r>
      <w:proofErr w:type="spellEnd"/>
      <w:r w:rsidRPr="00836733">
        <w:rPr>
          <w:rFonts w:ascii="Arial" w:eastAsia="Times New Roman" w:hAnsi="Arial" w:cs="Arial"/>
          <w:color w:val="000000"/>
          <w:sz w:val="20"/>
          <w:szCs w:val="20"/>
          <w:lang w:eastAsia="es-ES"/>
        </w:rPr>
        <w:t>, etc.</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Dispone de una cantidad máxima de disposición diaria, que igualmente puede ser negociada con el banco.</w:t>
      </w:r>
    </w:p>
    <w:p w:rsidR="004A79D7" w:rsidRPr="00A05FE8" w:rsidRDefault="004A79D7" w:rsidP="00A05FE8">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A05FE8">
        <w:rPr>
          <w:rFonts w:ascii="Arial" w:eastAsia="Times New Roman" w:hAnsi="Arial" w:cs="Arial"/>
          <w:b/>
          <w:bCs/>
          <w:color w:val="000000" w:themeColor="text1"/>
          <w:kern w:val="36"/>
          <w:sz w:val="20"/>
          <w:szCs w:val="20"/>
          <w:lang w:eastAsia="es-ES"/>
        </w:rPr>
        <w:t>4.2.- Domiciliaciones.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Una </w:t>
      </w:r>
      <w:r w:rsidRPr="00836733">
        <w:rPr>
          <w:rFonts w:ascii="Arial" w:eastAsia="Times New Roman" w:hAnsi="Arial" w:cs="Arial"/>
          <w:b/>
          <w:bCs/>
          <w:color w:val="000000"/>
          <w:sz w:val="20"/>
          <w:szCs w:val="20"/>
          <w:lang w:eastAsia="es-ES"/>
        </w:rPr>
        <w:t>domiciliación bancaria</w:t>
      </w:r>
      <w:r w:rsidRPr="00836733">
        <w:rPr>
          <w:rFonts w:ascii="Arial" w:eastAsia="Times New Roman" w:hAnsi="Arial" w:cs="Arial"/>
          <w:color w:val="000000"/>
          <w:sz w:val="20"/>
          <w:szCs w:val="20"/>
          <w:lang w:eastAsia="es-ES"/>
        </w:rPr>
        <w:t> es un medio de pago que consiste en dar una orden a nuestro banco de que sean atendidos periódicamente, y hasta nuevo aviso, todos los recibos que una empresa, administración o particular pase al cobro contra nuestra cuenta bancaria. La domiciliación bancaria está asociada a la contratación de un servicio (pago de la matrícula de una universidad) o al pago periódico de una serie de recibos (luz, agua, teléfono, etc.)</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Para realizar este proceso, las empresas utilizan lo que se conoce como </w:t>
      </w:r>
      <w:r w:rsidRPr="00836733">
        <w:rPr>
          <w:rFonts w:ascii="Arial" w:eastAsia="Times New Roman" w:hAnsi="Arial" w:cs="Arial"/>
          <w:b/>
          <w:bCs/>
          <w:color w:val="000000"/>
          <w:sz w:val="20"/>
          <w:szCs w:val="20"/>
          <w:lang w:eastAsia="es-ES"/>
        </w:rPr>
        <w:t>recibo bancario</w:t>
      </w:r>
      <w:r w:rsidRPr="00836733">
        <w:rPr>
          <w:rFonts w:ascii="Arial" w:eastAsia="Times New Roman" w:hAnsi="Arial" w:cs="Arial"/>
          <w:color w:val="000000"/>
          <w:sz w:val="20"/>
          <w:szCs w:val="20"/>
          <w:lang w:eastAsia="es-ES"/>
        </w:rPr>
        <w:t>. El recibo bancario es un documento que emite la empresa que desea realizar un cobro (por ejemplo la empresa suministradora de luz) y que es cedido a una entidad financiera para que ésta última, a través del SNCE lo haga llegar hasta la cuenta especificada por el deudor de tal modo que su importe quede domiciliado en la cuenta del cliente.</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Una vez que el importe es cargado en la cuenta del cliente, la entidad financiera nos envía (normalmente por correo ordinario) el recibo del </w:t>
      </w:r>
      <w:r w:rsidRPr="00836733">
        <w:rPr>
          <w:rFonts w:ascii="Arial" w:eastAsia="Times New Roman" w:hAnsi="Arial" w:cs="Arial"/>
          <w:b/>
          <w:bCs/>
          <w:color w:val="000000"/>
          <w:sz w:val="20"/>
          <w:szCs w:val="20"/>
          <w:lang w:eastAsia="es-ES"/>
        </w:rPr>
        <w:t>adeudo por domiciliación</w:t>
      </w:r>
      <w:r w:rsidRPr="00836733">
        <w:rPr>
          <w:rFonts w:ascii="Arial" w:eastAsia="Times New Roman" w:hAnsi="Arial" w:cs="Arial"/>
          <w:color w:val="000000"/>
          <w:sz w:val="20"/>
          <w:szCs w:val="20"/>
          <w:lang w:eastAsia="es-ES"/>
        </w:rPr>
        <w:t>. La domiciliación de recibos bancarios no implica gasto para los clientes de las entidades financieras.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costes del recibo bancario dependerán del soporte en el que se remitan a la entidad financiera. En cuanto a las comisiones, las más habituales son las </w:t>
      </w:r>
      <w:r w:rsidRPr="00836733">
        <w:rPr>
          <w:rFonts w:ascii="Arial" w:eastAsia="Times New Roman" w:hAnsi="Arial" w:cs="Arial"/>
          <w:b/>
          <w:bCs/>
          <w:color w:val="000000"/>
          <w:sz w:val="20"/>
          <w:szCs w:val="20"/>
          <w:lang w:eastAsia="es-ES"/>
        </w:rPr>
        <w:t>comisiones por recibo</w:t>
      </w:r>
      <w:r w:rsidRPr="00836733">
        <w:rPr>
          <w:rFonts w:ascii="Arial" w:eastAsia="Times New Roman" w:hAnsi="Arial" w:cs="Arial"/>
          <w:color w:val="000000"/>
          <w:sz w:val="20"/>
          <w:szCs w:val="20"/>
          <w:lang w:eastAsia="es-ES"/>
        </w:rPr>
        <w:t> (se aplica un porcentaje con un mínimo) y las </w:t>
      </w:r>
      <w:r w:rsidRPr="00836733">
        <w:rPr>
          <w:rFonts w:ascii="Arial" w:eastAsia="Times New Roman" w:hAnsi="Arial" w:cs="Arial"/>
          <w:b/>
          <w:bCs/>
          <w:color w:val="000000"/>
          <w:sz w:val="20"/>
          <w:szCs w:val="20"/>
          <w:lang w:eastAsia="es-ES"/>
        </w:rPr>
        <w:t>comisiones de devolución</w:t>
      </w:r>
      <w:r w:rsidRPr="00836733">
        <w:rPr>
          <w:rFonts w:ascii="Arial" w:eastAsia="Times New Roman" w:hAnsi="Arial" w:cs="Arial"/>
          <w:color w:val="000000"/>
          <w:sz w:val="20"/>
          <w:szCs w:val="20"/>
          <w:lang w:eastAsia="es-ES"/>
        </w:rPr>
        <w:t> (porcentaje sobre el importe de la devolución con un mínimo) devengándose en el momento en que algún cliente devuelva el recibo presentado, sea cual sea el motivo.</w:t>
      </w:r>
    </w:p>
    <w:p w:rsidR="004A79D7" w:rsidRPr="00A05FE8" w:rsidRDefault="004A79D7" w:rsidP="00A05FE8">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A05FE8">
        <w:rPr>
          <w:rFonts w:ascii="Arial" w:eastAsia="Times New Roman" w:hAnsi="Arial" w:cs="Arial"/>
          <w:b/>
          <w:bCs/>
          <w:color w:val="000000" w:themeColor="text1"/>
          <w:kern w:val="36"/>
          <w:sz w:val="20"/>
          <w:szCs w:val="20"/>
          <w:lang w:eastAsia="es-ES"/>
        </w:rPr>
        <w:t>4.3.- Intermediación de valores mobiliarios.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Antes de analizar el papel de las entidades financieras como intermediarias en las operaciones con valores mobiliarios, tenemos que dejar claro que hemos de entender por valores mobiliarios.</w:t>
      </w:r>
    </w:p>
    <w:p w:rsidR="004A79D7"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En el siguiente cuadro se muestran más características de los valores mobiliarios.</w:t>
      </w:r>
    </w:p>
    <w:p w:rsidR="00D758D9" w:rsidRDefault="00D758D9" w:rsidP="00836733">
      <w:pPr>
        <w:spacing w:after="240" w:line="200" w:lineRule="exact"/>
        <w:jc w:val="both"/>
        <w:rPr>
          <w:rFonts w:ascii="Arial" w:eastAsia="Times New Roman" w:hAnsi="Arial" w:cs="Arial"/>
          <w:color w:val="000000"/>
          <w:sz w:val="20"/>
          <w:szCs w:val="20"/>
          <w:lang w:eastAsia="es-ES"/>
        </w:rPr>
      </w:pPr>
    </w:p>
    <w:p w:rsidR="00D758D9" w:rsidRPr="00836733" w:rsidRDefault="00D758D9" w:rsidP="00836733">
      <w:pPr>
        <w:spacing w:after="240" w:line="200" w:lineRule="exact"/>
        <w:jc w:val="both"/>
        <w:rPr>
          <w:rFonts w:ascii="Arial" w:eastAsia="Times New Roman" w:hAnsi="Arial" w:cs="Arial"/>
          <w:color w:val="000000"/>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15"/>
        <w:gridCol w:w="4797"/>
      </w:tblGrid>
      <w:tr w:rsidR="004A79D7" w:rsidRPr="00836733" w:rsidTr="00A05FE8">
        <w:trPr>
          <w:trHeight w:val="19"/>
          <w:tblHeader/>
        </w:trPr>
        <w:tc>
          <w:tcPr>
            <w:tcW w:w="0" w:type="auto"/>
            <w:gridSpan w:val="2"/>
            <w:shd w:val="clear" w:color="auto" w:fill="FFFFFF" w:themeFill="background1"/>
            <w:tcMar>
              <w:top w:w="120" w:type="dxa"/>
              <w:left w:w="120" w:type="dxa"/>
              <w:bottom w:w="120" w:type="dxa"/>
              <w:right w:w="120" w:type="dxa"/>
            </w:tcMar>
            <w:vAlign w:val="center"/>
            <w:hideMark/>
          </w:tcPr>
          <w:p w:rsidR="004A79D7" w:rsidRPr="00836733" w:rsidRDefault="004A79D7" w:rsidP="00836733">
            <w:pPr>
              <w:spacing w:before="120" w:after="120" w:line="200" w:lineRule="exact"/>
              <w:ind w:left="120" w:right="120"/>
              <w:jc w:val="center"/>
              <w:rPr>
                <w:rFonts w:ascii="Arial" w:eastAsia="Times New Roman" w:hAnsi="Arial" w:cs="Arial"/>
                <w:b/>
                <w:bCs/>
                <w:sz w:val="20"/>
                <w:szCs w:val="20"/>
                <w:lang w:eastAsia="es-ES"/>
              </w:rPr>
            </w:pPr>
            <w:r w:rsidRPr="00836733">
              <w:rPr>
                <w:rFonts w:ascii="Arial" w:eastAsia="Times New Roman" w:hAnsi="Arial" w:cs="Arial"/>
                <w:b/>
                <w:bCs/>
                <w:sz w:val="20"/>
                <w:szCs w:val="20"/>
                <w:lang w:eastAsia="es-ES"/>
              </w:rPr>
              <w:lastRenderedPageBreak/>
              <w:t>Características de los valores mobiliarios</w:t>
            </w:r>
          </w:p>
        </w:tc>
      </w:tr>
      <w:tr w:rsidR="004A79D7" w:rsidRPr="00836733" w:rsidTr="00A05FE8">
        <w:trPr>
          <w:tblHeader/>
        </w:trPr>
        <w:tc>
          <w:tcPr>
            <w:tcW w:w="0" w:type="auto"/>
            <w:shd w:val="clear" w:color="auto" w:fill="FFFFFF" w:themeFill="background1"/>
            <w:tcMar>
              <w:top w:w="120" w:type="dxa"/>
              <w:left w:w="120" w:type="dxa"/>
              <w:bottom w:w="120" w:type="dxa"/>
              <w:right w:w="120" w:type="dxa"/>
            </w:tcMar>
            <w:vAlign w:val="center"/>
            <w:hideMark/>
          </w:tcPr>
          <w:p w:rsidR="004A79D7" w:rsidRPr="00A05FE8" w:rsidRDefault="004A79D7" w:rsidP="00836733">
            <w:pPr>
              <w:spacing w:beforeAutospacing="1" w:after="0" w:afterAutospacing="1" w:line="200" w:lineRule="exact"/>
              <w:jc w:val="center"/>
              <w:rPr>
                <w:rFonts w:ascii="Arial" w:eastAsia="Times New Roman" w:hAnsi="Arial" w:cs="Arial"/>
                <w:b/>
                <w:bCs/>
                <w:color w:val="000000" w:themeColor="text1"/>
                <w:sz w:val="20"/>
                <w:szCs w:val="20"/>
                <w:lang w:eastAsia="es-ES"/>
              </w:rPr>
            </w:pPr>
            <w:r w:rsidRPr="00A05FE8">
              <w:rPr>
                <w:rFonts w:ascii="Arial" w:eastAsia="Times New Roman" w:hAnsi="Arial" w:cs="Arial"/>
                <w:b/>
                <w:bCs/>
                <w:color w:val="000000" w:themeColor="text1"/>
                <w:sz w:val="20"/>
                <w:szCs w:val="20"/>
                <w:lang w:eastAsia="es-ES"/>
              </w:rPr>
              <w:t>Clases de valores mobiliarios</w:t>
            </w:r>
          </w:p>
        </w:tc>
        <w:tc>
          <w:tcPr>
            <w:tcW w:w="0" w:type="auto"/>
            <w:shd w:val="clear" w:color="auto" w:fill="FFFFFF" w:themeFill="background1"/>
            <w:tcMar>
              <w:top w:w="120" w:type="dxa"/>
              <w:left w:w="120" w:type="dxa"/>
              <w:bottom w:w="120" w:type="dxa"/>
              <w:right w:w="120" w:type="dxa"/>
            </w:tcMar>
            <w:vAlign w:val="center"/>
            <w:hideMark/>
          </w:tcPr>
          <w:p w:rsidR="004A79D7" w:rsidRPr="00A05FE8" w:rsidRDefault="004A79D7" w:rsidP="00836733">
            <w:pPr>
              <w:spacing w:beforeAutospacing="1" w:after="0" w:afterAutospacing="1" w:line="200" w:lineRule="exact"/>
              <w:jc w:val="center"/>
              <w:rPr>
                <w:rFonts w:ascii="Arial" w:eastAsia="Times New Roman" w:hAnsi="Arial" w:cs="Arial"/>
                <w:b/>
                <w:bCs/>
                <w:color w:val="000000" w:themeColor="text1"/>
                <w:sz w:val="20"/>
                <w:szCs w:val="20"/>
                <w:lang w:eastAsia="es-ES"/>
              </w:rPr>
            </w:pPr>
            <w:r w:rsidRPr="00A05FE8">
              <w:rPr>
                <w:rFonts w:ascii="Arial" w:eastAsia="Times New Roman" w:hAnsi="Arial" w:cs="Arial"/>
                <w:b/>
                <w:bCs/>
                <w:color w:val="000000" w:themeColor="text1"/>
                <w:sz w:val="20"/>
                <w:szCs w:val="20"/>
                <w:lang w:eastAsia="es-ES"/>
              </w:rPr>
              <w:t>Formas de adquisición</w:t>
            </w:r>
          </w:p>
        </w:tc>
      </w:tr>
      <w:tr w:rsidR="004A79D7" w:rsidRPr="00836733" w:rsidTr="00A05FE8">
        <w:tc>
          <w:tcPr>
            <w:tcW w:w="4515" w:type="dxa"/>
            <w:shd w:val="clear" w:color="auto" w:fill="FCFDFE"/>
            <w:tcMar>
              <w:top w:w="120" w:type="dxa"/>
              <w:left w:w="120" w:type="dxa"/>
              <w:bottom w:w="120" w:type="dxa"/>
              <w:right w:w="120" w:type="dxa"/>
            </w:tcMar>
            <w:vAlign w:val="center"/>
            <w:hideMark/>
          </w:tcPr>
          <w:p w:rsidR="004A79D7" w:rsidRPr="00A05FE8" w:rsidRDefault="004A79D7" w:rsidP="00836733">
            <w:pPr>
              <w:numPr>
                <w:ilvl w:val="0"/>
                <w:numId w:val="38"/>
              </w:numPr>
              <w:spacing w:before="100" w:beforeAutospacing="1" w:after="100" w:afterAutospacing="1" w:line="200" w:lineRule="exact"/>
              <w:rPr>
                <w:rFonts w:ascii="Arial" w:eastAsia="Times New Roman" w:hAnsi="Arial" w:cs="Arial"/>
                <w:color w:val="000000" w:themeColor="text1"/>
                <w:sz w:val="20"/>
                <w:szCs w:val="20"/>
                <w:lang w:eastAsia="es-ES"/>
              </w:rPr>
            </w:pPr>
            <w:r w:rsidRPr="00A05FE8">
              <w:rPr>
                <w:rFonts w:ascii="Arial" w:eastAsia="Times New Roman" w:hAnsi="Arial" w:cs="Arial"/>
                <w:i/>
                <w:iCs/>
                <w:color w:val="000000" w:themeColor="text1"/>
                <w:sz w:val="20"/>
                <w:szCs w:val="20"/>
                <w:lang w:eastAsia="es-ES"/>
              </w:rPr>
              <w:t>Valores mobiliarios de renta variable:</w:t>
            </w:r>
            <w:r w:rsidRPr="00A05FE8">
              <w:rPr>
                <w:rFonts w:ascii="Arial" w:eastAsia="Times New Roman" w:hAnsi="Arial" w:cs="Arial"/>
                <w:color w:val="000000" w:themeColor="text1"/>
                <w:sz w:val="20"/>
                <w:szCs w:val="20"/>
                <w:lang w:eastAsia="es-ES"/>
              </w:rPr>
              <w:t> son los conocidos como acciones.</w:t>
            </w:r>
          </w:p>
          <w:p w:rsidR="004A79D7" w:rsidRPr="00A05FE8" w:rsidRDefault="004A79D7" w:rsidP="00836733">
            <w:pPr>
              <w:numPr>
                <w:ilvl w:val="0"/>
                <w:numId w:val="38"/>
              </w:numPr>
              <w:spacing w:before="100" w:beforeAutospacing="1" w:after="100" w:afterAutospacing="1" w:line="200" w:lineRule="exact"/>
              <w:rPr>
                <w:rFonts w:ascii="Arial" w:eastAsia="Times New Roman" w:hAnsi="Arial" w:cs="Arial"/>
                <w:color w:val="000000" w:themeColor="text1"/>
                <w:sz w:val="20"/>
                <w:szCs w:val="20"/>
                <w:lang w:eastAsia="es-ES"/>
              </w:rPr>
            </w:pPr>
            <w:r w:rsidRPr="00A05FE8">
              <w:rPr>
                <w:rFonts w:ascii="Arial" w:eastAsia="Times New Roman" w:hAnsi="Arial" w:cs="Arial"/>
                <w:i/>
                <w:iCs/>
                <w:color w:val="000000" w:themeColor="text1"/>
                <w:sz w:val="20"/>
                <w:szCs w:val="20"/>
                <w:lang w:eastAsia="es-ES"/>
              </w:rPr>
              <w:t>Valores mobiliarios de renta fija:</w:t>
            </w:r>
            <w:r w:rsidRPr="00A05FE8">
              <w:rPr>
                <w:rFonts w:ascii="Arial" w:eastAsia="Times New Roman" w:hAnsi="Arial" w:cs="Arial"/>
                <w:color w:val="000000" w:themeColor="text1"/>
                <w:sz w:val="20"/>
                <w:szCs w:val="20"/>
                <w:lang w:eastAsia="es-ES"/>
              </w:rPr>
              <w:t> donde el poseedor del título recibe un interés llamado cupón y al vencimiento se produce la amortización de la cantidad escriturada. Pueden ser de origen público (letras del tesoro, etc.) o privado (pagarés de empresa, bonos y obligaciones, etc.)</w:t>
            </w:r>
          </w:p>
          <w:p w:rsidR="004A79D7" w:rsidRPr="00A05FE8" w:rsidRDefault="004A79D7" w:rsidP="00836733">
            <w:pPr>
              <w:numPr>
                <w:ilvl w:val="0"/>
                <w:numId w:val="38"/>
              </w:numPr>
              <w:spacing w:before="100" w:beforeAutospacing="1" w:after="100" w:afterAutospacing="1" w:line="200" w:lineRule="exact"/>
              <w:rPr>
                <w:rFonts w:ascii="Arial" w:eastAsia="Times New Roman" w:hAnsi="Arial" w:cs="Arial"/>
                <w:color w:val="000000" w:themeColor="text1"/>
                <w:sz w:val="20"/>
                <w:szCs w:val="20"/>
                <w:lang w:eastAsia="es-ES"/>
              </w:rPr>
            </w:pPr>
            <w:r w:rsidRPr="00A05FE8">
              <w:rPr>
                <w:rFonts w:ascii="Arial" w:eastAsia="Times New Roman" w:hAnsi="Arial" w:cs="Arial"/>
                <w:i/>
                <w:iCs/>
                <w:color w:val="000000" w:themeColor="text1"/>
                <w:sz w:val="20"/>
                <w:szCs w:val="20"/>
                <w:lang w:eastAsia="es-ES"/>
              </w:rPr>
              <w:t>Valores mobiliarios de renta fija convertibles en acciones.</w:t>
            </w:r>
          </w:p>
        </w:tc>
        <w:tc>
          <w:tcPr>
            <w:tcW w:w="4797" w:type="dxa"/>
            <w:shd w:val="clear" w:color="auto" w:fill="FCFDFE"/>
            <w:tcMar>
              <w:top w:w="120" w:type="dxa"/>
              <w:left w:w="120" w:type="dxa"/>
              <w:bottom w:w="120" w:type="dxa"/>
              <w:right w:w="120" w:type="dxa"/>
            </w:tcMar>
            <w:vAlign w:val="center"/>
            <w:hideMark/>
          </w:tcPr>
          <w:p w:rsidR="004A79D7" w:rsidRPr="00A05FE8" w:rsidRDefault="004A79D7" w:rsidP="00836733">
            <w:pPr>
              <w:numPr>
                <w:ilvl w:val="0"/>
                <w:numId w:val="39"/>
              </w:numPr>
              <w:spacing w:before="100" w:beforeAutospacing="1" w:after="100" w:afterAutospacing="1" w:line="200" w:lineRule="exact"/>
              <w:rPr>
                <w:rFonts w:ascii="Arial" w:eastAsia="Times New Roman" w:hAnsi="Arial" w:cs="Arial"/>
                <w:color w:val="000000" w:themeColor="text1"/>
                <w:sz w:val="20"/>
                <w:szCs w:val="20"/>
                <w:lang w:eastAsia="es-ES"/>
              </w:rPr>
            </w:pPr>
            <w:r w:rsidRPr="00A05FE8">
              <w:rPr>
                <w:rFonts w:ascii="Arial" w:eastAsia="Times New Roman" w:hAnsi="Arial" w:cs="Arial"/>
                <w:i/>
                <w:iCs/>
                <w:color w:val="000000" w:themeColor="text1"/>
                <w:sz w:val="20"/>
                <w:szCs w:val="20"/>
                <w:lang w:eastAsia="es-ES"/>
              </w:rPr>
              <w:t>Mercado primario</w:t>
            </w:r>
            <w:r w:rsidRPr="00A05FE8">
              <w:rPr>
                <w:rFonts w:ascii="Arial" w:eastAsia="Times New Roman" w:hAnsi="Arial" w:cs="Arial"/>
                <w:color w:val="000000" w:themeColor="text1"/>
                <w:sz w:val="20"/>
                <w:szCs w:val="20"/>
                <w:lang w:eastAsia="es-ES"/>
              </w:rPr>
              <w:t>: donde se suscriben los títulos nuevos que son emitidos por una sociedad.</w:t>
            </w:r>
          </w:p>
          <w:p w:rsidR="004A79D7" w:rsidRPr="00A05FE8" w:rsidRDefault="004A79D7" w:rsidP="00836733">
            <w:pPr>
              <w:numPr>
                <w:ilvl w:val="0"/>
                <w:numId w:val="39"/>
              </w:numPr>
              <w:spacing w:before="100" w:beforeAutospacing="1" w:after="100" w:afterAutospacing="1" w:line="200" w:lineRule="exact"/>
              <w:rPr>
                <w:rFonts w:ascii="Arial" w:eastAsia="Times New Roman" w:hAnsi="Arial" w:cs="Arial"/>
                <w:color w:val="000000" w:themeColor="text1"/>
                <w:sz w:val="20"/>
                <w:szCs w:val="20"/>
                <w:lang w:eastAsia="es-ES"/>
              </w:rPr>
            </w:pPr>
            <w:r w:rsidRPr="00A05FE8">
              <w:rPr>
                <w:rFonts w:ascii="Arial" w:eastAsia="Times New Roman" w:hAnsi="Arial" w:cs="Arial"/>
                <w:i/>
                <w:iCs/>
                <w:color w:val="000000" w:themeColor="text1"/>
                <w:sz w:val="20"/>
                <w:szCs w:val="20"/>
                <w:lang w:eastAsia="es-ES"/>
              </w:rPr>
              <w:t>Mercado secundario:</w:t>
            </w:r>
            <w:r w:rsidRPr="00A05FE8">
              <w:rPr>
                <w:rFonts w:ascii="Arial" w:eastAsia="Times New Roman" w:hAnsi="Arial" w:cs="Arial"/>
                <w:color w:val="000000" w:themeColor="text1"/>
                <w:sz w:val="20"/>
                <w:szCs w:val="20"/>
                <w:lang w:eastAsia="es-ES"/>
              </w:rPr>
              <w:t> donde se realiza la compra a un antiguo propietario de un título mobiliario que ya existía.</w:t>
            </w:r>
          </w:p>
        </w:tc>
      </w:tr>
    </w:tbl>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Una vez introducidos en los valores mobiliarios, vamos a centrarnos en el papel de intermediación que juegan las entidades financieras en su operativa.</w:t>
      </w:r>
    </w:p>
    <w:p w:rsidR="004A79D7" w:rsidRPr="00836733" w:rsidRDefault="004A79D7" w:rsidP="00A05FE8">
      <w:pPr>
        <w:spacing w:after="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Es muy importante que antes de que firmes un contrato, debes tener en cuenta las siguientes consideraciones:</w:t>
      </w:r>
    </w:p>
    <w:p w:rsidR="004A79D7" w:rsidRPr="00836733" w:rsidRDefault="004A79D7" w:rsidP="00A05FE8">
      <w:pPr>
        <w:numPr>
          <w:ilvl w:val="0"/>
          <w:numId w:val="41"/>
        </w:numPr>
        <w:spacing w:after="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Comprueba que la entidad se encuentra habilitada para la prestación de servicios de inversión en España (a través del registro oficial de la CNMV).</w:t>
      </w:r>
    </w:p>
    <w:p w:rsidR="004A79D7" w:rsidRPr="00836733" w:rsidRDefault="004A79D7" w:rsidP="00A05FE8">
      <w:pPr>
        <w:numPr>
          <w:ilvl w:val="0"/>
          <w:numId w:val="41"/>
        </w:numPr>
        <w:spacing w:after="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Analiza todos los gastos asociados a la orden.</w:t>
      </w:r>
    </w:p>
    <w:p w:rsidR="004A79D7" w:rsidRPr="00836733" w:rsidRDefault="004A79D7" w:rsidP="00A05FE8">
      <w:pPr>
        <w:numPr>
          <w:ilvl w:val="0"/>
          <w:numId w:val="41"/>
        </w:numPr>
        <w:spacing w:after="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Analiza todas las condiciones del mercado.</w:t>
      </w:r>
    </w:p>
    <w:p w:rsidR="004A79D7" w:rsidRDefault="004A79D7" w:rsidP="00A05FE8">
      <w:pPr>
        <w:numPr>
          <w:ilvl w:val="0"/>
          <w:numId w:val="41"/>
        </w:numPr>
        <w:spacing w:after="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Comprueba que todas las condiciones quedan recogidas en el contrato: precio, gastos, plazos, etc.</w:t>
      </w:r>
    </w:p>
    <w:p w:rsidR="00A05FE8" w:rsidRPr="00A05FE8" w:rsidRDefault="00A05FE8" w:rsidP="00A05FE8">
      <w:pPr>
        <w:spacing w:after="0" w:line="200" w:lineRule="exact"/>
        <w:ind w:left="720"/>
        <w:jc w:val="both"/>
        <w:rPr>
          <w:rFonts w:ascii="Arial" w:eastAsia="Times New Roman" w:hAnsi="Arial" w:cs="Arial"/>
          <w:color w:val="000000" w:themeColor="text1"/>
          <w:sz w:val="20"/>
          <w:szCs w:val="20"/>
          <w:lang w:eastAsia="es-ES"/>
        </w:rPr>
      </w:pPr>
    </w:p>
    <w:p w:rsidR="004A79D7" w:rsidRPr="00A05FE8" w:rsidRDefault="004A79D7" w:rsidP="00836733">
      <w:pPr>
        <w:pBdr>
          <w:top w:val="single" w:sz="6" w:space="1" w:color="auto"/>
        </w:pBdr>
        <w:spacing w:line="200" w:lineRule="exact"/>
        <w:jc w:val="center"/>
        <w:rPr>
          <w:rFonts w:ascii="Arial" w:eastAsia="Times New Roman" w:hAnsi="Arial" w:cs="Arial"/>
          <w:vanish/>
          <w:color w:val="000000" w:themeColor="text1"/>
          <w:sz w:val="20"/>
          <w:szCs w:val="20"/>
          <w:lang w:eastAsia="es-ES"/>
        </w:rPr>
      </w:pPr>
      <w:r w:rsidRPr="00A05FE8">
        <w:rPr>
          <w:rFonts w:ascii="Arial" w:eastAsia="Times New Roman" w:hAnsi="Arial" w:cs="Arial"/>
          <w:vanish/>
          <w:color w:val="000000" w:themeColor="text1"/>
          <w:sz w:val="20"/>
          <w:szCs w:val="20"/>
          <w:lang w:eastAsia="es-ES"/>
        </w:rPr>
        <w:t>Final del formulario</w:t>
      </w:r>
    </w:p>
    <w:p w:rsidR="004A79D7" w:rsidRPr="00A05FE8" w:rsidRDefault="004A79D7" w:rsidP="00A05FE8">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A05FE8">
        <w:rPr>
          <w:rFonts w:ascii="Arial" w:eastAsia="Times New Roman" w:hAnsi="Arial" w:cs="Arial"/>
          <w:b/>
          <w:bCs/>
          <w:color w:val="000000" w:themeColor="text1"/>
          <w:kern w:val="36"/>
          <w:sz w:val="20"/>
          <w:szCs w:val="20"/>
          <w:lang w:eastAsia="es-ES"/>
        </w:rPr>
        <w:t>4.4.- Banca telefónica y electrónica.</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Actualmente nos encontramos en la época de las tecnologías y el negocio bancario no es ajeno a esta revolución. Las entidades financieras ofrecen a sus clientes la </w:t>
      </w:r>
      <w:r w:rsidRPr="00836733">
        <w:rPr>
          <w:rFonts w:ascii="Arial" w:eastAsia="Times New Roman" w:hAnsi="Arial" w:cs="Arial"/>
          <w:b/>
          <w:bCs/>
          <w:color w:val="000000"/>
          <w:sz w:val="20"/>
          <w:szCs w:val="20"/>
          <w:lang w:eastAsia="es-ES"/>
        </w:rPr>
        <w:t>banca por internet</w:t>
      </w:r>
      <w:r w:rsidRPr="00836733">
        <w:rPr>
          <w:rFonts w:ascii="Arial" w:eastAsia="Times New Roman" w:hAnsi="Arial" w:cs="Arial"/>
          <w:color w:val="000000"/>
          <w:sz w:val="20"/>
          <w:szCs w:val="20"/>
          <w:lang w:eastAsia="es-ES"/>
        </w:rPr>
        <w:t>, a través de la cual el cliente puede tener acceso a multitud de servicios y operaciones. Al entrar en ella, el cliente tiene ante sí una verdadera oficina bancaria.</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Para poder utilizar estos servicios, las entidades financieras te proporcionarán </w:t>
      </w:r>
      <w:r w:rsidRPr="00836733">
        <w:rPr>
          <w:rFonts w:ascii="Arial" w:eastAsia="Times New Roman" w:hAnsi="Arial" w:cs="Arial"/>
          <w:b/>
          <w:bCs/>
          <w:color w:val="000000"/>
          <w:sz w:val="20"/>
          <w:szCs w:val="20"/>
          <w:lang w:eastAsia="es-ES"/>
        </w:rPr>
        <w:t>las claves</w:t>
      </w:r>
      <w:r w:rsidRPr="00836733">
        <w:rPr>
          <w:rFonts w:ascii="Arial" w:eastAsia="Times New Roman" w:hAnsi="Arial" w:cs="Arial"/>
          <w:color w:val="000000"/>
          <w:sz w:val="20"/>
          <w:szCs w:val="20"/>
          <w:lang w:eastAsia="es-ES"/>
        </w:rPr>
        <w:t> necesarias para que puedas acceder a la banca electrónica. Una vez que accedas, la plataforma de internet suele pedirte, por seguridad, que cambies las claves y a partir de ese momento puedes empezar a realizar diversas operaciones.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Una vez que hayas podido acceder a tu banca personal, la primera ventaja que vas a apreciar es que vas a poder realizar gran parte de las operaciones que hasta ahora realizabas de forma presencial, pero en este caso sin necesidad de personarte en una oficina. Entre muchas operaciones, podrás realizar:</w:t>
      </w:r>
    </w:p>
    <w:p w:rsidR="004A79D7" w:rsidRPr="00836733" w:rsidRDefault="004A79D7" w:rsidP="00836733">
      <w:pPr>
        <w:numPr>
          <w:ilvl w:val="0"/>
          <w:numId w:val="4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Consultas de cuentas.</w:t>
      </w:r>
    </w:p>
    <w:p w:rsidR="004A79D7" w:rsidRPr="00836733" w:rsidRDefault="004A79D7" w:rsidP="00836733">
      <w:pPr>
        <w:numPr>
          <w:ilvl w:val="0"/>
          <w:numId w:val="4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Realizar transferencias.</w:t>
      </w:r>
    </w:p>
    <w:p w:rsidR="004A79D7" w:rsidRPr="00836733" w:rsidRDefault="004A79D7" w:rsidP="00836733">
      <w:pPr>
        <w:numPr>
          <w:ilvl w:val="0"/>
          <w:numId w:val="4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Gestionar pagos: gestionar recibos, impuestos, etc.</w:t>
      </w:r>
    </w:p>
    <w:p w:rsidR="004A79D7" w:rsidRPr="00836733" w:rsidRDefault="004A79D7" w:rsidP="00836733">
      <w:pPr>
        <w:numPr>
          <w:ilvl w:val="0"/>
          <w:numId w:val="4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Consultar las tarjetas de las que se dispone, su uso, los saldos disponibles, etc.</w:t>
      </w:r>
    </w:p>
    <w:p w:rsidR="004A79D7" w:rsidRPr="00836733" w:rsidRDefault="004A79D7" w:rsidP="00836733">
      <w:pPr>
        <w:numPr>
          <w:ilvl w:val="0"/>
          <w:numId w:val="4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Consultar operaciones de financiación: cuentas de créditos, cartera de efectos, etc.</w:t>
      </w:r>
    </w:p>
    <w:p w:rsidR="004A79D7" w:rsidRPr="00836733" w:rsidRDefault="004A79D7" w:rsidP="00836733">
      <w:pPr>
        <w:numPr>
          <w:ilvl w:val="0"/>
          <w:numId w:val="4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Consultar operaciones de ahorro e inversión: consultas de depósitos, fondos de inversión, depósitos de valores, divisas y billetes, planes de pensione, etc.</w:t>
      </w:r>
    </w:p>
    <w:p w:rsidR="004A79D7" w:rsidRPr="00836733" w:rsidRDefault="004A79D7" w:rsidP="00836733">
      <w:pPr>
        <w:numPr>
          <w:ilvl w:val="0"/>
          <w:numId w:val="42"/>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Gestionar el área personal: gestión de claves, datos, contratos, etc.</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crecimiento de las operaciones bancarias realizadas por internet, ha ido unido a </w:t>
      </w:r>
      <w:r w:rsidRPr="00836733">
        <w:rPr>
          <w:rFonts w:ascii="Arial" w:eastAsia="Times New Roman" w:hAnsi="Arial" w:cs="Arial"/>
          <w:b/>
          <w:bCs/>
          <w:color w:val="000000"/>
          <w:sz w:val="20"/>
          <w:szCs w:val="20"/>
          <w:lang w:eastAsia="es-ES"/>
        </w:rPr>
        <w:t>problemas de seguridad</w:t>
      </w:r>
      <w:r w:rsidRPr="00836733">
        <w:rPr>
          <w:rFonts w:ascii="Arial" w:eastAsia="Times New Roman" w:hAnsi="Arial" w:cs="Arial"/>
          <w:color w:val="000000"/>
          <w:sz w:val="20"/>
          <w:szCs w:val="20"/>
          <w:lang w:eastAsia="es-ES"/>
        </w:rPr>
        <w:t> que se han puesto de manifiesto al utilizar esta vía, y que hace que las entidades dediquen cada día más medios, económicos y humanos, para el desarrollo seguro de la banca por internet.</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Junto al nacimiento de estas operaciones bancarias realizadas por internet, han surgido también </w:t>
      </w:r>
      <w:r w:rsidRPr="00836733">
        <w:rPr>
          <w:rFonts w:ascii="Arial" w:eastAsia="Times New Roman" w:hAnsi="Arial" w:cs="Arial"/>
          <w:b/>
          <w:bCs/>
          <w:color w:val="000000"/>
          <w:sz w:val="20"/>
          <w:szCs w:val="20"/>
          <w:lang w:eastAsia="es-ES"/>
        </w:rPr>
        <w:t>nuevas modalidades de fraude</w:t>
      </w:r>
      <w:r w:rsidRPr="00836733">
        <w:rPr>
          <w:rFonts w:ascii="Arial" w:eastAsia="Times New Roman" w:hAnsi="Arial" w:cs="Arial"/>
          <w:color w:val="000000"/>
          <w:sz w:val="20"/>
          <w:szCs w:val="20"/>
          <w:lang w:eastAsia="es-ES"/>
        </w:rPr>
        <w:t> como por ejemplo el </w:t>
      </w:r>
      <w:proofErr w:type="spellStart"/>
      <w:r w:rsidR="00BC0B79" w:rsidRPr="00A05FE8">
        <w:rPr>
          <w:rFonts w:ascii="Arial" w:eastAsia="Times New Roman" w:hAnsi="Arial" w:cs="Arial"/>
          <w:color w:val="000000" w:themeColor="text1"/>
          <w:sz w:val="20"/>
          <w:szCs w:val="20"/>
          <w:lang w:eastAsia="es-ES"/>
        </w:rPr>
        <w:fldChar w:fldCharType="begin"/>
      </w:r>
      <w:r w:rsidRPr="00A05FE8">
        <w:rPr>
          <w:rFonts w:ascii="Arial" w:eastAsia="Times New Roman" w:hAnsi="Arial" w:cs="Arial"/>
          <w:color w:val="000000" w:themeColor="text1"/>
          <w:sz w:val="20"/>
          <w:szCs w:val="20"/>
          <w:lang w:eastAsia="es-ES"/>
        </w:rPr>
        <w:instrText xml:space="preserve"> HYPERLINK "https://educacionadistancia.juntadeandalucia.es/formacionprofesional/pluginfile.php/21461/mod_scorm/content/0/" </w:instrText>
      </w:r>
      <w:r w:rsidR="00BC0B79" w:rsidRPr="00A05FE8">
        <w:rPr>
          <w:rFonts w:ascii="Arial" w:eastAsia="Times New Roman" w:hAnsi="Arial" w:cs="Arial"/>
          <w:color w:val="000000" w:themeColor="text1"/>
          <w:sz w:val="20"/>
          <w:szCs w:val="20"/>
          <w:lang w:eastAsia="es-ES"/>
        </w:rPr>
        <w:fldChar w:fldCharType="separate"/>
      </w:r>
      <w:r w:rsidRPr="00A05FE8">
        <w:rPr>
          <w:rFonts w:ascii="Arial" w:eastAsia="Times New Roman" w:hAnsi="Arial" w:cs="Arial"/>
          <w:color w:val="000000" w:themeColor="text1"/>
          <w:sz w:val="20"/>
          <w:szCs w:val="20"/>
          <w:u w:val="single"/>
          <w:lang w:eastAsia="es-ES"/>
        </w:rPr>
        <w:t>phishing</w:t>
      </w:r>
      <w:proofErr w:type="spellEnd"/>
      <w:r w:rsidRPr="00A05FE8">
        <w:rPr>
          <w:rFonts w:ascii="Arial" w:eastAsia="Times New Roman" w:hAnsi="Arial" w:cs="Arial"/>
          <w:color w:val="000000" w:themeColor="text1"/>
          <w:sz w:val="20"/>
          <w:szCs w:val="20"/>
          <w:u w:val="single"/>
          <w:lang w:eastAsia="es-ES"/>
        </w:rPr>
        <w:t> </w:t>
      </w:r>
      <w:r w:rsidR="00BC0B79" w:rsidRPr="00A05FE8">
        <w:rPr>
          <w:rFonts w:ascii="Arial" w:eastAsia="Times New Roman" w:hAnsi="Arial" w:cs="Arial"/>
          <w:color w:val="000000" w:themeColor="text1"/>
          <w:sz w:val="20"/>
          <w:szCs w:val="20"/>
          <w:lang w:eastAsia="es-ES"/>
        </w:rPr>
        <w:fldChar w:fldCharType="end"/>
      </w:r>
      <w:r w:rsidRPr="00A05FE8">
        <w:rPr>
          <w:rFonts w:ascii="Arial" w:eastAsia="Times New Roman" w:hAnsi="Arial" w:cs="Arial"/>
          <w:color w:val="000000" w:themeColor="text1"/>
          <w:sz w:val="20"/>
          <w:szCs w:val="20"/>
          <w:lang w:eastAsia="es-ES"/>
        </w:rPr>
        <w:t>o el </w:t>
      </w:r>
      <w:proofErr w:type="spellStart"/>
      <w:r w:rsidR="00BC0B79" w:rsidRPr="00A05FE8">
        <w:rPr>
          <w:rFonts w:ascii="Arial" w:eastAsia="Times New Roman" w:hAnsi="Arial" w:cs="Arial"/>
          <w:color w:val="000000" w:themeColor="text1"/>
          <w:sz w:val="20"/>
          <w:szCs w:val="20"/>
          <w:lang w:eastAsia="es-ES"/>
        </w:rPr>
        <w:fldChar w:fldCharType="begin"/>
      </w:r>
      <w:r w:rsidRPr="00A05FE8">
        <w:rPr>
          <w:rFonts w:ascii="Arial" w:eastAsia="Times New Roman" w:hAnsi="Arial" w:cs="Arial"/>
          <w:color w:val="000000" w:themeColor="text1"/>
          <w:sz w:val="20"/>
          <w:szCs w:val="20"/>
          <w:lang w:eastAsia="es-ES"/>
        </w:rPr>
        <w:instrText xml:space="preserve"> HYPERLINK "https://educacionadistancia.juntadeandalucia.es/formacionprofesional/pluginfile.php/21461/mod_scorm/content/0/" </w:instrText>
      </w:r>
      <w:r w:rsidR="00BC0B79" w:rsidRPr="00A05FE8">
        <w:rPr>
          <w:rFonts w:ascii="Arial" w:eastAsia="Times New Roman" w:hAnsi="Arial" w:cs="Arial"/>
          <w:color w:val="000000" w:themeColor="text1"/>
          <w:sz w:val="20"/>
          <w:szCs w:val="20"/>
          <w:lang w:eastAsia="es-ES"/>
        </w:rPr>
        <w:fldChar w:fldCharType="separate"/>
      </w:r>
      <w:r w:rsidRPr="00A05FE8">
        <w:rPr>
          <w:rFonts w:ascii="Arial" w:eastAsia="Times New Roman" w:hAnsi="Arial" w:cs="Arial"/>
          <w:color w:val="000000" w:themeColor="text1"/>
          <w:sz w:val="20"/>
          <w:szCs w:val="20"/>
          <w:u w:val="single"/>
          <w:lang w:eastAsia="es-ES"/>
        </w:rPr>
        <w:t>pharming</w:t>
      </w:r>
      <w:proofErr w:type="spellEnd"/>
      <w:r w:rsidR="00BC0B79" w:rsidRPr="00A05FE8">
        <w:rPr>
          <w:rFonts w:ascii="Arial" w:eastAsia="Times New Roman" w:hAnsi="Arial" w:cs="Arial"/>
          <w:color w:val="000000" w:themeColor="text1"/>
          <w:sz w:val="20"/>
          <w:szCs w:val="20"/>
          <w:lang w:eastAsia="es-ES"/>
        </w:rPr>
        <w:fldChar w:fldCharType="end"/>
      </w:r>
      <w:r w:rsidRPr="00836733">
        <w:rPr>
          <w:rFonts w:ascii="Arial" w:eastAsia="Times New Roman" w:hAnsi="Arial" w:cs="Arial"/>
          <w:color w:val="000000"/>
          <w:sz w:val="20"/>
          <w:szCs w:val="20"/>
          <w:lang w:eastAsia="es-ES"/>
        </w:rPr>
        <w:t>, ante las cuales, las entidades han tenido que desarrollar nuevas fórmulas de combinación de claves y una serie de recomendaciones de uso para que los clientes dispongan de una mayor seguridad.</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lastRenderedPageBreak/>
        <w:t>El teléfono</w:t>
      </w:r>
      <w:r w:rsidRPr="00836733">
        <w:rPr>
          <w:rFonts w:ascii="Arial" w:eastAsia="Times New Roman" w:hAnsi="Arial" w:cs="Arial"/>
          <w:color w:val="000000"/>
          <w:sz w:val="20"/>
          <w:szCs w:val="20"/>
          <w:lang w:eastAsia="es-ES"/>
        </w:rPr>
        <w:t> es utilizado también por muchas entidades para recibir órdenes de sus clientes. Los sistemas son dos:</w:t>
      </w:r>
    </w:p>
    <w:p w:rsidR="004A79D7" w:rsidRPr="00836733" w:rsidRDefault="004A79D7" w:rsidP="00836733">
      <w:pPr>
        <w:numPr>
          <w:ilvl w:val="0"/>
          <w:numId w:val="43"/>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Comunicación a través de </w:t>
      </w:r>
      <w:r w:rsidRPr="00836733">
        <w:rPr>
          <w:rFonts w:ascii="Arial" w:eastAsia="Times New Roman" w:hAnsi="Arial" w:cs="Arial"/>
          <w:b/>
          <w:bCs/>
          <w:color w:val="000000"/>
          <w:sz w:val="20"/>
          <w:szCs w:val="20"/>
          <w:lang w:eastAsia="es-ES"/>
        </w:rPr>
        <w:t>operadores programados</w:t>
      </w:r>
      <w:r w:rsidRPr="00836733">
        <w:rPr>
          <w:rFonts w:ascii="Arial" w:eastAsia="Times New Roman" w:hAnsi="Arial" w:cs="Arial"/>
          <w:color w:val="000000"/>
          <w:sz w:val="20"/>
          <w:szCs w:val="20"/>
          <w:lang w:eastAsia="es-ES"/>
        </w:rPr>
        <w:t> que, mediante la pulsación de distintas teclas del teléfono, orientan automáticamente al cliente hacia la operación que desea realizar o la información que desea obtener.</w:t>
      </w:r>
    </w:p>
    <w:p w:rsidR="004A79D7" w:rsidRPr="00836733" w:rsidRDefault="004A79D7" w:rsidP="00836733">
      <w:pPr>
        <w:numPr>
          <w:ilvl w:val="0"/>
          <w:numId w:val="43"/>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Comunicación directa </w:t>
      </w:r>
      <w:r w:rsidRPr="00836733">
        <w:rPr>
          <w:rFonts w:ascii="Arial" w:eastAsia="Times New Roman" w:hAnsi="Arial" w:cs="Arial"/>
          <w:b/>
          <w:bCs/>
          <w:color w:val="000000"/>
          <w:sz w:val="20"/>
          <w:szCs w:val="20"/>
          <w:lang w:eastAsia="es-ES"/>
        </w:rPr>
        <w:t>con un empleado</w:t>
      </w:r>
      <w:r w:rsidRPr="00836733">
        <w:rPr>
          <w:rFonts w:ascii="Arial" w:eastAsia="Times New Roman" w:hAnsi="Arial" w:cs="Arial"/>
          <w:color w:val="000000"/>
          <w:sz w:val="20"/>
          <w:szCs w:val="20"/>
          <w:lang w:eastAsia="es-ES"/>
        </w:rPr>
        <w:t> del banco, lo que permite la realización de operaciones o la obtención de información, no previstas en la programación.</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En ambos casos se opera con contraseña o </w:t>
      </w:r>
      <w:r w:rsidRPr="00836733">
        <w:rPr>
          <w:rFonts w:ascii="Arial" w:eastAsia="Times New Roman" w:hAnsi="Arial" w:cs="Arial"/>
          <w:b/>
          <w:bCs/>
          <w:color w:val="000000"/>
          <w:sz w:val="20"/>
          <w:szCs w:val="20"/>
          <w:lang w:eastAsia="es-ES"/>
        </w:rPr>
        <w:t>clave secreta</w:t>
      </w:r>
      <w:r w:rsidRPr="00836733">
        <w:rPr>
          <w:rFonts w:ascii="Arial" w:eastAsia="Times New Roman" w:hAnsi="Arial" w:cs="Arial"/>
          <w:color w:val="000000"/>
          <w:sz w:val="20"/>
          <w:szCs w:val="20"/>
          <w:lang w:eastAsia="es-ES"/>
        </w:rPr>
        <w:t> (que equivale a la firma en las operaciones físicas), lo cual garantiza la confidencialidad. Además, es necesario que firmes un </w:t>
      </w:r>
      <w:r w:rsidRPr="00836733">
        <w:rPr>
          <w:rFonts w:ascii="Arial" w:eastAsia="Times New Roman" w:hAnsi="Arial" w:cs="Arial"/>
          <w:b/>
          <w:bCs/>
          <w:color w:val="000000"/>
          <w:sz w:val="20"/>
          <w:szCs w:val="20"/>
          <w:lang w:eastAsia="es-ES"/>
        </w:rPr>
        <w:t>contrato específico</w:t>
      </w:r>
      <w:r w:rsidRPr="00836733">
        <w:rPr>
          <w:rFonts w:ascii="Arial" w:eastAsia="Times New Roman" w:hAnsi="Arial" w:cs="Arial"/>
          <w:color w:val="000000"/>
          <w:sz w:val="20"/>
          <w:szCs w:val="20"/>
          <w:lang w:eastAsia="es-ES"/>
        </w:rPr>
        <w:t> de prestación de servicios. La garantía para el banco y para el cliente de que este ha ordenado una operación es la grabación de la conversación, que debe estar siempre a disposición del cliente.</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Cada vez con mayor frecuencia, las entidades utilizan los </w:t>
      </w:r>
      <w:r w:rsidRPr="00836733">
        <w:rPr>
          <w:rFonts w:ascii="Arial" w:eastAsia="Times New Roman" w:hAnsi="Arial" w:cs="Arial"/>
          <w:b/>
          <w:bCs/>
          <w:color w:val="000000"/>
          <w:sz w:val="20"/>
          <w:szCs w:val="20"/>
          <w:lang w:eastAsia="es-ES"/>
        </w:rPr>
        <w:t>mensajes de móvil SMS</w:t>
      </w:r>
      <w:r w:rsidRPr="00836733">
        <w:rPr>
          <w:rFonts w:ascii="Arial" w:eastAsia="Times New Roman" w:hAnsi="Arial" w:cs="Arial"/>
          <w:color w:val="000000"/>
          <w:sz w:val="20"/>
          <w:szCs w:val="20"/>
          <w:lang w:eastAsia="es-ES"/>
        </w:rPr>
        <w:t>, tanto para que los clientes ordenen operaciones, como para facilitarles información sobre sus cuentas u operaciones, para lo que también hay que suscribir el correspondiente contrato.</w:t>
      </w:r>
    </w:p>
    <w:p w:rsidR="004A79D7" w:rsidRPr="00A05FE8" w:rsidRDefault="004A79D7" w:rsidP="00A05FE8">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A05FE8">
        <w:rPr>
          <w:rFonts w:ascii="Arial" w:eastAsia="Times New Roman" w:hAnsi="Arial" w:cs="Arial"/>
          <w:b/>
          <w:bCs/>
          <w:color w:val="000000" w:themeColor="text1"/>
          <w:kern w:val="36"/>
          <w:sz w:val="20"/>
          <w:szCs w:val="20"/>
          <w:lang w:eastAsia="es-ES"/>
        </w:rPr>
        <w:t>4.5.- Cambio de divisas.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Otro de los servicios financieros que te ofrecen las diferentes entidades es el de "</w:t>
      </w:r>
      <w:r w:rsidRPr="00836733">
        <w:rPr>
          <w:rFonts w:ascii="Arial" w:eastAsia="Times New Roman" w:hAnsi="Arial" w:cs="Arial"/>
          <w:b/>
          <w:bCs/>
          <w:color w:val="000000"/>
          <w:sz w:val="20"/>
          <w:szCs w:val="20"/>
          <w:lang w:eastAsia="es-ES"/>
        </w:rPr>
        <w:t>cambio de divisas</w:t>
      </w:r>
      <w:r w:rsidRPr="00836733">
        <w:rPr>
          <w:rFonts w:ascii="Arial" w:eastAsia="Times New Roman" w:hAnsi="Arial" w:cs="Arial"/>
          <w:color w:val="000000"/>
          <w:sz w:val="20"/>
          <w:szCs w:val="20"/>
          <w:lang w:eastAsia="es-ES"/>
        </w:rPr>
        <w:t>". Este servicio consiste en realizar operaciones en el denominado mercado de divisas. Antes de comentar en qué consiste este servicio es necesario que conozcas qué es el mercado de divisas y qué operaciones se realizan en él.</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FOREX o mercado internacional de divisas es el lugar (no físico) donde se compran y venden las monedas de diferentes países, es decir, es el lugar donde los países realizan intercambios de monedas. Se trata del mayor mercado del mundo en lo que al valor negociado se refiere. En este mercado están permanentemente conectados todos los bandos privados, los bancos centrales de los países o zonas, los especuladores, los gobiernos, etc.</w:t>
      </w:r>
    </w:p>
    <w:p w:rsidR="004A79D7" w:rsidRPr="00A05FE8" w:rsidRDefault="004A79D7" w:rsidP="00A05FE8">
      <w:pPr>
        <w:shd w:val="clear" w:color="auto" w:fill="FFFFFF" w:themeFill="background1"/>
        <w:spacing w:line="200" w:lineRule="exact"/>
        <w:jc w:val="both"/>
        <w:rPr>
          <w:rFonts w:ascii="Arial" w:eastAsia="Times New Roman" w:hAnsi="Arial" w:cs="Arial"/>
          <w:color w:val="000000" w:themeColor="text1"/>
          <w:sz w:val="20"/>
          <w:szCs w:val="20"/>
          <w:lang w:eastAsia="es-ES"/>
        </w:rPr>
      </w:pPr>
      <w:r w:rsidRPr="00A05FE8">
        <w:rPr>
          <w:rFonts w:ascii="Arial" w:eastAsia="Times New Roman" w:hAnsi="Arial" w:cs="Arial"/>
          <w:b/>
          <w:bCs/>
          <w:color w:val="000000" w:themeColor="text1"/>
          <w:sz w:val="20"/>
          <w:szCs w:val="20"/>
          <w:lang w:eastAsia="es-ES"/>
        </w:rPr>
        <w:t>Una divisa es el medio de pago extendido en una moneda diferente a la moneda nacional y pagadera en un país distinto al de residencia de su tenedor.</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Tendrán consideración de divisas:</w:t>
      </w:r>
    </w:p>
    <w:p w:rsidR="004A79D7" w:rsidRPr="00836733" w:rsidRDefault="004A79D7" w:rsidP="00836733">
      <w:pPr>
        <w:numPr>
          <w:ilvl w:val="0"/>
          <w:numId w:val="4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billetes de banco.</w:t>
      </w:r>
    </w:p>
    <w:p w:rsidR="004A79D7" w:rsidRPr="00836733" w:rsidRDefault="004A79D7" w:rsidP="00836733">
      <w:pPr>
        <w:numPr>
          <w:ilvl w:val="0"/>
          <w:numId w:val="4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cheques de viajero.</w:t>
      </w:r>
    </w:p>
    <w:p w:rsidR="004A79D7" w:rsidRPr="00836733" w:rsidRDefault="004A79D7" w:rsidP="00836733">
      <w:pPr>
        <w:numPr>
          <w:ilvl w:val="0"/>
          <w:numId w:val="44"/>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saldos bancarios.</w:t>
      </w:r>
    </w:p>
    <w:p w:rsidR="004A79D7" w:rsidRPr="00A05FE8" w:rsidRDefault="004A79D7" w:rsidP="00A05FE8">
      <w:pPr>
        <w:shd w:val="clear" w:color="auto" w:fill="FFFFFF" w:themeFill="background1"/>
        <w:spacing w:line="200" w:lineRule="exact"/>
        <w:jc w:val="both"/>
        <w:rPr>
          <w:rFonts w:ascii="Arial" w:eastAsia="Times New Roman" w:hAnsi="Arial" w:cs="Arial"/>
          <w:color w:val="000000" w:themeColor="text1"/>
          <w:sz w:val="20"/>
          <w:szCs w:val="20"/>
          <w:lang w:eastAsia="es-ES"/>
        </w:rPr>
      </w:pPr>
      <w:r w:rsidRPr="00A05FE8">
        <w:rPr>
          <w:rFonts w:ascii="Arial" w:eastAsia="Times New Roman" w:hAnsi="Arial" w:cs="Arial"/>
          <w:b/>
          <w:bCs/>
          <w:color w:val="000000" w:themeColor="text1"/>
          <w:sz w:val="20"/>
          <w:szCs w:val="20"/>
          <w:lang w:eastAsia="es-ES"/>
        </w:rPr>
        <w:t>El tipo de cambio es el precio que se determina en el mercado de divisas y que se define como el número de unidades de una moneda "A" que hay que entregar a cambio de una unidad de moneda "B" (tipo de cambio de A por B).</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tipos de cambio pueden ser de dos tipos:</w:t>
      </w:r>
    </w:p>
    <w:p w:rsidR="004A79D7" w:rsidRPr="00836733" w:rsidRDefault="004A79D7" w:rsidP="00836733">
      <w:pPr>
        <w:numPr>
          <w:ilvl w:val="0"/>
          <w:numId w:val="45"/>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Tipos de cambio fijos</w:t>
      </w:r>
      <w:r w:rsidRPr="00836733">
        <w:rPr>
          <w:rFonts w:ascii="Arial" w:eastAsia="Times New Roman" w:hAnsi="Arial" w:cs="Arial"/>
          <w:color w:val="000000"/>
          <w:sz w:val="20"/>
          <w:szCs w:val="20"/>
          <w:lang w:eastAsia="es-ES"/>
        </w:rPr>
        <w:t>: en este caso, las alteraciones de la oferta y la demanda de divisas no producen alteraciones en el tipo de cambio, debido a que </w:t>
      </w:r>
      <w:r w:rsidRPr="00836733">
        <w:rPr>
          <w:rFonts w:ascii="Arial" w:eastAsia="Times New Roman" w:hAnsi="Arial" w:cs="Arial"/>
          <w:b/>
          <w:bCs/>
          <w:color w:val="000000"/>
          <w:sz w:val="20"/>
          <w:szCs w:val="20"/>
          <w:lang w:eastAsia="es-ES"/>
        </w:rPr>
        <w:t>los bancos centrales intervienen</w:t>
      </w:r>
      <w:r w:rsidRPr="00836733">
        <w:rPr>
          <w:rFonts w:ascii="Arial" w:eastAsia="Times New Roman" w:hAnsi="Arial" w:cs="Arial"/>
          <w:color w:val="000000"/>
          <w:sz w:val="20"/>
          <w:szCs w:val="20"/>
          <w:lang w:eastAsia="es-ES"/>
        </w:rPr>
        <w:t> (comprando o vendiendo sus monedas) para mantener el tipo de cambio. Realmente no se mantiene un tipo fijo, sino que el tipo de cambio se mantiene dentro de unos márgenes estrechos que previamente han establecido.</w:t>
      </w:r>
    </w:p>
    <w:p w:rsidR="004A79D7" w:rsidRPr="00836733" w:rsidRDefault="004A79D7" w:rsidP="00836733">
      <w:pPr>
        <w:numPr>
          <w:ilvl w:val="0"/>
          <w:numId w:val="45"/>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Tipos de cambio flexibles</w:t>
      </w:r>
      <w:r w:rsidRPr="00836733">
        <w:rPr>
          <w:rFonts w:ascii="Arial" w:eastAsia="Times New Roman" w:hAnsi="Arial" w:cs="Arial"/>
          <w:color w:val="000000"/>
          <w:sz w:val="20"/>
          <w:szCs w:val="20"/>
          <w:lang w:eastAsia="es-ES"/>
        </w:rPr>
        <w:t>: en este otro caso, los tipos de cambio se forman por la </w:t>
      </w:r>
      <w:r w:rsidRPr="00836733">
        <w:rPr>
          <w:rFonts w:ascii="Arial" w:eastAsia="Times New Roman" w:hAnsi="Arial" w:cs="Arial"/>
          <w:b/>
          <w:bCs/>
          <w:color w:val="000000"/>
          <w:sz w:val="20"/>
          <w:szCs w:val="20"/>
          <w:lang w:eastAsia="es-ES"/>
        </w:rPr>
        <w:t>libre interacción de la oferta y la demanda</w:t>
      </w:r>
      <w:r w:rsidRPr="00836733">
        <w:rPr>
          <w:rFonts w:ascii="Arial" w:eastAsia="Times New Roman" w:hAnsi="Arial" w:cs="Arial"/>
          <w:color w:val="000000"/>
          <w:sz w:val="20"/>
          <w:szCs w:val="20"/>
          <w:lang w:eastAsia="es-ES"/>
        </w:rPr>
        <w:t> de divisas, las cuales, a su vez, dependen de multitud de factores como por ejemplo, la inflación, los tipos de interés, el crecimiento de los países, etc.</w:t>
      </w:r>
    </w:p>
    <w:p w:rsidR="004A79D7" w:rsidRPr="00A05FE8" w:rsidRDefault="004A79D7" w:rsidP="00A05FE8">
      <w:pPr>
        <w:pBdr>
          <w:top w:val="single" w:sz="6" w:space="1" w:color="auto"/>
          <w:bottom w:val="single" w:sz="4" w:space="1" w:color="auto"/>
        </w:pBdr>
        <w:spacing w:line="200" w:lineRule="exact"/>
        <w:jc w:val="center"/>
        <w:rPr>
          <w:rFonts w:ascii="Arial" w:eastAsia="Times New Roman" w:hAnsi="Arial" w:cs="Arial"/>
          <w:vanish/>
          <w:color w:val="000000" w:themeColor="text1"/>
          <w:sz w:val="20"/>
          <w:szCs w:val="20"/>
          <w:lang w:eastAsia="es-ES"/>
        </w:rPr>
      </w:pPr>
      <w:r w:rsidRPr="00A05FE8">
        <w:rPr>
          <w:rFonts w:ascii="Arial" w:eastAsia="Times New Roman" w:hAnsi="Arial" w:cs="Arial"/>
          <w:vanish/>
          <w:color w:val="000000" w:themeColor="text1"/>
          <w:sz w:val="20"/>
          <w:szCs w:val="20"/>
          <w:lang w:eastAsia="es-ES"/>
        </w:rPr>
        <w:t>Final del formulario</w:t>
      </w:r>
    </w:p>
    <w:p w:rsidR="004A79D7" w:rsidRPr="00A05FE8" w:rsidRDefault="004A79D7" w:rsidP="00A05FE8">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A05FE8">
        <w:rPr>
          <w:rFonts w:ascii="Arial" w:eastAsia="Times New Roman" w:hAnsi="Arial" w:cs="Arial"/>
          <w:b/>
          <w:bCs/>
          <w:color w:val="000000" w:themeColor="text1"/>
          <w:kern w:val="36"/>
          <w:sz w:val="20"/>
          <w:szCs w:val="20"/>
          <w:lang w:eastAsia="es-ES"/>
        </w:rPr>
        <w:t>4.6.- El cheque.</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De todos los instrumentos de pago este es sin duda el que más familiar te será. Habrás visto o usado alguna vez este medio de pago. Ahora vas a estudiarlo con profundidad.</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cheque consiste en un documento emitido por las diferentes entidades bancarias que permite a su titular movilizar fondos depositados en cuentas de pasivo para realizar pagos con cargo a su cuenta. Se tratan de documentos únicos, ya que cada uno lleva una numeración y debe estar firmado de manera autográfica por el librador. Los cheques pueden emitirse contra una cuenta corriente o contra una libreta.</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lastRenderedPageBreak/>
        <w:t>Cuando se realiza un pago mediante un cheque, el cargo en la cuenta del titular del mismo no se produce de forma inmediata, sino en el momento en el que la persona poseedora del mismo (</w:t>
      </w:r>
      <w:r w:rsidRPr="00836733">
        <w:rPr>
          <w:rFonts w:ascii="Arial" w:eastAsia="Times New Roman" w:hAnsi="Arial" w:cs="Arial"/>
          <w:b/>
          <w:bCs/>
          <w:color w:val="000000"/>
          <w:sz w:val="20"/>
          <w:szCs w:val="20"/>
          <w:lang w:eastAsia="es-ES"/>
        </w:rPr>
        <w:t>tenedor</w:t>
      </w:r>
      <w:r w:rsidRPr="00836733">
        <w:rPr>
          <w:rFonts w:ascii="Arial" w:eastAsia="Times New Roman" w:hAnsi="Arial" w:cs="Arial"/>
          <w:color w:val="000000"/>
          <w:sz w:val="20"/>
          <w:szCs w:val="20"/>
          <w:lang w:eastAsia="es-ES"/>
        </w:rPr>
        <w:t>) decide ingresarlo en su cuenta o cobrarlo en efectivo (en función de lo que se haya establecido en el momento de su emisión). Al emisor del cheque le aparecerá el cargo en su cuenta como mínimo un día después del abono en la cuenta del tenedor, pero se le aplicará la valoración del momento en el que el tenedor realizó la gestión de cobro del miso.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cheque puede librarse para ser pagado a una determinada persona (</w:t>
      </w:r>
      <w:r w:rsidRPr="00836733">
        <w:rPr>
          <w:rFonts w:ascii="Arial" w:eastAsia="Times New Roman" w:hAnsi="Arial" w:cs="Arial"/>
          <w:b/>
          <w:bCs/>
          <w:color w:val="000000"/>
          <w:sz w:val="20"/>
          <w:szCs w:val="20"/>
          <w:lang w:eastAsia="es-ES"/>
        </w:rPr>
        <w:t>nominativo</w:t>
      </w:r>
      <w:r w:rsidRPr="00836733">
        <w:rPr>
          <w:rFonts w:ascii="Arial" w:eastAsia="Times New Roman" w:hAnsi="Arial" w:cs="Arial"/>
          <w:color w:val="000000"/>
          <w:sz w:val="20"/>
          <w:szCs w:val="20"/>
          <w:lang w:eastAsia="es-ES"/>
        </w:rPr>
        <w:t>), a esa persona o a las personas que él designe (</w:t>
      </w:r>
      <w:r w:rsidRPr="00836733">
        <w:rPr>
          <w:rFonts w:ascii="Arial" w:eastAsia="Times New Roman" w:hAnsi="Arial" w:cs="Arial"/>
          <w:b/>
          <w:bCs/>
          <w:color w:val="000000"/>
          <w:sz w:val="20"/>
          <w:szCs w:val="20"/>
          <w:lang w:eastAsia="es-ES"/>
        </w:rPr>
        <w:t>a la orden</w:t>
      </w:r>
      <w:r w:rsidRPr="00836733">
        <w:rPr>
          <w:rFonts w:ascii="Arial" w:eastAsia="Times New Roman" w:hAnsi="Arial" w:cs="Arial"/>
          <w:color w:val="000000"/>
          <w:sz w:val="20"/>
          <w:szCs w:val="20"/>
          <w:lang w:eastAsia="es-ES"/>
        </w:rPr>
        <w:t>) o al portador que da el derecho a su tenedor a cobrarlo por el simple hecho de poseerlo.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En caso de que la cuenta librada no disponga de los recursos suficientes, la entidad bancaria pagará parte del cheque, devolviéndolo por el importe restante.</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Los cheques son pagaderos a la vista, lo que implica que si un cliente entrega un cheque en una fecha, está manifestando que podrá hacer frente al pago en esa fecha (con independencia de la fecha de emisión).</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Existe un plazo máximo desde su fecha de emisión y su plazo de presentación al cobro:</w:t>
      </w:r>
    </w:p>
    <w:p w:rsidR="004A79D7" w:rsidRPr="00836733" w:rsidRDefault="004A79D7" w:rsidP="00836733">
      <w:pPr>
        <w:numPr>
          <w:ilvl w:val="0"/>
          <w:numId w:val="47"/>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15 días naturales para los emitidos en España.</w:t>
      </w:r>
    </w:p>
    <w:p w:rsidR="004A79D7" w:rsidRPr="00836733" w:rsidRDefault="004A79D7" w:rsidP="00836733">
      <w:pPr>
        <w:numPr>
          <w:ilvl w:val="0"/>
          <w:numId w:val="47"/>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20 días naturales para los emitidos en la Unión Europea.</w:t>
      </w:r>
    </w:p>
    <w:p w:rsidR="004A79D7" w:rsidRPr="00836733" w:rsidRDefault="004A79D7" w:rsidP="00836733">
      <w:pPr>
        <w:numPr>
          <w:ilvl w:val="0"/>
          <w:numId w:val="47"/>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60 días naturales para los emitidos en el resto de países.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Existen varios tipos de cheques:</w:t>
      </w:r>
    </w:p>
    <w:p w:rsidR="004A79D7" w:rsidRPr="00836733" w:rsidRDefault="004A79D7" w:rsidP="00836733">
      <w:pPr>
        <w:numPr>
          <w:ilvl w:val="0"/>
          <w:numId w:val="48"/>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 xml:space="preserve">Cheque </w:t>
      </w:r>
      <w:proofErr w:type="spellStart"/>
      <w:r w:rsidRPr="00836733">
        <w:rPr>
          <w:rFonts w:ascii="Arial" w:eastAsia="Times New Roman" w:hAnsi="Arial" w:cs="Arial"/>
          <w:b/>
          <w:bCs/>
          <w:color w:val="000000"/>
          <w:sz w:val="20"/>
          <w:szCs w:val="20"/>
          <w:lang w:eastAsia="es-ES"/>
        </w:rPr>
        <w:t>posdatado</w:t>
      </w:r>
      <w:proofErr w:type="spellEnd"/>
      <w:r w:rsidRPr="00836733">
        <w:rPr>
          <w:rFonts w:ascii="Arial" w:eastAsia="Times New Roman" w:hAnsi="Arial" w:cs="Arial"/>
          <w:color w:val="000000"/>
          <w:sz w:val="20"/>
          <w:szCs w:val="20"/>
          <w:lang w:eastAsia="es-ES"/>
        </w:rPr>
        <w:t>: se trata de un cheque donde la fecha de emisión real es anterior a la fecha que figura en el propio cheque. Este tipo de cheques no está regulado por la </w:t>
      </w:r>
      <w:r w:rsidRPr="00836733">
        <w:rPr>
          <w:rFonts w:ascii="Arial" w:eastAsia="Times New Roman" w:hAnsi="Arial" w:cs="Arial"/>
          <w:b/>
          <w:bCs/>
          <w:color w:val="000000"/>
          <w:sz w:val="20"/>
          <w:szCs w:val="20"/>
          <w:lang w:eastAsia="es-ES"/>
        </w:rPr>
        <w:t>Ley Cambiaria</w:t>
      </w:r>
      <w:r w:rsidRPr="00836733">
        <w:rPr>
          <w:rFonts w:ascii="Arial" w:eastAsia="Times New Roman" w:hAnsi="Arial" w:cs="Arial"/>
          <w:color w:val="000000"/>
          <w:sz w:val="20"/>
          <w:szCs w:val="20"/>
          <w:lang w:eastAsia="es-ES"/>
        </w:rPr>
        <w:t>. Se establece que un cheque es un documento a la vista, y por lo tanto en el mismo momento que obra en poder del tenedor puede exigir su pago.</w:t>
      </w:r>
    </w:p>
    <w:p w:rsidR="004A79D7" w:rsidRPr="00836733" w:rsidRDefault="004A79D7" w:rsidP="00836733">
      <w:pPr>
        <w:numPr>
          <w:ilvl w:val="0"/>
          <w:numId w:val="48"/>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Cheque cruzado</w:t>
      </w:r>
      <w:r w:rsidRPr="00836733">
        <w:rPr>
          <w:rFonts w:ascii="Arial" w:eastAsia="Times New Roman" w:hAnsi="Arial" w:cs="Arial"/>
          <w:color w:val="000000"/>
          <w:sz w:val="20"/>
          <w:szCs w:val="20"/>
          <w:lang w:eastAsia="es-ES"/>
        </w:rPr>
        <w:t>: se trata de un cheque en cuyo anverso presenta dos líneas paralelas que cruzan el mismo en sentido transversal. El motivo de "cruzar" el cheque es asegurarse de que éste se cobra a través de una entidad bancaria o directamente en una sucursal de la entidad libradora. De esta forma se consigue identificar plenamente a la persona que cobra el cheque.</w:t>
      </w:r>
    </w:p>
    <w:p w:rsidR="004A79D7" w:rsidRPr="00836733" w:rsidRDefault="004A79D7" w:rsidP="00836733">
      <w:pPr>
        <w:numPr>
          <w:ilvl w:val="0"/>
          <w:numId w:val="48"/>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Cheque para abonar en cuenta</w:t>
      </w:r>
      <w:r w:rsidRPr="00836733">
        <w:rPr>
          <w:rFonts w:ascii="Arial" w:eastAsia="Times New Roman" w:hAnsi="Arial" w:cs="Arial"/>
          <w:color w:val="000000"/>
          <w:sz w:val="20"/>
          <w:szCs w:val="20"/>
          <w:lang w:eastAsia="es-ES"/>
        </w:rPr>
        <w:t>: se trata de un cheque en cuyo anverso, y mediante una leyenda transversal, se incluye la mención "para abonar en cuenta". De esta forma, sea cual sea el tenedor del cheque y su relación con la entidad libradora, deberá cobrarlo mediante apunte en una cuenta bancaria.</w:t>
      </w:r>
    </w:p>
    <w:p w:rsidR="004A79D7" w:rsidRPr="00836733" w:rsidRDefault="004A79D7" w:rsidP="00836733">
      <w:pPr>
        <w:numPr>
          <w:ilvl w:val="0"/>
          <w:numId w:val="48"/>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Cheque conformado</w:t>
      </w:r>
      <w:r w:rsidRPr="00836733">
        <w:rPr>
          <w:rFonts w:ascii="Arial" w:eastAsia="Times New Roman" w:hAnsi="Arial" w:cs="Arial"/>
          <w:color w:val="000000"/>
          <w:sz w:val="20"/>
          <w:szCs w:val="20"/>
          <w:lang w:eastAsia="es-ES"/>
        </w:rPr>
        <w:t>: en este caso, la entidad libradora, en el momento de la emisión, certifica que existen fondos suficientes en la cuenta para atenderlo. De esta forma se da mayor seguridad y garantía de cobro al tenedor del mismo. La entidad bancaria establecerá una retención en la cuenta librada de igual importe al del cheque, retención que se aplicará al pago del mismo.</w:t>
      </w:r>
    </w:p>
    <w:p w:rsidR="004A79D7" w:rsidRPr="00836733" w:rsidRDefault="004A79D7" w:rsidP="00836733">
      <w:pPr>
        <w:numPr>
          <w:ilvl w:val="0"/>
          <w:numId w:val="48"/>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Cheque bancario</w:t>
      </w:r>
      <w:r w:rsidRPr="00836733">
        <w:rPr>
          <w:rFonts w:ascii="Arial" w:eastAsia="Times New Roman" w:hAnsi="Arial" w:cs="Arial"/>
          <w:color w:val="000000"/>
          <w:sz w:val="20"/>
          <w:szCs w:val="20"/>
          <w:lang w:eastAsia="es-ES"/>
        </w:rPr>
        <w:t xml:space="preserve">: es el emitido por la misma entidad financiera, tratándose de un cheque </w:t>
      </w:r>
      <w:proofErr w:type="spellStart"/>
      <w:r w:rsidRPr="00836733">
        <w:rPr>
          <w:rFonts w:ascii="Arial" w:eastAsia="Times New Roman" w:hAnsi="Arial" w:cs="Arial"/>
          <w:color w:val="000000"/>
          <w:sz w:val="20"/>
          <w:szCs w:val="20"/>
          <w:lang w:eastAsia="es-ES"/>
        </w:rPr>
        <w:t>prepagado</w:t>
      </w:r>
      <w:proofErr w:type="spellEnd"/>
      <w:r w:rsidRPr="00836733">
        <w:rPr>
          <w:rFonts w:ascii="Arial" w:eastAsia="Times New Roman" w:hAnsi="Arial" w:cs="Arial"/>
          <w:color w:val="000000"/>
          <w:sz w:val="20"/>
          <w:szCs w:val="20"/>
          <w:lang w:eastAsia="es-ES"/>
        </w:rPr>
        <w:t>, y respondiendo de su pago la entidad que lo emite.</w:t>
      </w:r>
    </w:p>
    <w:p w:rsidR="004A79D7" w:rsidRPr="00A05FE8" w:rsidRDefault="004A79D7" w:rsidP="00A05FE8">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A05FE8">
        <w:rPr>
          <w:rFonts w:ascii="Arial" w:eastAsia="Times New Roman" w:hAnsi="Arial" w:cs="Arial"/>
          <w:b/>
          <w:bCs/>
          <w:color w:val="000000" w:themeColor="text1"/>
          <w:kern w:val="36"/>
          <w:sz w:val="20"/>
          <w:szCs w:val="20"/>
          <w:lang w:eastAsia="es-ES"/>
        </w:rPr>
        <w:t>4.7.- El pagaré.</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A diferencia del cheque ya estudiado el pagaré no es tan conocido a nivel general aunque sí a nivel comercial.</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pagaré es un documento que consiste en </w:t>
      </w:r>
      <w:r w:rsidRPr="00836733">
        <w:rPr>
          <w:rFonts w:ascii="Arial" w:eastAsia="Times New Roman" w:hAnsi="Arial" w:cs="Arial"/>
          <w:b/>
          <w:bCs/>
          <w:color w:val="000000"/>
          <w:sz w:val="20"/>
          <w:szCs w:val="20"/>
          <w:lang w:eastAsia="es-ES"/>
        </w:rPr>
        <w:t>la promesa de pagar</w:t>
      </w:r>
      <w:r w:rsidRPr="00836733">
        <w:rPr>
          <w:rFonts w:ascii="Arial" w:eastAsia="Times New Roman" w:hAnsi="Arial" w:cs="Arial"/>
          <w:color w:val="000000"/>
          <w:sz w:val="20"/>
          <w:szCs w:val="20"/>
          <w:lang w:eastAsia="es-ES"/>
        </w:rPr>
        <w:t> una determinada cantidad de dinero en un futuro y en un lugar concreto a su legítimo tenedor, quedando obligados solidariamente todos los firmantes.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 principal diferencia respecto al cheque que has estudiado en el anterior punto es que en el caso del pagaré, </w:t>
      </w:r>
      <w:r w:rsidRPr="00836733">
        <w:rPr>
          <w:rFonts w:ascii="Arial" w:eastAsia="Times New Roman" w:hAnsi="Arial" w:cs="Arial"/>
          <w:b/>
          <w:bCs/>
          <w:color w:val="000000"/>
          <w:sz w:val="20"/>
          <w:szCs w:val="20"/>
          <w:lang w:eastAsia="es-ES"/>
        </w:rPr>
        <w:t>en el momento de su emisión</w:t>
      </w:r>
      <w:r w:rsidRPr="00836733">
        <w:rPr>
          <w:rFonts w:ascii="Arial" w:eastAsia="Times New Roman" w:hAnsi="Arial" w:cs="Arial"/>
          <w:color w:val="000000"/>
          <w:sz w:val="20"/>
          <w:szCs w:val="20"/>
          <w:lang w:eastAsia="es-ES"/>
        </w:rPr>
        <w:t>, </w:t>
      </w:r>
      <w:r w:rsidRPr="00836733">
        <w:rPr>
          <w:rFonts w:ascii="Arial" w:eastAsia="Times New Roman" w:hAnsi="Arial" w:cs="Arial"/>
          <w:b/>
          <w:bCs/>
          <w:color w:val="000000"/>
          <w:sz w:val="20"/>
          <w:szCs w:val="20"/>
          <w:lang w:eastAsia="es-ES"/>
        </w:rPr>
        <w:t>queda determinado el momento</w:t>
      </w:r>
      <w:r w:rsidRPr="00836733">
        <w:rPr>
          <w:rFonts w:ascii="Arial" w:eastAsia="Times New Roman" w:hAnsi="Arial" w:cs="Arial"/>
          <w:color w:val="000000"/>
          <w:sz w:val="20"/>
          <w:szCs w:val="20"/>
          <w:lang w:eastAsia="es-ES"/>
        </w:rPr>
        <w:t> </w:t>
      </w:r>
      <w:r w:rsidRPr="00836733">
        <w:rPr>
          <w:rFonts w:ascii="Arial" w:eastAsia="Times New Roman" w:hAnsi="Arial" w:cs="Arial"/>
          <w:b/>
          <w:bCs/>
          <w:color w:val="000000"/>
          <w:sz w:val="20"/>
          <w:szCs w:val="20"/>
          <w:lang w:eastAsia="es-ES"/>
        </w:rPr>
        <w:t>a partir del cual se podrá hacer efectivo su cobro</w:t>
      </w:r>
      <w:r w:rsidRPr="00836733">
        <w:rPr>
          <w:rFonts w:ascii="Arial" w:eastAsia="Times New Roman" w:hAnsi="Arial" w:cs="Arial"/>
          <w:color w:val="000000"/>
          <w:sz w:val="20"/>
          <w:szCs w:val="20"/>
          <w:lang w:eastAsia="es-ES"/>
        </w:rPr>
        <w:t>.</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Se trata de un documento </w:t>
      </w:r>
      <w:r w:rsidRPr="00836733">
        <w:rPr>
          <w:rFonts w:ascii="Arial" w:eastAsia="Times New Roman" w:hAnsi="Arial" w:cs="Arial"/>
          <w:b/>
          <w:bCs/>
          <w:color w:val="000000"/>
          <w:sz w:val="20"/>
          <w:szCs w:val="20"/>
          <w:lang w:eastAsia="es-ES"/>
        </w:rPr>
        <w:t>muy utilizado por las empresas</w:t>
      </w:r>
      <w:r w:rsidRPr="00836733">
        <w:rPr>
          <w:rFonts w:ascii="Arial" w:eastAsia="Times New Roman" w:hAnsi="Arial" w:cs="Arial"/>
          <w:color w:val="000000"/>
          <w:sz w:val="20"/>
          <w:szCs w:val="20"/>
          <w:lang w:eastAsia="es-ES"/>
        </w:rPr>
        <w:t>, ya que mediante el pagaré, éstas siguen manteniendo la iniciativa respecto al pago, </w:t>
      </w:r>
      <w:r w:rsidRPr="00836733">
        <w:rPr>
          <w:rFonts w:ascii="Arial" w:eastAsia="Times New Roman" w:hAnsi="Arial" w:cs="Arial"/>
          <w:b/>
          <w:bCs/>
          <w:color w:val="000000"/>
          <w:sz w:val="20"/>
          <w:szCs w:val="20"/>
          <w:lang w:eastAsia="es-ES"/>
        </w:rPr>
        <w:t>facilitando</w:t>
      </w:r>
      <w:r w:rsidRPr="00836733">
        <w:rPr>
          <w:rFonts w:ascii="Arial" w:eastAsia="Times New Roman" w:hAnsi="Arial" w:cs="Arial"/>
          <w:color w:val="000000"/>
          <w:sz w:val="20"/>
          <w:szCs w:val="20"/>
          <w:lang w:eastAsia="es-ES"/>
        </w:rPr>
        <w:t> de esta forma, </w:t>
      </w:r>
      <w:r w:rsidRPr="00836733">
        <w:rPr>
          <w:rFonts w:ascii="Arial" w:eastAsia="Times New Roman" w:hAnsi="Arial" w:cs="Arial"/>
          <w:b/>
          <w:bCs/>
          <w:color w:val="000000"/>
          <w:sz w:val="20"/>
          <w:szCs w:val="20"/>
          <w:lang w:eastAsia="es-ES"/>
        </w:rPr>
        <w:t>el control de los pagos y cobros que deben realizar periódicamente</w:t>
      </w:r>
      <w:r w:rsidRPr="00836733">
        <w:rPr>
          <w:rFonts w:ascii="Arial" w:eastAsia="Times New Roman" w:hAnsi="Arial" w:cs="Arial"/>
          <w:color w:val="000000"/>
          <w:sz w:val="20"/>
          <w:szCs w:val="20"/>
          <w:lang w:eastAsia="es-ES"/>
        </w:rPr>
        <w:t>. Al poder establecer las fechas de pago, las empresas pueden gestionar sus pagos en los momentos que dispongan de mayor liquidez, restringiendo el pago en los momentos con menores flujos de tesorería. Normalmente, las empresas tienen diferentes épocas de ventas (</w:t>
      </w:r>
      <w:proofErr w:type="spellStart"/>
      <w:r w:rsidRPr="00836733">
        <w:rPr>
          <w:rFonts w:ascii="Arial" w:eastAsia="Times New Roman" w:hAnsi="Arial" w:cs="Arial"/>
          <w:color w:val="000000"/>
          <w:sz w:val="20"/>
          <w:szCs w:val="20"/>
          <w:lang w:eastAsia="es-ES"/>
        </w:rPr>
        <w:t>sobretodo</w:t>
      </w:r>
      <w:proofErr w:type="spellEnd"/>
      <w:r w:rsidRPr="00836733">
        <w:rPr>
          <w:rFonts w:ascii="Arial" w:eastAsia="Times New Roman" w:hAnsi="Arial" w:cs="Arial"/>
          <w:color w:val="000000"/>
          <w:sz w:val="20"/>
          <w:szCs w:val="20"/>
          <w:lang w:eastAsia="es-ES"/>
        </w:rPr>
        <w:t xml:space="preserve"> aquellas que realizan una actividad estacional) y poder agrupar pagos </w:t>
      </w:r>
      <w:r w:rsidRPr="00836733">
        <w:rPr>
          <w:rFonts w:ascii="Arial" w:eastAsia="Times New Roman" w:hAnsi="Arial" w:cs="Arial"/>
          <w:color w:val="000000"/>
          <w:sz w:val="20"/>
          <w:szCs w:val="20"/>
          <w:lang w:eastAsia="es-ES"/>
        </w:rPr>
        <w:lastRenderedPageBreak/>
        <w:t>en las épocas de mayores ventas e ingresos le facilita mucho la gestión de tesorería y sobretodo, disponer de una liquidez saneada.</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Respecto al </w:t>
      </w:r>
      <w:r w:rsidRPr="00836733">
        <w:rPr>
          <w:rFonts w:ascii="Arial" w:eastAsia="Times New Roman" w:hAnsi="Arial" w:cs="Arial"/>
          <w:b/>
          <w:bCs/>
          <w:color w:val="000000"/>
          <w:sz w:val="20"/>
          <w:szCs w:val="20"/>
          <w:lang w:eastAsia="es-ES"/>
        </w:rPr>
        <w:t>tenedor</w:t>
      </w:r>
      <w:r w:rsidRPr="00836733">
        <w:rPr>
          <w:rFonts w:ascii="Arial" w:eastAsia="Times New Roman" w:hAnsi="Arial" w:cs="Arial"/>
          <w:color w:val="000000"/>
          <w:sz w:val="20"/>
          <w:szCs w:val="20"/>
          <w:lang w:eastAsia="es-ES"/>
        </w:rPr>
        <w:t> del pagaré, éste </w:t>
      </w:r>
      <w:r w:rsidRPr="00836733">
        <w:rPr>
          <w:rFonts w:ascii="Arial" w:eastAsia="Times New Roman" w:hAnsi="Arial" w:cs="Arial"/>
          <w:b/>
          <w:bCs/>
          <w:color w:val="000000"/>
          <w:sz w:val="20"/>
          <w:szCs w:val="20"/>
          <w:lang w:eastAsia="es-ES"/>
        </w:rPr>
        <w:t>puede disponer del dinero antes de la fecha especificada</w:t>
      </w:r>
      <w:r w:rsidRPr="00836733">
        <w:rPr>
          <w:rFonts w:ascii="Arial" w:eastAsia="Times New Roman" w:hAnsi="Arial" w:cs="Arial"/>
          <w:color w:val="000000"/>
          <w:sz w:val="20"/>
          <w:szCs w:val="20"/>
          <w:lang w:eastAsia="es-ES"/>
        </w:rPr>
        <w:t> en el pagaré </w:t>
      </w:r>
      <w:r w:rsidRPr="00836733">
        <w:rPr>
          <w:rFonts w:ascii="Arial" w:eastAsia="Times New Roman" w:hAnsi="Arial" w:cs="Arial"/>
          <w:b/>
          <w:bCs/>
          <w:color w:val="000000"/>
          <w:sz w:val="20"/>
          <w:szCs w:val="20"/>
          <w:lang w:eastAsia="es-ES"/>
        </w:rPr>
        <w:t>mediante el procedimiento conocido como descuento comercial</w:t>
      </w:r>
      <w:r w:rsidRPr="00836733">
        <w:rPr>
          <w:rFonts w:ascii="Arial" w:eastAsia="Times New Roman" w:hAnsi="Arial" w:cs="Arial"/>
          <w:color w:val="000000"/>
          <w:sz w:val="20"/>
          <w:szCs w:val="20"/>
          <w:lang w:eastAsia="es-ES"/>
        </w:rPr>
        <w:t>. En este caso, el tenedor se lo </w:t>
      </w:r>
      <w:r w:rsidRPr="00836733">
        <w:rPr>
          <w:rFonts w:ascii="Arial" w:eastAsia="Times New Roman" w:hAnsi="Arial" w:cs="Arial"/>
          <w:b/>
          <w:bCs/>
          <w:color w:val="000000"/>
          <w:sz w:val="20"/>
          <w:szCs w:val="20"/>
          <w:lang w:eastAsia="es-ES"/>
        </w:rPr>
        <w:t>endosa</w:t>
      </w:r>
      <w:r w:rsidRPr="00836733">
        <w:rPr>
          <w:rFonts w:ascii="Arial" w:eastAsia="Times New Roman" w:hAnsi="Arial" w:cs="Arial"/>
          <w:color w:val="000000"/>
          <w:sz w:val="20"/>
          <w:szCs w:val="20"/>
          <w:lang w:eastAsia="es-ES"/>
        </w:rPr>
        <w:t> a su banco, a la vez que éste le </w:t>
      </w:r>
      <w:r w:rsidRPr="00836733">
        <w:rPr>
          <w:rFonts w:ascii="Arial" w:eastAsia="Times New Roman" w:hAnsi="Arial" w:cs="Arial"/>
          <w:b/>
          <w:bCs/>
          <w:color w:val="000000"/>
          <w:sz w:val="20"/>
          <w:szCs w:val="20"/>
          <w:lang w:eastAsia="es-ES"/>
        </w:rPr>
        <w:t>anticipa</w:t>
      </w:r>
      <w:r w:rsidRPr="00836733">
        <w:rPr>
          <w:rFonts w:ascii="Arial" w:eastAsia="Times New Roman" w:hAnsi="Arial" w:cs="Arial"/>
          <w:color w:val="000000"/>
          <w:sz w:val="20"/>
          <w:szCs w:val="20"/>
          <w:lang w:eastAsia="es-ES"/>
        </w:rPr>
        <w:t> el importe del mismo, descontando los intereses generados entre la fecha de endoso y la fecha de vencimiento del pagaré. Para que se pueda producir el endoso, el pagaré no deberá estar emitido con la cláusula "</w:t>
      </w:r>
      <w:r w:rsidRPr="00836733">
        <w:rPr>
          <w:rFonts w:ascii="Arial" w:eastAsia="Times New Roman" w:hAnsi="Arial" w:cs="Arial"/>
          <w:b/>
          <w:bCs/>
          <w:color w:val="000000"/>
          <w:sz w:val="20"/>
          <w:szCs w:val="20"/>
          <w:lang w:eastAsia="es-ES"/>
        </w:rPr>
        <w:t>no a la orden</w:t>
      </w:r>
      <w:r w:rsidRPr="00836733">
        <w:rPr>
          <w:rFonts w:ascii="Arial" w:eastAsia="Times New Roman" w:hAnsi="Arial" w:cs="Arial"/>
          <w:color w:val="000000"/>
          <w:sz w:val="20"/>
          <w:szCs w:val="20"/>
          <w:lang w:eastAsia="es-ES"/>
        </w:rPr>
        <w:t>".</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El pagaré puede ser emitido:</w:t>
      </w:r>
    </w:p>
    <w:p w:rsidR="004A79D7" w:rsidRPr="00836733" w:rsidRDefault="004A79D7" w:rsidP="00836733">
      <w:pPr>
        <w:numPr>
          <w:ilvl w:val="0"/>
          <w:numId w:val="4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A la orden</w:t>
      </w:r>
      <w:r w:rsidRPr="00836733">
        <w:rPr>
          <w:rFonts w:ascii="Arial" w:eastAsia="Times New Roman" w:hAnsi="Arial" w:cs="Arial"/>
          <w:color w:val="000000"/>
          <w:sz w:val="20"/>
          <w:szCs w:val="20"/>
          <w:lang w:eastAsia="es-ES"/>
        </w:rPr>
        <w:t>: que designa a una persona como titular del derecho, a favor del cual habrá de satisfacerse.</w:t>
      </w:r>
    </w:p>
    <w:p w:rsidR="004A79D7" w:rsidRPr="00836733" w:rsidRDefault="004A79D7" w:rsidP="00836733">
      <w:pPr>
        <w:numPr>
          <w:ilvl w:val="0"/>
          <w:numId w:val="4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Nominativo</w:t>
      </w:r>
      <w:r w:rsidRPr="00836733">
        <w:rPr>
          <w:rFonts w:ascii="Arial" w:eastAsia="Times New Roman" w:hAnsi="Arial" w:cs="Arial"/>
          <w:color w:val="000000"/>
          <w:sz w:val="20"/>
          <w:szCs w:val="20"/>
          <w:lang w:eastAsia="es-ES"/>
        </w:rPr>
        <w:t>: sin cláusula a la orden.</w:t>
      </w:r>
    </w:p>
    <w:p w:rsidR="004A79D7" w:rsidRPr="00836733" w:rsidRDefault="004A79D7" w:rsidP="00836733">
      <w:pPr>
        <w:numPr>
          <w:ilvl w:val="0"/>
          <w:numId w:val="4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Nominativo no a la orden</w:t>
      </w:r>
      <w:r w:rsidRPr="00836733">
        <w:rPr>
          <w:rFonts w:ascii="Arial" w:eastAsia="Times New Roman" w:hAnsi="Arial" w:cs="Arial"/>
          <w:color w:val="000000"/>
          <w:sz w:val="20"/>
          <w:szCs w:val="20"/>
          <w:lang w:eastAsia="es-ES"/>
        </w:rPr>
        <w:t>: en la que el firmante expresa la prohibición de que el título sea transmisible por endoso.</w:t>
      </w:r>
    </w:p>
    <w:p w:rsidR="004A79D7" w:rsidRPr="00836733" w:rsidRDefault="004A79D7" w:rsidP="00836733">
      <w:pPr>
        <w:numPr>
          <w:ilvl w:val="0"/>
          <w:numId w:val="4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En blanco</w:t>
      </w:r>
      <w:r w:rsidRPr="00836733">
        <w:rPr>
          <w:rFonts w:ascii="Arial" w:eastAsia="Times New Roman" w:hAnsi="Arial" w:cs="Arial"/>
          <w:color w:val="000000"/>
          <w:sz w:val="20"/>
          <w:szCs w:val="20"/>
          <w:lang w:eastAsia="es-ES"/>
        </w:rPr>
        <w:t>: que se deberá completar con el nombre del tomador antes de proceder al pago.</w:t>
      </w:r>
    </w:p>
    <w:p w:rsidR="004A79D7" w:rsidRPr="00836733" w:rsidRDefault="004A79D7" w:rsidP="00836733">
      <w:pPr>
        <w:numPr>
          <w:ilvl w:val="0"/>
          <w:numId w:val="49"/>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Sin vencimiento</w:t>
      </w:r>
      <w:r w:rsidRPr="00836733">
        <w:rPr>
          <w:rFonts w:ascii="Arial" w:eastAsia="Times New Roman" w:hAnsi="Arial" w:cs="Arial"/>
          <w:color w:val="000000"/>
          <w:sz w:val="20"/>
          <w:szCs w:val="20"/>
          <w:lang w:eastAsia="es-ES"/>
        </w:rPr>
        <w:t>: que se trata de un pagaré a la vista, puesto que se puede cobrar en el momento que desee tan solo cumplimentando la fecha.</w:t>
      </w:r>
    </w:p>
    <w:p w:rsidR="004A79D7" w:rsidRPr="00A05FE8" w:rsidRDefault="004A79D7" w:rsidP="00A05FE8">
      <w:pPr>
        <w:pBdr>
          <w:top w:val="single" w:sz="6" w:space="1" w:color="auto"/>
          <w:bottom w:val="single" w:sz="4" w:space="1" w:color="auto"/>
        </w:pBdr>
        <w:shd w:val="clear" w:color="auto" w:fill="FFFFFF" w:themeFill="background1"/>
        <w:spacing w:line="200" w:lineRule="exact"/>
        <w:jc w:val="center"/>
        <w:rPr>
          <w:rFonts w:ascii="Arial" w:eastAsia="Times New Roman" w:hAnsi="Arial" w:cs="Arial"/>
          <w:vanish/>
          <w:color w:val="000000" w:themeColor="text1"/>
          <w:sz w:val="20"/>
          <w:szCs w:val="20"/>
          <w:lang w:eastAsia="es-ES"/>
        </w:rPr>
      </w:pPr>
      <w:r w:rsidRPr="00A05FE8">
        <w:rPr>
          <w:rFonts w:ascii="Arial" w:eastAsia="Times New Roman" w:hAnsi="Arial" w:cs="Arial"/>
          <w:vanish/>
          <w:color w:val="000000" w:themeColor="text1"/>
          <w:sz w:val="20"/>
          <w:szCs w:val="20"/>
          <w:lang w:eastAsia="es-ES"/>
        </w:rPr>
        <w:t>Final del formulario</w:t>
      </w:r>
    </w:p>
    <w:p w:rsidR="004A79D7" w:rsidRPr="00A05FE8" w:rsidRDefault="004A79D7" w:rsidP="00A05FE8">
      <w:pPr>
        <w:pBdr>
          <w:bottom w:val="single" w:sz="4" w:space="1" w:color="auto"/>
        </w:pBdr>
        <w:shd w:val="clear" w:color="auto" w:fill="FFFFFF" w:themeFill="background1"/>
        <w:spacing w:after="120" w:line="200" w:lineRule="exact"/>
        <w:outlineLvl w:val="0"/>
        <w:rPr>
          <w:rFonts w:ascii="Arial" w:eastAsia="Times New Roman" w:hAnsi="Arial" w:cs="Arial"/>
          <w:b/>
          <w:bCs/>
          <w:color w:val="000000" w:themeColor="text1"/>
          <w:kern w:val="36"/>
          <w:sz w:val="20"/>
          <w:szCs w:val="20"/>
          <w:lang w:eastAsia="es-ES"/>
        </w:rPr>
      </w:pPr>
      <w:r w:rsidRPr="00A05FE8">
        <w:rPr>
          <w:rFonts w:ascii="Arial" w:eastAsia="Times New Roman" w:hAnsi="Arial" w:cs="Arial"/>
          <w:b/>
          <w:bCs/>
          <w:color w:val="000000" w:themeColor="text1"/>
          <w:kern w:val="36"/>
          <w:sz w:val="20"/>
          <w:szCs w:val="20"/>
          <w:lang w:eastAsia="es-ES"/>
        </w:rPr>
        <w:t>4.8.- La transferencia bancaria.</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Con toda seguridad has hecho o has recibido alguna vez una transferencia bancaria. Pero ¿sabes qué es?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Una transferencia u orden de pago es una </w:t>
      </w:r>
      <w:r w:rsidRPr="00836733">
        <w:rPr>
          <w:rFonts w:ascii="Arial" w:eastAsia="Times New Roman" w:hAnsi="Arial" w:cs="Arial"/>
          <w:b/>
          <w:bCs/>
          <w:color w:val="000000"/>
          <w:sz w:val="20"/>
          <w:szCs w:val="20"/>
          <w:lang w:eastAsia="es-ES"/>
        </w:rPr>
        <w:t>instrucción que un titular de una cuenta bancaria da a una entidad financiera</w:t>
      </w:r>
      <w:r w:rsidRPr="00836733">
        <w:rPr>
          <w:rFonts w:ascii="Arial" w:eastAsia="Times New Roman" w:hAnsi="Arial" w:cs="Arial"/>
          <w:color w:val="000000"/>
          <w:sz w:val="20"/>
          <w:szCs w:val="20"/>
          <w:lang w:eastAsia="es-ES"/>
        </w:rPr>
        <w:t> </w:t>
      </w:r>
      <w:r w:rsidRPr="00836733">
        <w:rPr>
          <w:rFonts w:ascii="Arial" w:eastAsia="Times New Roman" w:hAnsi="Arial" w:cs="Arial"/>
          <w:b/>
          <w:bCs/>
          <w:color w:val="000000"/>
          <w:sz w:val="20"/>
          <w:szCs w:val="20"/>
          <w:lang w:eastAsia="es-ES"/>
        </w:rPr>
        <w:t>para que ésta proceda a retirar fondos de su cuenta y se los abone a una persona física</w:t>
      </w:r>
      <w:r w:rsidRPr="00836733">
        <w:rPr>
          <w:rFonts w:ascii="Arial" w:eastAsia="Times New Roman" w:hAnsi="Arial" w:cs="Arial"/>
          <w:color w:val="000000"/>
          <w:sz w:val="20"/>
          <w:szCs w:val="20"/>
          <w:lang w:eastAsia="es-ES"/>
        </w:rPr>
        <w:t> (particular) </w:t>
      </w:r>
      <w:r w:rsidRPr="00836733">
        <w:rPr>
          <w:rFonts w:ascii="Arial" w:eastAsia="Times New Roman" w:hAnsi="Arial" w:cs="Arial"/>
          <w:b/>
          <w:bCs/>
          <w:color w:val="000000"/>
          <w:sz w:val="20"/>
          <w:szCs w:val="20"/>
          <w:lang w:eastAsia="es-ES"/>
        </w:rPr>
        <w:t>o jurídica</w:t>
      </w:r>
      <w:r w:rsidRPr="00836733">
        <w:rPr>
          <w:rFonts w:ascii="Arial" w:eastAsia="Times New Roman" w:hAnsi="Arial" w:cs="Arial"/>
          <w:color w:val="000000"/>
          <w:sz w:val="20"/>
          <w:szCs w:val="20"/>
          <w:lang w:eastAsia="es-ES"/>
        </w:rPr>
        <w:t> (empresa) determinada, bien mediante abono en la cuenta del beneficiario o bien para que éste pase a retirar los fondos en una determinada entidad y sucursal.</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b/>
          <w:bCs/>
          <w:color w:val="000000"/>
          <w:sz w:val="20"/>
          <w:szCs w:val="20"/>
          <w:lang w:eastAsia="es-ES"/>
        </w:rPr>
        <w:t>Supone un coste</w:t>
      </w:r>
      <w:r w:rsidRPr="00836733">
        <w:rPr>
          <w:rFonts w:ascii="Arial" w:eastAsia="Times New Roman" w:hAnsi="Arial" w:cs="Arial"/>
          <w:color w:val="000000"/>
          <w:sz w:val="20"/>
          <w:szCs w:val="20"/>
          <w:lang w:eastAsia="es-ES"/>
        </w:rPr>
        <w:t> para quien la utiliza, normalmente una </w:t>
      </w:r>
      <w:r w:rsidRPr="00836733">
        <w:rPr>
          <w:rFonts w:ascii="Arial" w:eastAsia="Times New Roman" w:hAnsi="Arial" w:cs="Arial"/>
          <w:b/>
          <w:bCs/>
          <w:color w:val="000000"/>
          <w:sz w:val="20"/>
          <w:szCs w:val="20"/>
          <w:lang w:eastAsia="es-ES"/>
        </w:rPr>
        <w:t>comisión</w:t>
      </w:r>
      <w:r w:rsidRPr="00836733">
        <w:rPr>
          <w:rFonts w:ascii="Arial" w:eastAsia="Times New Roman" w:hAnsi="Arial" w:cs="Arial"/>
          <w:color w:val="000000"/>
          <w:sz w:val="20"/>
          <w:szCs w:val="20"/>
          <w:lang w:eastAsia="es-ES"/>
        </w:rPr>
        <w:t> que nos cobrará la entidad financiera por dar la orden de transferencia. Esta comisión se calcula mediante la aplicación de un porcentaje sobre la cantidad transferida con un mínimo, aunque </w:t>
      </w:r>
      <w:r w:rsidRPr="00836733">
        <w:rPr>
          <w:rFonts w:ascii="Arial" w:eastAsia="Times New Roman" w:hAnsi="Arial" w:cs="Arial"/>
          <w:b/>
          <w:bCs/>
          <w:color w:val="000000"/>
          <w:sz w:val="20"/>
          <w:szCs w:val="20"/>
          <w:lang w:eastAsia="es-ES"/>
        </w:rPr>
        <w:t>es negociable</w:t>
      </w:r>
      <w:r w:rsidRPr="00836733">
        <w:rPr>
          <w:rFonts w:ascii="Arial" w:eastAsia="Times New Roman" w:hAnsi="Arial" w:cs="Arial"/>
          <w:color w:val="000000"/>
          <w:sz w:val="20"/>
          <w:szCs w:val="20"/>
          <w:lang w:eastAsia="es-ES"/>
        </w:rPr>
        <w:t>. Igualmente, esta comisión también dependerá del sistema utilizado para la transferencia, pudiendo variar considerablemente si, por ejemplo, la realizamos a través de nuestra sucursal o a través de la banca electrónica.</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Esta modalidad se caracteriza por la gran rapidez y efectividad. Normalmente, las empresas utilizan esta modalidad para la realización de </w:t>
      </w:r>
      <w:r w:rsidRPr="00836733">
        <w:rPr>
          <w:rFonts w:ascii="Arial" w:eastAsia="Times New Roman" w:hAnsi="Arial" w:cs="Arial"/>
          <w:b/>
          <w:bCs/>
          <w:color w:val="000000"/>
          <w:sz w:val="20"/>
          <w:szCs w:val="20"/>
          <w:lang w:eastAsia="es-ES"/>
        </w:rPr>
        <w:t>pagos periódicos</w:t>
      </w:r>
      <w:r w:rsidRPr="00836733">
        <w:rPr>
          <w:rFonts w:ascii="Arial" w:eastAsia="Times New Roman" w:hAnsi="Arial" w:cs="Arial"/>
          <w:color w:val="000000"/>
          <w:sz w:val="20"/>
          <w:szCs w:val="20"/>
          <w:lang w:eastAsia="es-ES"/>
        </w:rPr>
        <w:t> o </w:t>
      </w:r>
      <w:r w:rsidRPr="00836733">
        <w:rPr>
          <w:rFonts w:ascii="Arial" w:eastAsia="Times New Roman" w:hAnsi="Arial" w:cs="Arial"/>
          <w:b/>
          <w:bCs/>
          <w:color w:val="000000"/>
          <w:sz w:val="20"/>
          <w:szCs w:val="20"/>
          <w:lang w:eastAsia="es-ES"/>
        </w:rPr>
        <w:t>pagos de nóminas</w:t>
      </w:r>
      <w:r w:rsidRPr="00836733">
        <w:rPr>
          <w:rFonts w:ascii="Arial" w:eastAsia="Times New Roman" w:hAnsi="Arial" w:cs="Arial"/>
          <w:color w:val="000000"/>
          <w:sz w:val="20"/>
          <w:szCs w:val="20"/>
          <w:lang w:eastAsia="es-ES"/>
        </w:rPr>
        <w:t> a sus trabajadores.</w:t>
      </w:r>
    </w:p>
    <w:p w:rsidR="004A79D7" w:rsidRPr="00A05FE8" w:rsidRDefault="004A79D7" w:rsidP="00A05FE8">
      <w:pPr>
        <w:pBdr>
          <w:top w:val="single" w:sz="6" w:space="1" w:color="auto"/>
          <w:bottom w:val="single" w:sz="4" w:space="1" w:color="auto"/>
        </w:pBdr>
        <w:spacing w:line="200" w:lineRule="exact"/>
        <w:jc w:val="center"/>
        <w:rPr>
          <w:rFonts w:ascii="Arial" w:eastAsia="Times New Roman" w:hAnsi="Arial" w:cs="Arial"/>
          <w:b/>
          <w:vanish/>
          <w:color w:val="000000" w:themeColor="text1"/>
          <w:sz w:val="20"/>
          <w:szCs w:val="20"/>
          <w:lang w:eastAsia="es-ES"/>
        </w:rPr>
      </w:pPr>
      <w:r w:rsidRPr="00A05FE8">
        <w:rPr>
          <w:rFonts w:ascii="Arial" w:eastAsia="Times New Roman" w:hAnsi="Arial" w:cs="Arial"/>
          <w:b/>
          <w:vanish/>
          <w:color w:val="000000" w:themeColor="text1"/>
          <w:sz w:val="20"/>
          <w:szCs w:val="20"/>
          <w:lang w:eastAsia="es-ES"/>
        </w:rPr>
        <w:t>Final del formulario</w:t>
      </w:r>
    </w:p>
    <w:p w:rsidR="004A79D7" w:rsidRPr="00A05FE8" w:rsidRDefault="004A79D7" w:rsidP="00A05FE8">
      <w:pPr>
        <w:pBdr>
          <w:bottom w:val="single" w:sz="4" w:space="1" w:color="auto"/>
        </w:pBdr>
        <w:spacing w:after="120" w:line="200" w:lineRule="exact"/>
        <w:outlineLvl w:val="0"/>
        <w:rPr>
          <w:rFonts w:ascii="Arial" w:eastAsia="Times New Roman" w:hAnsi="Arial" w:cs="Arial"/>
          <w:b/>
          <w:bCs/>
          <w:color w:val="000000" w:themeColor="text1"/>
          <w:kern w:val="36"/>
          <w:sz w:val="20"/>
          <w:szCs w:val="20"/>
          <w:lang w:eastAsia="es-ES"/>
        </w:rPr>
      </w:pPr>
      <w:r w:rsidRPr="00A05FE8">
        <w:rPr>
          <w:rFonts w:ascii="Arial" w:eastAsia="Times New Roman" w:hAnsi="Arial" w:cs="Arial"/>
          <w:b/>
          <w:bCs/>
          <w:color w:val="000000" w:themeColor="text1"/>
          <w:kern w:val="36"/>
          <w:sz w:val="20"/>
          <w:szCs w:val="20"/>
          <w:lang w:eastAsia="es-ES"/>
        </w:rPr>
        <w:t xml:space="preserve">4.9.- El </w:t>
      </w:r>
      <w:proofErr w:type="spellStart"/>
      <w:r w:rsidRPr="00A05FE8">
        <w:rPr>
          <w:rFonts w:ascii="Arial" w:eastAsia="Times New Roman" w:hAnsi="Arial" w:cs="Arial"/>
          <w:b/>
          <w:bCs/>
          <w:color w:val="000000" w:themeColor="text1"/>
          <w:kern w:val="36"/>
          <w:sz w:val="20"/>
          <w:szCs w:val="20"/>
          <w:lang w:eastAsia="es-ES"/>
        </w:rPr>
        <w:t>confirming</w:t>
      </w:r>
      <w:proofErr w:type="spellEnd"/>
    </w:p>
    <w:p w:rsidR="004A79D7" w:rsidRPr="00836733" w:rsidRDefault="004A79D7" w:rsidP="00836733">
      <w:pPr>
        <w:spacing w:after="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 </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Se trata de un servicio ofrecido por las entidades financieras a las empresas, consistente en facilitar la gestión del pago en sus adquisiciones o consumos de servicios respecto a sus proveedores. Consiste en pagar las facturas con anterioridad a la fecha de vencimiento de éstas.</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Vamos a utilizar un ejemplo para que puedas comprender mejor en qué consiste este servicio financiero: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Imagina que te encuentras en una negociación con un proveedor que te permite pagarle a 120 días "</w:t>
      </w:r>
      <w:hyperlink r:id="rId16" w:history="1">
        <w:r w:rsidRPr="00A05FE8">
          <w:rPr>
            <w:rFonts w:ascii="Arial" w:eastAsia="Times New Roman" w:hAnsi="Arial" w:cs="Arial"/>
            <w:b/>
            <w:color w:val="000000" w:themeColor="text1"/>
            <w:sz w:val="20"/>
            <w:szCs w:val="20"/>
            <w:u w:val="single"/>
            <w:lang w:eastAsia="es-ES"/>
          </w:rPr>
          <w:t>fecha factura</w:t>
        </w:r>
      </w:hyperlink>
      <w:r w:rsidRPr="00836733">
        <w:rPr>
          <w:rFonts w:ascii="Arial" w:eastAsia="Times New Roman" w:hAnsi="Arial" w:cs="Arial"/>
          <w:color w:val="000000"/>
          <w:sz w:val="20"/>
          <w:szCs w:val="20"/>
          <w:lang w:eastAsia="es-ES"/>
        </w:rPr>
        <w:t>". Tu entidad financiera, con la cual has contratado el servicio de </w:t>
      </w:r>
      <w:proofErr w:type="spellStart"/>
      <w:r w:rsidRPr="00836733">
        <w:rPr>
          <w:rFonts w:ascii="Arial" w:eastAsia="Times New Roman" w:hAnsi="Arial" w:cs="Arial"/>
          <w:color w:val="000000"/>
          <w:sz w:val="20"/>
          <w:szCs w:val="20"/>
          <w:lang w:eastAsia="es-ES"/>
        </w:rPr>
        <w:t>confirming</w:t>
      </w:r>
      <w:proofErr w:type="spellEnd"/>
      <w:r w:rsidRPr="00836733">
        <w:rPr>
          <w:rFonts w:ascii="Arial" w:eastAsia="Times New Roman" w:hAnsi="Arial" w:cs="Arial"/>
          <w:color w:val="000000"/>
          <w:sz w:val="20"/>
          <w:szCs w:val="20"/>
          <w:lang w:eastAsia="es-ES"/>
        </w:rPr>
        <w:t>, le ofrecerá a tu proveedor en un documento dos posibles opciones de cobro:</w:t>
      </w:r>
    </w:p>
    <w:p w:rsidR="004A79D7" w:rsidRPr="00836733" w:rsidRDefault="004A79D7" w:rsidP="00836733">
      <w:pPr>
        <w:numPr>
          <w:ilvl w:val="0"/>
          <w:numId w:val="5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Esperar a la condición pactada en la compra,  en su caso, 120 días fecha factura.</w:t>
      </w:r>
    </w:p>
    <w:p w:rsidR="004A79D7" w:rsidRPr="00836733" w:rsidRDefault="004A79D7" w:rsidP="00836733">
      <w:pPr>
        <w:numPr>
          <w:ilvl w:val="0"/>
          <w:numId w:val="50"/>
        </w:numPr>
        <w:spacing w:before="100" w:beforeAutospacing="1" w:after="100" w:afterAutospacing="1"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La posibilidad de </w:t>
      </w:r>
      <w:r w:rsidRPr="00836733">
        <w:rPr>
          <w:rFonts w:ascii="Arial" w:eastAsia="Times New Roman" w:hAnsi="Arial" w:cs="Arial"/>
          <w:b/>
          <w:bCs/>
          <w:color w:val="000000"/>
          <w:sz w:val="20"/>
          <w:szCs w:val="20"/>
          <w:lang w:eastAsia="es-ES"/>
        </w:rPr>
        <w:t>anticiparlo</w:t>
      </w:r>
      <w:r w:rsidRPr="00836733">
        <w:rPr>
          <w:rFonts w:ascii="Arial" w:eastAsia="Times New Roman" w:hAnsi="Arial" w:cs="Arial"/>
          <w:color w:val="000000"/>
          <w:sz w:val="20"/>
          <w:szCs w:val="20"/>
          <w:lang w:eastAsia="es-ES"/>
        </w:rPr>
        <w:t> en dicha entidad, </w:t>
      </w:r>
      <w:r w:rsidRPr="00836733">
        <w:rPr>
          <w:rFonts w:ascii="Arial" w:eastAsia="Times New Roman" w:hAnsi="Arial" w:cs="Arial"/>
          <w:b/>
          <w:bCs/>
          <w:color w:val="000000"/>
          <w:sz w:val="20"/>
          <w:szCs w:val="20"/>
          <w:lang w:eastAsia="es-ES"/>
        </w:rPr>
        <w:t>liquidándolo al descuento</w:t>
      </w:r>
      <w:r w:rsidRPr="00836733">
        <w:rPr>
          <w:rFonts w:ascii="Arial" w:eastAsia="Times New Roman" w:hAnsi="Arial" w:cs="Arial"/>
          <w:color w:val="000000"/>
          <w:sz w:val="20"/>
          <w:szCs w:val="20"/>
          <w:lang w:eastAsia="es-ES"/>
        </w:rPr>
        <w:t> (en caso de no querer esperar al vencimiento, por tener altas necesidades de liquidez en ese momento, por ejemplo).</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En el momento del vencimiento la entidad bancaria te detraerá el importe de esa factura de tu cuenta, de manera, que gestiona, también tus pagos y da mejor imagen de tu empresa.</w:t>
      </w:r>
    </w:p>
    <w:p w:rsidR="004A79D7" w:rsidRPr="00836733" w:rsidRDefault="004A79D7" w:rsidP="00836733">
      <w:pPr>
        <w:spacing w:after="240" w:line="200" w:lineRule="exact"/>
        <w:jc w:val="both"/>
        <w:rPr>
          <w:rFonts w:ascii="Arial" w:eastAsia="Times New Roman" w:hAnsi="Arial" w:cs="Arial"/>
          <w:color w:val="000000"/>
          <w:sz w:val="20"/>
          <w:szCs w:val="20"/>
          <w:lang w:eastAsia="es-ES"/>
        </w:rPr>
      </w:pPr>
      <w:r w:rsidRPr="00836733">
        <w:rPr>
          <w:rFonts w:ascii="Arial" w:eastAsia="Times New Roman" w:hAnsi="Arial" w:cs="Arial"/>
          <w:color w:val="000000"/>
          <w:sz w:val="20"/>
          <w:szCs w:val="20"/>
          <w:lang w:eastAsia="es-ES"/>
        </w:rPr>
        <w:t>Como puedes apreciar funciona de una manera muy similar al de un </w:t>
      </w:r>
      <w:proofErr w:type="spellStart"/>
      <w:r w:rsidRPr="00836733">
        <w:rPr>
          <w:rFonts w:ascii="Arial" w:eastAsia="Times New Roman" w:hAnsi="Arial" w:cs="Arial"/>
          <w:color w:val="000000"/>
          <w:sz w:val="20"/>
          <w:szCs w:val="20"/>
          <w:lang w:eastAsia="es-ES"/>
        </w:rPr>
        <w:t>factoring</w:t>
      </w:r>
      <w:proofErr w:type="spellEnd"/>
      <w:r w:rsidRPr="00836733">
        <w:rPr>
          <w:rFonts w:ascii="Arial" w:eastAsia="Times New Roman" w:hAnsi="Arial" w:cs="Arial"/>
          <w:color w:val="000000"/>
          <w:sz w:val="20"/>
          <w:szCs w:val="20"/>
          <w:lang w:eastAsia="es-ES"/>
        </w:rPr>
        <w:t>, pero a la inversa. En vez de ser el proveedor el que tiene que buscar la forma en que una entidad le anticipe los fondos y le cubra el riesgo de impago, es el deudor o cliente el que se lo pone en bandeja.</w:t>
      </w:r>
    </w:p>
    <w:sectPr w:rsidR="004A79D7" w:rsidRPr="00836733" w:rsidSect="002403A9">
      <w:headerReference w:type="even" r:id="rId17"/>
      <w:headerReference w:type="default" r:id="rId18"/>
      <w:footerReference w:type="even" r:id="rId19"/>
      <w:footerReference w:type="default" r:id="rId20"/>
      <w:headerReference w:type="first" r:id="rId21"/>
      <w:footerReference w:type="first" r:id="rId22"/>
      <w:pgSz w:w="11906" w:h="16838"/>
      <w:pgMar w:top="1417" w:right="1133" w:bottom="1417" w:left="1701" w:header="708" w:footer="3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776" w:rsidRDefault="00507776" w:rsidP="002403A9">
      <w:pPr>
        <w:spacing w:after="0" w:line="240" w:lineRule="auto"/>
      </w:pPr>
      <w:r>
        <w:separator/>
      </w:r>
    </w:p>
  </w:endnote>
  <w:endnote w:type="continuationSeparator" w:id="1">
    <w:p w:rsidR="00507776" w:rsidRDefault="00507776" w:rsidP="00240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76" w:rsidRDefault="0050777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76" w:rsidRDefault="00507776">
    <w:pPr>
      <w:pStyle w:val="Piedepgina"/>
      <w:pBdr>
        <w:top w:val="thinThickSmallGap" w:sz="24" w:space="1" w:color="622423" w:themeColor="accent2" w:themeShade="7F"/>
      </w:pBdr>
      <w:rPr>
        <w:rFonts w:asciiTheme="majorHAnsi" w:hAnsiTheme="majorHAnsi"/>
      </w:rPr>
    </w:pPr>
    <w:r>
      <w:rPr>
        <w:rFonts w:asciiTheme="majorHAnsi" w:hAnsiTheme="majorHAnsi"/>
      </w:rPr>
      <w:t>Gestión Financiera</w:t>
    </w:r>
    <w:r>
      <w:rPr>
        <w:rFonts w:asciiTheme="majorHAnsi" w:hAnsiTheme="majorHAnsi"/>
      </w:rPr>
      <w:ptab w:relativeTo="margin" w:alignment="right" w:leader="none"/>
    </w:r>
    <w:r>
      <w:rPr>
        <w:rFonts w:asciiTheme="majorHAnsi" w:hAnsiTheme="majorHAnsi"/>
      </w:rPr>
      <w:t xml:space="preserve">Página </w:t>
    </w:r>
    <w:fldSimple w:instr=" PAGE   \* MERGEFORMAT ">
      <w:r w:rsidR="00D758D9" w:rsidRPr="00D758D9">
        <w:rPr>
          <w:rFonts w:asciiTheme="majorHAnsi" w:hAnsiTheme="majorHAnsi"/>
          <w:noProof/>
        </w:rPr>
        <w:t>16</w:t>
      </w:r>
    </w:fldSimple>
  </w:p>
  <w:p w:rsidR="00507776" w:rsidRDefault="0050777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76" w:rsidRDefault="005077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776" w:rsidRDefault="00507776" w:rsidP="002403A9">
      <w:pPr>
        <w:spacing w:after="0" w:line="240" w:lineRule="auto"/>
      </w:pPr>
      <w:r>
        <w:separator/>
      </w:r>
    </w:p>
  </w:footnote>
  <w:footnote w:type="continuationSeparator" w:id="1">
    <w:p w:rsidR="00507776" w:rsidRDefault="00507776" w:rsidP="002403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76" w:rsidRDefault="0050777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76" w:rsidRPr="00A94C22" w:rsidRDefault="00507776" w:rsidP="002403A9">
    <w:pPr>
      <w:pStyle w:val="Encabezado"/>
      <w:pBdr>
        <w:bottom w:val="single" w:sz="4" w:space="1" w:color="auto"/>
      </w:pBdr>
      <w:jc w:val="right"/>
      <w:rPr>
        <w:rFonts w:ascii="Arial" w:hAnsi="Arial" w:cs="Arial"/>
        <w:b/>
      </w:rPr>
    </w:pPr>
    <w:r w:rsidRPr="00A94C22">
      <w:rPr>
        <w:rFonts w:ascii="Arial" w:hAnsi="Arial" w:cs="Arial"/>
        <w:b/>
      </w:rPr>
      <w:t>ADMINISTRACIÓN Y FINANZAS. UNIDAD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76" w:rsidRDefault="005077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9AA"/>
    <w:multiLevelType w:val="multilevel"/>
    <w:tmpl w:val="699C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91E7E"/>
    <w:multiLevelType w:val="multilevel"/>
    <w:tmpl w:val="FDAE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11D70"/>
    <w:multiLevelType w:val="multilevel"/>
    <w:tmpl w:val="288E3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DD2F30"/>
    <w:multiLevelType w:val="multilevel"/>
    <w:tmpl w:val="F6EE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54D8F"/>
    <w:multiLevelType w:val="multilevel"/>
    <w:tmpl w:val="33FC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72646"/>
    <w:multiLevelType w:val="multilevel"/>
    <w:tmpl w:val="1EB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F6115"/>
    <w:multiLevelType w:val="multilevel"/>
    <w:tmpl w:val="7842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00433C"/>
    <w:multiLevelType w:val="multilevel"/>
    <w:tmpl w:val="21286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332D21"/>
    <w:multiLevelType w:val="multilevel"/>
    <w:tmpl w:val="13D4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2A10A5"/>
    <w:multiLevelType w:val="multilevel"/>
    <w:tmpl w:val="68A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FE782F"/>
    <w:multiLevelType w:val="multilevel"/>
    <w:tmpl w:val="F0D6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B263E0"/>
    <w:multiLevelType w:val="multilevel"/>
    <w:tmpl w:val="BFF49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432022"/>
    <w:multiLevelType w:val="multilevel"/>
    <w:tmpl w:val="D3921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BF7D79"/>
    <w:multiLevelType w:val="multilevel"/>
    <w:tmpl w:val="A206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591E37"/>
    <w:multiLevelType w:val="multilevel"/>
    <w:tmpl w:val="A60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CE525F"/>
    <w:multiLevelType w:val="multilevel"/>
    <w:tmpl w:val="89703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18292D"/>
    <w:multiLevelType w:val="multilevel"/>
    <w:tmpl w:val="B8FA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8F4099"/>
    <w:multiLevelType w:val="multilevel"/>
    <w:tmpl w:val="C03A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C01F0C"/>
    <w:multiLevelType w:val="multilevel"/>
    <w:tmpl w:val="9A66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CD6D97"/>
    <w:multiLevelType w:val="multilevel"/>
    <w:tmpl w:val="2386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AC2A07"/>
    <w:multiLevelType w:val="multilevel"/>
    <w:tmpl w:val="ECA2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8B3292"/>
    <w:multiLevelType w:val="multilevel"/>
    <w:tmpl w:val="76C02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307086"/>
    <w:multiLevelType w:val="multilevel"/>
    <w:tmpl w:val="32EA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0A64EB"/>
    <w:multiLevelType w:val="multilevel"/>
    <w:tmpl w:val="A2FE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210728"/>
    <w:multiLevelType w:val="multilevel"/>
    <w:tmpl w:val="6244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5123F7"/>
    <w:multiLevelType w:val="multilevel"/>
    <w:tmpl w:val="CD7A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1046CA"/>
    <w:multiLevelType w:val="multilevel"/>
    <w:tmpl w:val="D610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F5796D"/>
    <w:multiLevelType w:val="multilevel"/>
    <w:tmpl w:val="4018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71751E"/>
    <w:multiLevelType w:val="multilevel"/>
    <w:tmpl w:val="BB7C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8B2903"/>
    <w:multiLevelType w:val="multilevel"/>
    <w:tmpl w:val="25E6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AA37D8"/>
    <w:multiLevelType w:val="multilevel"/>
    <w:tmpl w:val="3CB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BD2253"/>
    <w:multiLevelType w:val="multilevel"/>
    <w:tmpl w:val="2986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9737FE"/>
    <w:multiLevelType w:val="multilevel"/>
    <w:tmpl w:val="85E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D74F93"/>
    <w:multiLevelType w:val="multilevel"/>
    <w:tmpl w:val="F86E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856D32"/>
    <w:multiLevelType w:val="multilevel"/>
    <w:tmpl w:val="D4BE2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9D24AA"/>
    <w:multiLevelType w:val="multilevel"/>
    <w:tmpl w:val="85A8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466A6D"/>
    <w:multiLevelType w:val="multilevel"/>
    <w:tmpl w:val="4F0A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086B26"/>
    <w:multiLevelType w:val="multilevel"/>
    <w:tmpl w:val="A810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39791C"/>
    <w:multiLevelType w:val="multilevel"/>
    <w:tmpl w:val="CD40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D86943"/>
    <w:multiLevelType w:val="multilevel"/>
    <w:tmpl w:val="131A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FA1D94"/>
    <w:multiLevelType w:val="multilevel"/>
    <w:tmpl w:val="D908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C80748"/>
    <w:multiLevelType w:val="multilevel"/>
    <w:tmpl w:val="123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270CF7"/>
    <w:multiLevelType w:val="multilevel"/>
    <w:tmpl w:val="3ABC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9B13D5"/>
    <w:multiLevelType w:val="multilevel"/>
    <w:tmpl w:val="0034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916BA2"/>
    <w:multiLevelType w:val="multilevel"/>
    <w:tmpl w:val="C952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FA164A"/>
    <w:multiLevelType w:val="multilevel"/>
    <w:tmpl w:val="B5EE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C731DA"/>
    <w:multiLevelType w:val="multilevel"/>
    <w:tmpl w:val="4768C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17935FC"/>
    <w:multiLevelType w:val="multilevel"/>
    <w:tmpl w:val="6A26A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2E70CFA"/>
    <w:multiLevelType w:val="multilevel"/>
    <w:tmpl w:val="EAC4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603A28"/>
    <w:multiLevelType w:val="multilevel"/>
    <w:tmpl w:val="BE16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DD58FE"/>
    <w:multiLevelType w:val="multilevel"/>
    <w:tmpl w:val="B9C0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96C1DDA"/>
    <w:multiLevelType w:val="multilevel"/>
    <w:tmpl w:val="D4FC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A5337F5"/>
    <w:multiLevelType w:val="multilevel"/>
    <w:tmpl w:val="D8363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3A69C6"/>
    <w:multiLevelType w:val="multilevel"/>
    <w:tmpl w:val="36220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D3C610C"/>
    <w:multiLevelType w:val="multilevel"/>
    <w:tmpl w:val="B1D00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2811FDE"/>
    <w:multiLevelType w:val="multilevel"/>
    <w:tmpl w:val="A4AA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9B602B"/>
    <w:multiLevelType w:val="multilevel"/>
    <w:tmpl w:val="2AB4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65F5F67"/>
    <w:multiLevelType w:val="multilevel"/>
    <w:tmpl w:val="93AA7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41024B"/>
    <w:multiLevelType w:val="multilevel"/>
    <w:tmpl w:val="504AC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EC0AE0"/>
    <w:multiLevelType w:val="multilevel"/>
    <w:tmpl w:val="B038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B2626B4"/>
    <w:multiLevelType w:val="multilevel"/>
    <w:tmpl w:val="E766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780FD6"/>
    <w:multiLevelType w:val="multilevel"/>
    <w:tmpl w:val="7D50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
  </w:num>
  <w:num w:numId="3">
    <w:abstractNumId w:val="28"/>
  </w:num>
  <w:num w:numId="4">
    <w:abstractNumId w:val="29"/>
  </w:num>
  <w:num w:numId="5">
    <w:abstractNumId w:val="14"/>
  </w:num>
  <w:num w:numId="6">
    <w:abstractNumId w:val="19"/>
  </w:num>
  <w:num w:numId="7">
    <w:abstractNumId w:val="15"/>
  </w:num>
  <w:num w:numId="8">
    <w:abstractNumId w:val="10"/>
  </w:num>
  <w:num w:numId="9">
    <w:abstractNumId w:val="34"/>
  </w:num>
  <w:num w:numId="10">
    <w:abstractNumId w:val="55"/>
  </w:num>
  <w:num w:numId="11">
    <w:abstractNumId w:val="33"/>
  </w:num>
  <w:num w:numId="12">
    <w:abstractNumId w:val="26"/>
  </w:num>
  <w:num w:numId="13">
    <w:abstractNumId w:val="7"/>
  </w:num>
  <w:num w:numId="14">
    <w:abstractNumId w:val="22"/>
  </w:num>
  <w:num w:numId="15">
    <w:abstractNumId w:val="59"/>
  </w:num>
  <w:num w:numId="16">
    <w:abstractNumId w:val="43"/>
  </w:num>
  <w:num w:numId="17">
    <w:abstractNumId w:val="53"/>
  </w:num>
  <w:num w:numId="18">
    <w:abstractNumId w:val="36"/>
  </w:num>
  <w:num w:numId="19">
    <w:abstractNumId w:val="45"/>
  </w:num>
  <w:num w:numId="20">
    <w:abstractNumId w:val="52"/>
  </w:num>
  <w:num w:numId="21">
    <w:abstractNumId w:val="39"/>
  </w:num>
  <w:num w:numId="22">
    <w:abstractNumId w:val="24"/>
  </w:num>
  <w:num w:numId="23">
    <w:abstractNumId w:val="44"/>
  </w:num>
  <w:num w:numId="24">
    <w:abstractNumId w:val="13"/>
  </w:num>
  <w:num w:numId="25">
    <w:abstractNumId w:val="50"/>
  </w:num>
  <w:num w:numId="26">
    <w:abstractNumId w:val="0"/>
  </w:num>
  <w:num w:numId="27">
    <w:abstractNumId w:val="21"/>
  </w:num>
  <w:num w:numId="28">
    <w:abstractNumId w:val="8"/>
  </w:num>
  <w:num w:numId="29">
    <w:abstractNumId w:val="38"/>
  </w:num>
  <w:num w:numId="30">
    <w:abstractNumId w:val="35"/>
  </w:num>
  <w:num w:numId="31">
    <w:abstractNumId w:val="16"/>
  </w:num>
  <w:num w:numId="32">
    <w:abstractNumId w:val="41"/>
  </w:num>
  <w:num w:numId="33">
    <w:abstractNumId w:val="25"/>
  </w:num>
  <w:num w:numId="34">
    <w:abstractNumId w:val="51"/>
  </w:num>
  <w:num w:numId="35">
    <w:abstractNumId w:val="32"/>
  </w:num>
  <w:num w:numId="36">
    <w:abstractNumId w:val="46"/>
  </w:num>
  <w:num w:numId="37">
    <w:abstractNumId w:val="1"/>
  </w:num>
  <w:num w:numId="38">
    <w:abstractNumId w:val="3"/>
  </w:num>
  <w:num w:numId="39">
    <w:abstractNumId w:val="17"/>
  </w:num>
  <w:num w:numId="40">
    <w:abstractNumId w:val="37"/>
  </w:num>
  <w:num w:numId="41">
    <w:abstractNumId w:val="49"/>
  </w:num>
  <w:num w:numId="42">
    <w:abstractNumId w:val="30"/>
  </w:num>
  <w:num w:numId="43">
    <w:abstractNumId w:val="31"/>
  </w:num>
  <w:num w:numId="44">
    <w:abstractNumId w:val="20"/>
  </w:num>
  <w:num w:numId="45">
    <w:abstractNumId w:val="12"/>
  </w:num>
  <w:num w:numId="46">
    <w:abstractNumId w:val="42"/>
  </w:num>
  <w:num w:numId="47">
    <w:abstractNumId w:val="9"/>
  </w:num>
  <w:num w:numId="48">
    <w:abstractNumId w:val="60"/>
  </w:num>
  <w:num w:numId="49">
    <w:abstractNumId w:val="61"/>
  </w:num>
  <w:num w:numId="50">
    <w:abstractNumId w:val="27"/>
  </w:num>
  <w:num w:numId="51">
    <w:abstractNumId w:val="18"/>
  </w:num>
  <w:num w:numId="52">
    <w:abstractNumId w:val="23"/>
  </w:num>
  <w:num w:numId="53">
    <w:abstractNumId w:val="5"/>
  </w:num>
  <w:num w:numId="54">
    <w:abstractNumId w:val="56"/>
  </w:num>
  <w:num w:numId="55">
    <w:abstractNumId w:val="6"/>
  </w:num>
  <w:num w:numId="56">
    <w:abstractNumId w:val="54"/>
  </w:num>
  <w:num w:numId="57">
    <w:abstractNumId w:val="40"/>
  </w:num>
  <w:num w:numId="58">
    <w:abstractNumId w:val="2"/>
  </w:num>
  <w:num w:numId="59">
    <w:abstractNumId w:val="58"/>
  </w:num>
  <w:num w:numId="60">
    <w:abstractNumId w:val="11"/>
  </w:num>
  <w:num w:numId="61">
    <w:abstractNumId w:val="47"/>
  </w:num>
  <w:num w:numId="62">
    <w:abstractNumId w:val="5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4A79D7"/>
    <w:rsid w:val="000C30F8"/>
    <w:rsid w:val="000E0072"/>
    <w:rsid w:val="000F6764"/>
    <w:rsid w:val="00106502"/>
    <w:rsid w:val="00115060"/>
    <w:rsid w:val="00136986"/>
    <w:rsid w:val="0015068E"/>
    <w:rsid w:val="00185DF5"/>
    <w:rsid w:val="00194184"/>
    <w:rsid w:val="0022437B"/>
    <w:rsid w:val="002403A9"/>
    <w:rsid w:val="00243FB1"/>
    <w:rsid w:val="00395DF5"/>
    <w:rsid w:val="004A79D7"/>
    <w:rsid w:val="00501339"/>
    <w:rsid w:val="00507776"/>
    <w:rsid w:val="005835ED"/>
    <w:rsid w:val="005A299E"/>
    <w:rsid w:val="005C7FA3"/>
    <w:rsid w:val="00625D11"/>
    <w:rsid w:val="00692B3D"/>
    <w:rsid w:val="006F0581"/>
    <w:rsid w:val="00702E3A"/>
    <w:rsid w:val="00836733"/>
    <w:rsid w:val="008C115C"/>
    <w:rsid w:val="00A05FE8"/>
    <w:rsid w:val="00A2550F"/>
    <w:rsid w:val="00A256C6"/>
    <w:rsid w:val="00A94C22"/>
    <w:rsid w:val="00A966AD"/>
    <w:rsid w:val="00BA53B5"/>
    <w:rsid w:val="00BB3636"/>
    <w:rsid w:val="00BC0B79"/>
    <w:rsid w:val="00C44A7C"/>
    <w:rsid w:val="00C72328"/>
    <w:rsid w:val="00C96793"/>
    <w:rsid w:val="00D2761D"/>
    <w:rsid w:val="00D758D9"/>
    <w:rsid w:val="00D86B52"/>
    <w:rsid w:val="00F349EC"/>
    <w:rsid w:val="00F76B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8E"/>
  </w:style>
  <w:style w:type="paragraph" w:styleId="Ttulo1">
    <w:name w:val="heading 1"/>
    <w:basedOn w:val="Normal"/>
    <w:link w:val="Ttulo1Car"/>
    <w:uiPriority w:val="9"/>
    <w:qFormat/>
    <w:rsid w:val="004A79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A79D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A79D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4A79D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79D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A79D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A79D7"/>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4A79D7"/>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4A79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A79D7"/>
    <w:rPr>
      <w:b/>
      <w:bCs/>
    </w:rPr>
  </w:style>
  <w:style w:type="character" w:styleId="AcrnimoHTML">
    <w:name w:val="HTML Acronym"/>
    <w:basedOn w:val="Fuentedeprrafopredeter"/>
    <w:uiPriority w:val="99"/>
    <w:semiHidden/>
    <w:unhideWhenUsed/>
    <w:rsid w:val="004A79D7"/>
  </w:style>
  <w:style w:type="character" w:styleId="Hipervnculo">
    <w:name w:val="Hyperlink"/>
    <w:basedOn w:val="Fuentedeprrafopredeter"/>
    <w:uiPriority w:val="99"/>
    <w:semiHidden/>
    <w:unhideWhenUsed/>
    <w:rsid w:val="004A79D7"/>
    <w:rPr>
      <w:color w:val="0000FF"/>
      <w:u w:val="single"/>
    </w:rPr>
  </w:style>
  <w:style w:type="character" w:styleId="Hipervnculovisitado">
    <w:name w:val="FollowedHyperlink"/>
    <w:basedOn w:val="Fuentedeprrafopredeter"/>
    <w:uiPriority w:val="99"/>
    <w:semiHidden/>
    <w:unhideWhenUsed/>
    <w:rsid w:val="004A79D7"/>
    <w:rPr>
      <w:color w:val="800080"/>
      <w:u w:val="single"/>
    </w:rPr>
  </w:style>
  <w:style w:type="paragraph" w:customStyle="1" w:styleId="enlacecentrado">
    <w:name w:val="enlace_centrado"/>
    <w:basedOn w:val="Normal"/>
    <w:rsid w:val="004A79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4A79D7"/>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A79D7"/>
    <w:rPr>
      <w:rFonts w:ascii="Arial" w:eastAsia="Times New Roman" w:hAnsi="Arial" w:cs="Arial"/>
      <w:vanish/>
      <w:sz w:val="16"/>
      <w:szCs w:val="16"/>
      <w:lang w:eastAsia="es-ES"/>
    </w:rPr>
  </w:style>
  <w:style w:type="paragraph" w:customStyle="1" w:styleId="ideviceanswer-field">
    <w:name w:val="idevice_answer-field"/>
    <w:basedOn w:val="Normal"/>
    <w:rsid w:val="004A79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4A79D7"/>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A79D7"/>
    <w:rPr>
      <w:rFonts w:ascii="Arial" w:eastAsia="Times New Roman" w:hAnsi="Arial" w:cs="Arial"/>
      <w:vanish/>
      <w:sz w:val="16"/>
      <w:szCs w:val="16"/>
      <w:lang w:eastAsia="es-ES"/>
    </w:rPr>
  </w:style>
  <w:style w:type="character" w:styleId="nfasis">
    <w:name w:val="Emphasis"/>
    <w:basedOn w:val="Fuentedeprrafopredeter"/>
    <w:uiPriority w:val="20"/>
    <w:qFormat/>
    <w:rsid w:val="004A79D7"/>
    <w:rPr>
      <w:i/>
      <w:iCs/>
    </w:rPr>
  </w:style>
  <w:style w:type="paragraph" w:customStyle="1" w:styleId="titulo">
    <w:name w:val="titulo"/>
    <w:basedOn w:val="Normal"/>
    <w:rsid w:val="004A79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2403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403A9"/>
  </w:style>
  <w:style w:type="paragraph" w:styleId="Piedepgina">
    <w:name w:val="footer"/>
    <w:basedOn w:val="Normal"/>
    <w:link w:val="PiedepginaCar"/>
    <w:uiPriority w:val="99"/>
    <w:unhideWhenUsed/>
    <w:rsid w:val="002403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3A9"/>
  </w:style>
  <w:style w:type="paragraph" w:styleId="Textodeglobo">
    <w:name w:val="Balloon Text"/>
    <w:basedOn w:val="Normal"/>
    <w:link w:val="TextodegloboCar"/>
    <w:uiPriority w:val="99"/>
    <w:semiHidden/>
    <w:unhideWhenUsed/>
    <w:rsid w:val="00240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765404">
      <w:bodyDiv w:val="1"/>
      <w:marLeft w:val="0"/>
      <w:marRight w:val="0"/>
      <w:marTop w:val="0"/>
      <w:marBottom w:val="0"/>
      <w:divBdr>
        <w:top w:val="none" w:sz="0" w:space="0" w:color="auto"/>
        <w:left w:val="none" w:sz="0" w:space="0" w:color="auto"/>
        <w:bottom w:val="none" w:sz="0" w:space="0" w:color="auto"/>
        <w:right w:val="none" w:sz="0" w:space="0" w:color="auto"/>
      </w:divBdr>
      <w:divsChild>
        <w:div w:id="1492600511">
          <w:marLeft w:val="0"/>
          <w:marRight w:val="0"/>
          <w:marTop w:val="0"/>
          <w:marBottom w:val="0"/>
          <w:divBdr>
            <w:top w:val="none" w:sz="0" w:space="0" w:color="auto"/>
            <w:left w:val="none" w:sz="0" w:space="0" w:color="auto"/>
            <w:bottom w:val="none" w:sz="0" w:space="0" w:color="auto"/>
            <w:right w:val="none" w:sz="0" w:space="0" w:color="auto"/>
          </w:divBdr>
          <w:divsChild>
            <w:div w:id="1521309251">
              <w:marLeft w:val="0"/>
              <w:marRight w:val="0"/>
              <w:marTop w:val="120"/>
              <w:marBottom w:val="120"/>
              <w:divBdr>
                <w:top w:val="none" w:sz="0" w:space="0" w:color="auto"/>
                <w:left w:val="none" w:sz="0" w:space="0" w:color="auto"/>
                <w:bottom w:val="none" w:sz="0" w:space="0" w:color="auto"/>
                <w:right w:val="none" w:sz="0" w:space="0" w:color="auto"/>
              </w:divBdr>
              <w:divsChild>
                <w:div w:id="689987196">
                  <w:marLeft w:val="0"/>
                  <w:marRight w:val="0"/>
                  <w:marTop w:val="0"/>
                  <w:marBottom w:val="0"/>
                  <w:divBdr>
                    <w:top w:val="none" w:sz="0" w:space="0" w:color="auto"/>
                    <w:left w:val="none" w:sz="0" w:space="0" w:color="auto"/>
                    <w:bottom w:val="none" w:sz="0" w:space="0" w:color="auto"/>
                    <w:right w:val="none" w:sz="0" w:space="0" w:color="auto"/>
                  </w:divBdr>
                </w:div>
              </w:divsChild>
            </w:div>
            <w:div w:id="103229215">
              <w:marLeft w:val="0"/>
              <w:marRight w:val="0"/>
              <w:marTop w:val="0"/>
              <w:marBottom w:val="0"/>
              <w:divBdr>
                <w:top w:val="none" w:sz="0" w:space="0" w:color="auto"/>
                <w:left w:val="none" w:sz="0" w:space="0" w:color="auto"/>
                <w:bottom w:val="none" w:sz="0" w:space="0" w:color="auto"/>
                <w:right w:val="none" w:sz="0" w:space="0" w:color="auto"/>
              </w:divBdr>
              <w:divsChild>
                <w:div w:id="766343570">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728727215">
                      <w:marLeft w:val="240"/>
                      <w:marRight w:val="240"/>
                      <w:marTop w:val="240"/>
                      <w:marBottom w:val="240"/>
                      <w:divBdr>
                        <w:top w:val="none" w:sz="0" w:space="0" w:color="auto"/>
                        <w:left w:val="none" w:sz="0" w:space="0" w:color="auto"/>
                        <w:bottom w:val="none" w:sz="0" w:space="0" w:color="auto"/>
                        <w:right w:val="none" w:sz="0" w:space="0" w:color="auto"/>
                      </w:divBdr>
                    </w:div>
                    <w:div w:id="2024629306">
                      <w:marLeft w:val="240"/>
                      <w:marRight w:val="240"/>
                      <w:marTop w:val="240"/>
                      <w:marBottom w:val="240"/>
                      <w:divBdr>
                        <w:top w:val="none" w:sz="0" w:space="0" w:color="auto"/>
                        <w:left w:val="none" w:sz="0" w:space="0" w:color="auto"/>
                        <w:bottom w:val="none" w:sz="0" w:space="0" w:color="auto"/>
                        <w:right w:val="none" w:sz="0" w:space="0" w:color="auto"/>
                      </w:divBdr>
                      <w:divsChild>
                        <w:div w:id="1077478563">
                          <w:marLeft w:val="0"/>
                          <w:marRight w:val="0"/>
                          <w:marTop w:val="0"/>
                          <w:marBottom w:val="0"/>
                          <w:divBdr>
                            <w:top w:val="none" w:sz="0" w:space="0" w:color="auto"/>
                            <w:left w:val="none" w:sz="0" w:space="0" w:color="auto"/>
                            <w:bottom w:val="none" w:sz="0" w:space="0" w:color="auto"/>
                            <w:right w:val="none" w:sz="0" w:space="0" w:color="auto"/>
                          </w:divBdr>
                          <w:divsChild>
                            <w:div w:id="1755937075">
                              <w:marLeft w:val="0"/>
                              <w:marRight w:val="0"/>
                              <w:marTop w:val="0"/>
                              <w:marBottom w:val="0"/>
                              <w:divBdr>
                                <w:top w:val="none" w:sz="0" w:space="0" w:color="auto"/>
                                <w:left w:val="none" w:sz="0" w:space="0" w:color="auto"/>
                                <w:bottom w:val="none" w:sz="0" w:space="0" w:color="auto"/>
                                <w:right w:val="none" w:sz="0" w:space="0" w:color="auto"/>
                              </w:divBdr>
                              <w:divsChild>
                                <w:div w:id="5253639">
                                  <w:marLeft w:val="0"/>
                                  <w:marRight w:val="0"/>
                                  <w:marTop w:val="0"/>
                                  <w:marBottom w:val="0"/>
                                  <w:divBdr>
                                    <w:top w:val="none" w:sz="0" w:space="0" w:color="auto"/>
                                    <w:left w:val="none" w:sz="0" w:space="0" w:color="auto"/>
                                    <w:bottom w:val="none" w:sz="0" w:space="0" w:color="auto"/>
                                    <w:right w:val="none" w:sz="0" w:space="0" w:color="auto"/>
                                  </w:divBdr>
                                  <w:divsChild>
                                    <w:div w:id="840661131">
                                      <w:marLeft w:val="0"/>
                                      <w:marRight w:val="0"/>
                                      <w:marTop w:val="0"/>
                                      <w:marBottom w:val="0"/>
                                      <w:divBdr>
                                        <w:top w:val="none" w:sz="0" w:space="0" w:color="auto"/>
                                        <w:left w:val="none" w:sz="0" w:space="0" w:color="auto"/>
                                        <w:bottom w:val="none" w:sz="0" w:space="0" w:color="auto"/>
                                        <w:right w:val="none" w:sz="0" w:space="0" w:color="auto"/>
                                      </w:divBdr>
                                      <w:divsChild>
                                        <w:div w:id="2022538130">
                                          <w:marLeft w:val="0"/>
                                          <w:marRight w:val="0"/>
                                          <w:marTop w:val="100"/>
                                          <w:marBottom w:val="100"/>
                                          <w:divBdr>
                                            <w:top w:val="none" w:sz="0" w:space="0" w:color="auto"/>
                                            <w:left w:val="none" w:sz="0" w:space="0" w:color="auto"/>
                                            <w:bottom w:val="none" w:sz="0" w:space="0" w:color="auto"/>
                                            <w:right w:val="none" w:sz="0" w:space="0" w:color="auto"/>
                                          </w:divBdr>
                                        </w:div>
                                      </w:divsChild>
                                    </w:div>
                                    <w:div w:id="1293512949">
                                      <w:marLeft w:val="0"/>
                                      <w:marRight w:val="0"/>
                                      <w:marTop w:val="0"/>
                                      <w:marBottom w:val="0"/>
                                      <w:divBdr>
                                        <w:top w:val="none" w:sz="0" w:space="0" w:color="auto"/>
                                        <w:left w:val="none" w:sz="0" w:space="0" w:color="auto"/>
                                        <w:bottom w:val="none" w:sz="0" w:space="0" w:color="auto"/>
                                        <w:right w:val="none" w:sz="0" w:space="0" w:color="auto"/>
                                      </w:divBdr>
                                      <w:divsChild>
                                        <w:div w:id="5707693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832192">
              <w:marLeft w:val="0"/>
              <w:marRight w:val="0"/>
              <w:marTop w:val="0"/>
              <w:marBottom w:val="0"/>
              <w:divBdr>
                <w:top w:val="none" w:sz="0" w:space="0" w:color="auto"/>
                <w:left w:val="none" w:sz="0" w:space="0" w:color="auto"/>
                <w:bottom w:val="none" w:sz="0" w:space="0" w:color="auto"/>
                <w:right w:val="none" w:sz="0" w:space="0" w:color="auto"/>
              </w:divBdr>
              <w:divsChild>
                <w:div w:id="81075342">
                  <w:marLeft w:val="0"/>
                  <w:marRight w:val="0"/>
                  <w:marTop w:val="0"/>
                  <w:marBottom w:val="0"/>
                  <w:divBdr>
                    <w:top w:val="none" w:sz="0" w:space="0" w:color="auto"/>
                    <w:left w:val="none" w:sz="0" w:space="0" w:color="auto"/>
                    <w:bottom w:val="none" w:sz="0" w:space="0" w:color="auto"/>
                    <w:right w:val="none" w:sz="0" w:space="0" w:color="auto"/>
                  </w:divBdr>
                  <w:divsChild>
                    <w:div w:id="21299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1701">
          <w:marLeft w:val="0"/>
          <w:marRight w:val="0"/>
          <w:marTop w:val="0"/>
          <w:marBottom w:val="0"/>
          <w:divBdr>
            <w:top w:val="none" w:sz="0" w:space="0" w:color="auto"/>
            <w:left w:val="none" w:sz="0" w:space="0" w:color="auto"/>
            <w:bottom w:val="none" w:sz="0" w:space="0" w:color="auto"/>
            <w:right w:val="none" w:sz="0" w:space="0" w:color="auto"/>
          </w:divBdr>
          <w:divsChild>
            <w:div w:id="844904963">
              <w:marLeft w:val="0"/>
              <w:marRight w:val="0"/>
              <w:marTop w:val="120"/>
              <w:marBottom w:val="120"/>
              <w:divBdr>
                <w:top w:val="none" w:sz="0" w:space="0" w:color="auto"/>
                <w:left w:val="none" w:sz="0" w:space="0" w:color="auto"/>
                <w:bottom w:val="none" w:sz="0" w:space="0" w:color="auto"/>
                <w:right w:val="none" w:sz="0" w:space="0" w:color="auto"/>
              </w:divBdr>
              <w:divsChild>
                <w:div w:id="415789052">
                  <w:marLeft w:val="0"/>
                  <w:marRight w:val="0"/>
                  <w:marTop w:val="0"/>
                  <w:marBottom w:val="0"/>
                  <w:divBdr>
                    <w:top w:val="none" w:sz="0" w:space="0" w:color="auto"/>
                    <w:left w:val="none" w:sz="0" w:space="0" w:color="auto"/>
                    <w:bottom w:val="none" w:sz="0" w:space="0" w:color="auto"/>
                    <w:right w:val="none" w:sz="0" w:space="0" w:color="auto"/>
                  </w:divBdr>
                </w:div>
              </w:divsChild>
            </w:div>
            <w:div w:id="1184441657">
              <w:marLeft w:val="0"/>
              <w:marRight w:val="0"/>
              <w:marTop w:val="0"/>
              <w:marBottom w:val="0"/>
              <w:divBdr>
                <w:top w:val="none" w:sz="0" w:space="0" w:color="auto"/>
                <w:left w:val="none" w:sz="0" w:space="0" w:color="auto"/>
                <w:bottom w:val="none" w:sz="0" w:space="0" w:color="auto"/>
                <w:right w:val="none" w:sz="0" w:space="0" w:color="auto"/>
              </w:divBdr>
              <w:divsChild>
                <w:div w:id="1195967990">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594022154">
                      <w:marLeft w:val="240"/>
                      <w:marRight w:val="240"/>
                      <w:marTop w:val="240"/>
                      <w:marBottom w:val="240"/>
                      <w:divBdr>
                        <w:top w:val="none" w:sz="0" w:space="0" w:color="auto"/>
                        <w:left w:val="none" w:sz="0" w:space="0" w:color="auto"/>
                        <w:bottom w:val="none" w:sz="0" w:space="0" w:color="auto"/>
                        <w:right w:val="none" w:sz="0" w:space="0" w:color="auto"/>
                      </w:divBdr>
                    </w:div>
                    <w:div w:id="1137142323">
                      <w:marLeft w:val="240"/>
                      <w:marRight w:val="240"/>
                      <w:marTop w:val="240"/>
                      <w:marBottom w:val="240"/>
                      <w:divBdr>
                        <w:top w:val="none" w:sz="0" w:space="0" w:color="auto"/>
                        <w:left w:val="none" w:sz="0" w:space="0" w:color="auto"/>
                        <w:bottom w:val="none" w:sz="0" w:space="0" w:color="auto"/>
                        <w:right w:val="none" w:sz="0" w:space="0" w:color="auto"/>
                      </w:divBdr>
                      <w:divsChild>
                        <w:div w:id="883176490">
                          <w:marLeft w:val="0"/>
                          <w:marRight w:val="0"/>
                          <w:marTop w:val="0"/>
                          <w:marBottom w:val="0"/>
                          <w:divBdr>
                            <w:top w:val="none" w:sz="0" w:space="0" w:color="auto"/>
                            <w:left w:val="none" w:sz="0" w:space="0" w:color="auto"/>
                            <w:bottom w:val="none" w:sz="0" w:space="0" w:color="auto"/>
                            <w:right w:val="none" w:sz="0" w:space="0" w:color="auto"/>
                          </w:divBdr>
                          <w:divsChild>
                            <w:div w:id="2564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001749">
              <w:marLeft w:val="0"/>
              <w:marRight w:val="0"/>
              <w:marTop w:val="0"/>
              <w:marBottom w:val="0"/>
              <w:divBdr>
                <w:top w:val="none" w:sz="0" w:space="0" w:color="auto"/>
                <w:left w:val="none" w:sz="0" w:space="0" w:color="auto"/>
                <w:bottom w:val="none" w:sz="0" w:space="0" w:color="auto"/>
                <w:right w:val="none" w:sz="0" w:space="0" w:color="auto"/>
              </w:divBdr>
              <w:divsChild>
                <w:div w:id="1887840063">
                  <w:marLeft w:val="0"/>
                  <w:marRight w:val="0"/>
                  <w:marTop w:val="0"/>
                  <w:marBottom w:val="0"/>
                  <w:divBdr>
                    <w:top w:val="none" w:sz="0" w:space="0" w:color="auto"/>
                    <w:left w:val="none" w:sz="0" w:space="0" w:color="auto"/>
                    <w:bottom w:val="none" w:sz="0" w:space="0" w:color="auto"/>
                    <w:right w:val="none" w:sz="0" w:space="0" w:color="auto"/>
                  </w:divBdr>
                  <w:divsChild>
                    <w:div w:id="510461378">
                      <w:marLeft w:val="0"/>
                      <w:marRight w:val="0"/>
                      <w:marTop w:val="0"/>
                      <w:marBottom w:val="0"/>
                      <w:divBdr>
                        <w:top w:val="none" w:sz="0" w:space="0" w:color="auto"/>
                        <w:left w:val="none" w:sz="0" w:space="0" w:color="auto"/>
                        <w:bottom w:val="none" w:sz="0" w:space="0" w:color="auto"/>
                        <w:right w:val="none" w:sz="0" w:space="0" w:color="auto"/>
                      </w:divBdr>
                      <w:divsChild>
                        <w:div w:id="177931642">
                          <w:marLeft w:val="107"/>
                          <w:marRight w:val="0"/>
                          <w:marTop w:val="0"/>
                          <w:marBottom w:val="0"/>
                          <w:divBdr>
                            <w:top w:val="none" w:sz="0" w:space="0" w:color="auto"/>
                            <w:left w:val="none" w:sz="0" w:space="0" w:color="auto"/>
                            <w:bottom w:val="none" w:sz="0" w:space="0" w:color="auto"/>
                            <w:right w:val="none" w:sz="0" w:space="0" w:color="auto"/>
                          </w:divBdr>
                          <w:divsChild>
                            <w:div w:id="21342465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6932592">
              <w:marLeft w:val="0"/>
              <w:marRight w:val="0"/>
              <w:marTop w:val="0"/>
              <w:marBottom w:val="0"/>
              <w:divBdr>
                <w:top w:val="none" w:sz="0" w:space="0" w:color="auto"/>
                <w:left w:val="none" w:sz="0" w:space="0" w:color="auto"/>
                <w:bottom w:val="none" w:sz="0" w:space="0" w:color="auto"/>
                <w:right w:val="none" w:sz="0" w:space="0" w:color="auto"/>
              </w:divBdr>
              <w:divsChild>
                <w:div w:id="1202547269">
                  <w:marLeft w:val="0"/>
                  <w:marRight w:val="0"/>
                  <w:marTop w:val="0"/>
                  <w:marBottom w:val="0"/>
                  <w:divBdr>
                    <w:top w:val="none" w:sz="0" w:space="0" w:color="auto"/>
                    <w:left w:val="none" w:sz="0" w:space="0" w:color="auto"/>
                    <w:bottom w:val="none" w:sz="0" w:space="0" w:color="auto"/>
                    <w:right w:val="none" w:sz="0" w:space="0" w:color="auto"/>
                  </w:divBdr>
                  <w:divsChild>
                    <w:div w:id="1946381501">
                      <w:marLeft w:val="240"/>
                      <w:marRight w:val="240"/>
                      <w:marTop w:val="240"/>
                      <w:marBottom w:val="240"/>
                      <w:divBdr>
                        <w:top w:val="none" w:sz="0" w:space="0" w:color="auto"/>
                        <w:left w:val="none" w:sz="0" w:space="0" w:color="auto"/>
                        <w:bottom w:val="none" w:sz="0" w:space="0" w:color="auto"/>
                        <w:right w:val="none" w:sz="0" w:space="0" w:color="auto"/>
                      </w:divBdr>
                      <w:divsChild>
                        <w:div w:id="10381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7109">
              <w:marLeft w:val="0"/>
              <w:marRight w:val="0"/>
              <w:marTop w:val="0"/>
              <w:marBottom w:val="0"/>
              <w:divBdr>
                <w:top w:val="none" w:sz="0" w:space="0" w:color="auto"/>
                <w:left w:val="none" w:sz="0" w:space="0" w:color="auto"/>
                <w:bottom w:val="none" w:sz="0" w:space="0" w:color="auto"/>
                <w:right w:val="none" w:sz="0" w:space="0" w:color="auto"/>
              </w:divBdr>
              <w:divsChild>
                <w:div w:id="1745641047">
                  <w:marLeft w:val="0"/>
                  <w:marRight w:val="0"/>
                  <w:marTop w:val="0"/>
                  <w:marBottom w:val="0"/>
                  <w:divBdr>
                    <w:top w:val="none" w:sz="0" w:space="0" w:color="auto"/>
                    <w:left w:val="none" w:sz="0" w:space="0" w:color="auto"/>
                    <w:bottom w:val="none" w:sz="0" w:space="0" w:color="auto"/>
                    <w:right w:val="none" w:sz="0" w:space="0" w:color="auto"/>
                  </w:divBdr>
                  <w:divsChild>
                    <w:div w:id="10422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6885">
              <w:marLeft w:val="0"/>
              <w:marRight w:val="0"/>
              <w:marTop w:val="0"/>
              <w:marBottom w:val="0"/>
              <w:divBdr>
                <w:top w:val="none" w:sz="0" w:space="0" w:color="auto"/>
                <w:left w:val="none" w:sz="0" w:space="0" w:color="auto"/>
                <w:bottom w:val="none" w:sz="0" w:space="0" w:color="auto"/>
                <w:right w:val="none" w:sz="0" w:space="0" w:color="auto"/>
              </w:divBdr>
              <w:divsChild>
                <w:div w:id="1530022823">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78601120">
                      <w:marLeft w:val="240"/>
                      <w:marRight w:val="240"/>
                      <w:marTop w:val="240"/>
                      <w:marBottom w:val="240"/>
                      <w:divBdr>
                        <w:top w:val="none" w:sz="0" w:space="0" w:color="auto"/>
                        <w:left w:val="none" w:sz="0" w:space="0" w:color="auto"/>
                        <w:bottom w:val="none" w:sz="0" w:space="0" w:color="auto"/>
                        <w:right w:val="none" w:sz="0" w:space="0" w:color="auto"/>
                      </w:divBdr>
                    </w:div>
                    <w:div w:id="1489203904">
                      <w:marLeft w:val="240"/>
                      <w:marRight w:val="240"/>
                      <w:marTop w:val="240"/>
                      <w:marBottom w:val="240"/>
                      <w:divBdr>
                        <w:top w:val="none" w:sz="0" w:space="0" w:color="auto"/>
                        <w:left w:val="none" w:sz="0" w:space="0" w:color="auto"/>
                        <w:bottom w:val="none" w:sz="0" w:space="0" w:color="auto"/>
                        <w:right w:val="none" w:sz="0" w:space="0" w:color="auto"/>
                      </w:divBdr>
                      <w:divsChild>
                        <w:div w:id="226458618">
                          <w:marLeft w:val="0"/>
                          <w:marRight w:val="0"/>
                          <w:marTop w:val="0"/>
                          <w:marBottom w:val="0"/>
                          <w:divBdr>
                            <w:top w:val="none" w:sz="0" w:space="0" w:color="auto"/>
                            <w:left w:val="none" w:sz="0" w:space="0" w:color="auto"/>
                            <w:bottom w:val="none" w:sz="0" w:space="0" w:color="auto"/>
                            <w:right w:val="none" w:sz="0" w:space="0" w:color="auto"/>
                          </w:divBdr>
                          <w:divsChild>
                            <w:div w:id="991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84622">
          <w:marLeft w:val="0"/>
          <w:marRight w:val="0"/>
          <w:marTop w:val="0"/>
          <w:marBottom w:val="0"/>
          <w:divBdr>
            <w:top w:val="none" w:sz="0" w:space="0" w:color="auto"/>
            <w:left w:val="none" w:sz="0" w:space="0" w:color="auto"/>
            <w:bottom w:val="none" w:sz="0" w:space="0" w:color="auto"/>
            <w:right w:val="none" w:sz="0" w:space="0" w:color="auto"/>
          </w:divBdr>
          <w:divsChild>
            <w:div w:id="664018363">
              <w:marLeft w:val="0"/>
              <w:marRight w:val="0"/>
              <w:marTop w:val="120"/>
              <w:marBottom w:val="120"/>
              <w:divBdr>
                <w:top w:val="none" w:sz="0" w:space="0" w:color="auto"/>
                <w:left w:val="none" w:sz="0" w:space="0" w:color="auto"/>
                <w:bottom w:val="none" w:sz="0" w:space="0" w:color="auto"/>
                <w:right w:val="none" w:sz="0" w:space="0" w:color="auto"/>
              </w:divBdr>
              <w:divsChild>
                <w:div w:id="2060398953">
                  <w:marLeft w:val="0"/>
                  <w:marRight w:val="0"/>
                  <w:marTop w:val="0"/>
                  <w:marBottom w:val="0"/>
                  <w:divBdr>
                    <w:top w:val="none" w:sz="0" w:space="0" w:color="auto"/>
                    <w:left w:val="none" w:sz="0" w:space="0" w:color="auto"/>
                    <w:bottom w:val="none" w:sz="0" w:space="0" w:color="auto"/>
                    <w:right w:val="none" w:sz="0" w:space="0" w:color="auto"/>
                  </w:divBdr>
                </w:div>
              </w:divsChild>
            </w:div>
            <w:div w:id="989333140">
              <w:marLeft w:val="0"/>
              <w:marRight w:val="0"/>
              <w:marTop w:val="0"/>
              <w:marBottom w:val="0"/>
              <w:divBdr>
                <w:top w:val="none" w:sz="0" w:space="0" w:color="auto"/>
                <w:left w:val="none" w:sz="0" w:space="0" w:color="auto"/>
                <w:bottom w:val="none" w:sz="0" w:space="0" w:color="auto"/>
                <w:right w:val="none" w:sz="0" w:space="0" w:color="auto"/>
              </w:divBdr>
              <w:divsChild>
                <w:div w:id="237714528">
                  <w:marLeft w:val="0"/>
                  <w:marRight w:val="0"/>
                  <w:marTop w:val="0"/>
                  <w:marBottom w:val="0"/>
                  <w:divBdr>
                    <w:top w:val="none" w:sz="0" w:space="0" w:color="auto"/>
                    <w:left w:val="none" w:sz="0" w:space="0" w:color="auto"/>
                    <w:bottom w:val="none" w:sz="0" w:space="0" w:color="auto"/>
                    <w:right w:val="none" w:sz="0" w:space="0" w:color="auto"/>
                  </w:divBdr>
                  <w:divsChild>
                    <w:div w:id="1910338892">
                      <w:marLeft w:val="0"/>
                      <w:marRight w:val="0"/>
                      <w:marTop w:val="0"/>
                      <w:marBottom w:val="0"/>
                      <w:divBdr>
                        <w:top w:val="none" w:sz="0" w:space="0" w:color="auto"/>
                        <w:left w:val="none" w:sz="0" w:space="0" w:color="auto"/>
                        <w:bottom w:val="none" w:sz="0" w:space="0" w:color="auto"/>
                        <w:right w:val="none" w:sz="0" w:space="0" w:color="auto"/>
                      </w:divBdr>
                      <w:divsChild>
                        <w:div w:id="1033069845">
                          <w:marLeft w:val="107"/>
                          <w:marRight w:val="0"/>
                          <w:marTop w:val="0"/>
                          <w:marBottom w:val="0"/>
                          <w:divBdr>
                            <w:top w:val="none" w:sz="0" w:space="0" w:color="auto"/>
                            <w:left w:val="none" w:sz="0" w:space="0" w:color="auto"/>
                            <w:bottom w:val="none" w:sz="0" w:space="0" w:color="auto"/>
                            <w:right w:val="none" w:sz="0" w:space="0" w:color="auto"/>
                          </w:divBdr>
                          <w:divsChild>
                            <w:div w:id="5532722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23231735">
              <w:marLeft w:val="0"/>
              <w:marRight w:val="0"/>
              <w:marTop w:val="0"/>
              <w:marBottom w:val="0"/>
              <w:divBdr>
                <w:top w:val="none" w:sz="0" w:space="0" w:color="auto"/>
                <w:left w:val="none" w:sz="0" w:space="0" w:color="auto"/>
                <w:bottom w:val="none" w:sz="0" w:space="0" w:color="auto"/>
                <w:right w:val="none" w:sz="0" w:space="0" w:color="auto"/>
              </w:divBdr>
              <w:divsChild>
                <w:div w:id="456023735">
                  <w:marLeft w:val="0"/>
                  <w:marRight w:val="0"/>
                  <w:marTop w:val="0"/>
                  <w:marBottom w:val="0"/>
                  <w:divBdr>
                    <w:top w:val="none" w:sz="0" w:space="0" w:color="auto"/>
                    <w:left w:val="none" w:sz="0" w:space="0" w:color="auto"/>
                    <w:bottom w:val="none" w:sz="0" w:space="0" w:color="auto"/>
                    <w:right w:val="none" w:sz="0" w:space="0" w:color="auto"/>
                  </w:divBdr>
                  <w:divsChild>
                    <w:div w:id="631253950">
                      <w:marLeft w:val="240"/>
                      <w:marRight w:val="240"/>
                      <w:marTop w:val="240"/>
                      <w:marBottom w:val="240"/>
                      <w:divBdr>
                        <w:top w:val="none" w:sz="0" w:space="0" w:color="auto"/>
                        <w:left w:val="none" w:sz="0" w:space="0" w:color="auto"/>
                        <w:bottom w:val="none" w:sz="0" w:space="0" w:color="auto"/>
                        <w:right w:val="none" w:sz="0" w:space="0" w:color="auto"/>
                      </w:divBdr>
                      <w:divsChild>
                        <w:div w:id="19546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4113">
              <w:marLeft w:val="0"/>
              <w:marRight w:val="0"/>
              <w:marTop w:val="0"/>
              <w:marBottom w:val="0"/>
              <w:divBdr>
                <w:top w:val="none" w:sz="0" w:space="0" w:color="auto"/>
                <w:left w:val="none" w:sz="0" w:space="0" w:color="auto"/>
                <w:bottom w:val="none" w:sz="0" w:space="0" w:color="auto"/>
                <w:right w:val="none" w:sz="0" w:space="0" w:color="auto"/>
              </w:divBdr>
              <w:divsChild>
                <w:div w:id="605388544">
                  <w:marLeft w:val="0"/>
                  <w:marRight w:val="0"/>
                  <w:marTop w:val="0"/>
                  <w:marBottom w:val="0"/>
                  <w:divBdr>
                    <w:top w:val="none" w:sz="0" w:space="0" w:color="auto"/>
                    <w:left w:val="none" w:sz="0" w:space="0" w:color="auto"/>
                    <w:bottom w:val="none" w:sz="0" w:space="0" w:color="auto"/>
                    <w:right w:val="none" w:sz="0" w:space="0" w:color="auto"/>
                  </w:divBdr>
                  <w:divsChild>
                    <w:div w:id="19770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501">
              <w:marLeft w:val="0"/>
              <w:marRight w:val="0"/>
              <w:marTop w:val="0"/>
              <w:marBottom w:val="0"/>
              <w:divBdr>
                <w:top w:val="none" w:sz="0" w:space="0" w:color="auto"/>
                <w:left w:val="none" w:sz="0" w:space="0" w:color="auto"/>
                <w:bottom w:val="none" w:sz="0" w:space="0" w:color="auto"/>
                <w:right w:val="none" w:sz="0" w:space="0" w:color="auto"/>
              </w:divBdr>
              <w:divsChild>
                <w:div w:id="922832321">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719738412">
                      <w:marLeft w:val="240"/>
                      <w:marRight w:val="240"/>
                      <w:marTop w:val="240"/>
                      <w:marBottom w:val="240"/>
                      <w:divBdr>
                        <w:top w:val="none" w:sz="0" w:space="0" w:color="auto"/>
                        <w:left w:val="none" w:sz="0" w:space="0" w:color="auto"/>
                        <w:bottom w:val="none" w:sz="0" w:space="0" w:color="auto"/>
                        <w:right w:val="none" w:sz="0" w:space="0" w:color="auto"/>
                      </w:divBdr>
                    </w:div>
                    <w:div w:id="1279142322">
                      <w:marLeft w:val="240"/>
                      <w:marRight w:val="240"/>
                      <w:marTop w:val="240"/>
                      <w:marBottom w:val="240"/>
                      <w:divBdr>
                        <w:top w:val="none" w:sz="0" w:space="0" w:color="auto"/>
                        <w:left w:val="none" w:sz="0" w:space="0" w:color="auto"/>
                        <w:bottom w:val="none" w:sz="0" w:space="0" w:color="auto"/>
                        <w:right w:val="none" w:sz="0" w:space="0" w:color="auto"/>
                      </w:divBdr>
                      <w:divsChild>
                        <w:div w:id="430667563">
                          <w:marLeft w:val="0"/>
                          <w:marRight w:val="0"/>
                          <w:marTop w:val="0"/>
                          <w:marBottom w:val="0"/>
                          <w:divBdr>
                            <w:top w:val="none" w:sz="0" w:space="0" w:color="auto"/>
                            <w:left w:val="none" w:sz="0" w:space="0" w:color="auto"/>
                            <w:bottom w:val="none" w:sz="0" w:space="0" w:color="auto"/>
                            <w:right w:val="none" w:sz="0" w:space="0" w:color="auto"/>
                          </w:divBdr>
                          <w:divsChild>
                            <w:div w:id="10802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672608">
          <w:marLeft w:val="0"/>
          <w:marRight w:val="0"/>
          <w:marTop w:val="0"/>
          <w:marBottom w:val="0"/>
          <w:divBdr>
            <w:top w:val="none" w:sz="0" w:space="0" w:color="auto"/>
            <w:left w:val="none" w:sz="0" w:space="0" w:color="auto"/>
            <w:bottom w:val="none" w:sz="0" w:space="0" w:color="auto"/>
            <w:right w:val="none" w:sz="0" w:space="0" w:color="auto"/>
          </w:divBdr>
          <w:divsChild>
            <w:div w:id="1659723110">
              <w:marLeft w:val="0"/>
              <w:marRight w:val="0"/>
              <w:marTop w:val="120"/>
              <w:marBottom w:val="120"/>
              <w:divBdr>
                <w:top w:val="none" w:sz="0" w:space="0" w:color="auto"/>
                <w:left w:val="none" w:sz="0" w:space="0" w:color="auto"/>
                <w:bottom w:val="none" w:sz="0" w:space="0" w:color="auto"/>
                <w:right w:val="none" w:sz="0" w:space="0" w:color="auto"/>
              </w:divBdr>
              <w:divsChild>
                <w:div w:id="93132090">
                  <w:marLeft w:val="0"/>
                  <w:marRight w:val="0"/>
                  <w:marTop w:val="0"/>
                  <w:marBottom w:val="0"/>
                  <w:divBdr>
                    <w:top w:val="none" w:sz="0" w:space="0" w:color="auto"/>
                    <w:left w:val="none" w:sz="0" w:space="0" w:color="auto"/>
                    <w:bottom w:val="none" w:sz="0" w:space="0" w:color="auto"/>
                    <w:right w:val="none" w:sz="0" w:space="0" w:color="auto"/>
                  </w:divBdr>
                </w:div>
              </w:divsChild>
            </w:div>
            <w:div w:id="1248542285">
              <w:marLeft w:val="0"/>
              <w:marRight w:val="0"/>
              <w:marTop w:val="0"/>
              <w:marBottom w:val="0"/>
              <w:divBdr>
                <w:top w:val="none" w:sz="0" w:space="0" w:color="auto"/>
                <w:left w:val="none" w:sz="0" w:space="0" w:color="auto"/>
                <w:bottom w:val="none" w:sz="0" w:space="0" w:color="auto"/>
                <w:right w:val="none" w:sz="0" w:space="0" w:color="auto"/>
              </w:divBdr>
              <w:divsChild>
                <w:div w:id="815879389">
                  <w:marLeft w:val="0"/>
                  <w:marRight w:val="0"/>
                  <w:marTop w:val="0"/>
                  <w:marBottom w:val="0"/>
                  <w:divBdr>
                    <w:top w:val="none" w:sz="0" w:space="0" w:color="auto"/>
                    <w:left w:val="none" w:sz="0" w:space="0" w:color="auto"/>
                    <w:bottom w:val="none" w:sz="0" w:space="0" w:color="auto"/>
                    <w:right w:val="none" w:sz="0" w:space="0" w:color="auto"/>
                  </w:divBdr>
                  <w:divsChild>
                    <w:div w:id="1709839076">
                      <w:marLeft w:val="0"/>
                      <w:marRight w:val="0"/>
                      <w:marTop w:val="0"/>
                      <w:marBottom w:val="0"/>
                      <w:divBdr>
                        <w:top w:val="none" w:sz="0" w:space="0" w:color="auto"/>
                        <w:left w:val="none" w:sz="0" w:space="0" w:color="auto"/>
                        <w:bottom w:val="none" w:sz="0" w:space="0" w:color="auto"/>
                        <w:right w:val="none" w:sz="0" w:space="0" w:color="auto"/>
                      </w:divBdr>
                      <w:divsChild>
                        <w:div w:id="1304584982">
                          <w:marLeft w:val="0"/>
                          <w:marRight w:val="0"/>
                          <w:marTop w:val="100"/>
                          <w:marBottom w:val="100"/>
                          <w:divBdr>
                            <w:top w:val="none" w:sz="0" w:space="0" w:color="auto"/>
                            <w:left w:val="none" w:sz="0" w:space="0" w:color="auto"/>
                            <w:bottom w:val="none" w:sz="0" w:space="0" w:color="auto"/>
                            <w:right w:val="none" w:sz="0" w:space="0" w:color="auto"/>
                          </w:divBdr>
                          <w:divsChild>
                            <w:div w:id="1491056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1178456">
              <w:marLeft w:val="0"/>
              <w:marRight w:val="0"/>
              <w:marTop w:val="0"/>
              <w:marBottom w:val="0"/>
              <w:divBdr>
                <w:top w:val="none" w:sz="0" w:space="0" w:color="auto"/>
                <w:left w:val="none" w:sz="0" w:space="0" w:color="auto"/>
                <w:bottom w:val="none" w:sz="0" w:space="0" w:color="auto"/>
                <w:right w:val="none" w:sz="0" w:space="0" w:color="auto"/>
              </w:divBdr>
              <w:divsChild>
                <w:div w:id="1356424669">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781650765">
                      <w:marLeft w:val="240"/>
                      <w:marRight w:val="240"/>
                      <w:marTop w:val="240"/>
                      <w:marBottom w:val="240"/>
                      <w:divBdr>
                        <w:top w:val="none" w:sz="0" w:space="0" w:color="auto"/>
                        <w:left w:val="none" w:sz="0" w:space="0" w:color="auto"/>
                        <w:bottom w:val="none" w:sz="0" w:space="0" w:color="auto"/>
                        <w:right w:val="none" w:sz="0" w:space="0" w:color="auto"/>
                      </w:divBdr>
                    </w:div>
                    <w:div w:id="932513164">
                      <w:marLeft w:val="240"/>
                      <w:marRight w:val="240"/>
                      <w:marTop w:val="240"/>
                      <w:marBottom w:val="240"/>
                      <w:divBdr>
                        <w:top w:val="none" w:sz="0" w:space="0" w:color="auto"/>
                        <w:left w:val="none" w:sz="0" w:space="0" w:color="auto"/>
                        <w:bottom w:val="none" w:sz="0" w:space="0" w:color="auto"/>
                        <w:right w:val="none" w:sz="0" w:space="0" w:color="auto"/>
                      </w:divBdr>
                      <w:divsChild>
                        <w:div w:id="1999769592">
                          <w:marLeft w:val="0"/>
                          <w:marRight w:val="0"/>
                          <w:marTop w:val="0"/>
                          <w:marBottom w:val="0"/>
                          <w:divBdr>
                            <w:top w:val="none" w:sz="0" w:space="0" w:color="auto"/>
                            <w:left w:val="none" w:sz="0" w:space="0" w:color="auto"/>
                            <w:bottom w:val="none" w:sz="0" w:space="0" w:color="auto"/>
                            <w:right w:val="none" w:sz="0" w:space="0" w:color="auto"/>
                          </w:divBdr>
                          <w:divsChild>
                            <w:div w:id="1811942280">
                              <w:marLeft w:val="0"/>
                              <w:marRight w:val="0"/>
                              <w:marTop w:val="0"/>
                              <w:marBottom w:val="0"/>
                              <w:divBdr>
                                <w:top w:val="none" w:sz="0" w:space="0" w:color="auto"/>
                                <w:left w:val="none" w:sz="0" w:space="0" w:color="auto"/>
                                <w:bottom w:val="none" w:sz="0" w:space="0" w:color="auto"/>
                                <w:right w:val="none" w:sz="0" w:space="0" w:color="auto"/>
                              </w:divBdr>
                              <w:divsChild>
                                <w:div w:id="1074864196">
                                  <w:marLeft w:val="0"/>
                                  <w:marRight w:val="0"/>
                                  <w:marTop w:val="0"/>
                                  <w:marBottom w:val="0"/>
                                  <w:divBdr>
                                    <w:top w:val="none" w:sz="0" w:space="0" w:color="auto"/>
                                    <w:left w:val="none" w:sz="0" w:space="0" w:color="auto"/>
                                    <w:bottom w:val="none" w:sz="0" w:space="0" w:color="auto"/>
                                    <w:right w:val="none" w:sz="0" w:space="0" w:color="auto"/>
                                  </w:divBdr>
                                  <w:divsChild>
                                    <w:div w:id="450976509">
                                      <w:marLeft w:val="0"/>
                                      <w:marRight w:val="0"/>
                                      <w:marTop w:val="0"/>
                                      <w:marBottom w:val="0"/>
                                      <w:divBdr>
                                        <w:top w:val="none" w:sz="0" w:space="0" w:color="auto"/>
                                        <w:left w:val="none" w:sz="0" w:space="0" w:color="auto"/>
                                        <w:bottom w:val="none" w:sz="0" w:space="0" w:color="auto"/>
                                        <w:right w:val="none" w:sz="0" w:space="0" w:color="auto"/>
                                      </w:divBdr>
                                    </w:div>
                                    <w:div w:id="219173418">
                                      <w:marLeft w:val="0"/>
                                      <w:marRight w:val="0"/>
                                      <w:marTop w:val="0"/>
                                      <w:marBottom w:val="0"/>
                                      <w:divBdr>
                                        <w:top w:val="none" w:sz="0" w:space="0" w:color="auto"/>
                                        <w:left w:val="none" w:sz="0" w:space="0" w:color="auto"/>
                                        <w:bottom w:val="none" w:sz="0" w:space="0" w:color="auto"/>
                                        <w:right w:val="none" w:sz="0" w:space="0" w:color="auto"/>
                                      </w:divBdr>
                                      <w:divsChild>
                                        <w:div w:id="993214994">
                                          <w:marLeft w:val="0"/>
                                          <w:marRight w:val="0"/>
                                          <w:marTop w:val="0"/>
                                          <w:marBottom w:val="0"/>
                                          <w:divBdr>
                                            <w:top w:val="none" w:sz="0" w:space="0" w:color="auto"/>
                                            <w:left w:val="none" w:sz="0" w:space="0" w:color="auto"/>
                                            <w:bottom w:val="none" w:sz="0" w:space="0" w:color="auto"/>
                                            <w:right w:val="none" w:sz="0" w:space="0" w:color="auto"/>
                                          </w:divBdr>
                                          <w:divsChild>
                                            <w:div w:id="611939918">
                                              <w:marLeft w:val="0"/>
                                              <w:marRight w:val="0"/>
                                              <w:marTop w:val="0"/>
                                              <w:marBottom w:val="0"/>
                                              <w:divBdr>
                                                <w:top w:val="none" w:sz="0" w:space="0" w:color="auto"/>
                                                <w:left w:val="none" w:sz="0" w:space="0" w:color="auto"/>
                                                <w:bottom w:val="none" w:sz="0" w:space="0" w:color="auto"/>
                                                <w:right w:val="none" w:sz="0" w:space="0" w:color="auto"/>
                                              </w:divBdr>
                                              <w:divsChild>
                                                <w:div w:id="9504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4784">
                                          <w:marLeft w:val="0"/>
                                          <w:marRight w:val="0"/>
                                          <w:marTop w:val="0"/>
                                          <w:marBottom w:val="0"/>
                                          <w:divBdr>
                                            <w:top w:val="none" w:sz="0" w:space="0" w:color="auto"/>
                                            <w:left w:val="none" w:sz="0" w:space="0" w:color="auto"/>
                                            <w:bottom w:val="none" w:sz="0" w:space="0" w:color="auto"/>
                                            <w:right w:val="none" w:sz="0" w:space="0" w:color="auto"/>
                                          </w:divBdr>
                                          <w:divsChild>
                                            <w:div w:id="796869743">
                                              <w:marLeft w:val="0"/>
                                              <w:marRight w:val="0"/>
                                              <w:marTop w:val="0"/>
                                              <w:marBottom w:val="0"/>
                                              <w:divBdr>
                                                <w:top w:val="none" w:sz="0" w:space="0" w:color="auto"/>
                                                <w:left w:val="none" w:sz="0" w:space="0" w:color="auto"/>
                                                <w:bottom w:val="none" w:sz="0" w:space="0" w:color="auto"/>
                                                <w:right w:val="none" w:sz="0" w:space="0" w:color="auto"/>
                                              </w:divBdr>
                                              <w:divsChild>
                                                <w:div w:id="1408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432">
                                          <w:marLeft w:val="0"/>
                                          <w:marRight w:val="0"/>
                                          <w:marTop w:val="0"/>
                                          <w:marBottom w:val="0"/>
                                          <w:divBdr>
                                            <w:top w:val="none" w:sz="0" w:space="0" w:color="auto"/>
                                            <w:left w:val="none" w:sz="0" w:space="0" w:color="auto"/>
                                            <w:bottom w:val="none" w:sz="0" w:space="0" w:color="auto"/>
                                            <w:right w:val="none" w:sz="0" w:space="0" w:color="auto"/>
                                          </w:divBdr>
                                          <w:divsChild>
                                            <w:div w:id="202444514">
                                              <w:marLeft w:val="0"/>
                                              <w:marRight w:val="0"/>
                                              <w:marTop w:val="0"/>
                                              <w:marBottom w:val="0"/>
                                              <w:divBdr>
                                                <w:top w:val="none" w:sz="0" w:space="0" w:color="auto"/>
                                                <w:left w:val="none" w:sz="0" w:space="0" w:color="auto"/>
                                                <w:bottom w:val="none" w:sz="0" w:space="0" w:color="auto"/>
                                                <w:right w:val="none" w:sz="0" w:space="0" w:color="auto"/>
                                              </w:divBdr>
                                              <w:divsChild>
                                                <w:div w:id="15726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7065">
                                          <w:marLeft w:val="0"/>
                                          <w:marRight w:val="0"/>
                                          <w:marTop w:val="0"/>
                                          <w:marBottom w:val="0"/>
                                          <w:divBdr>
                                            <w:top w:val="none" w:sz="0" w:space="0" w:color="auto"/>
                                            <w:left w:val="none" w:sz="0" w:space="0" w:color="auto"/>
                                            <w:bottom w:val="none" w:sz="0" w:space="0" w:color="auto"/>
                                            <w:right w:val="none" w:sz="0" w:space="0" w:color="auto"/>
                                          </w:divBdr>
                                          <w:divsChild>
                                            <w:div w:id="1736663349">
                                              <w:marLeft w:val="0"/>
                                              <w:marRight w:val="0"/>
                                              <w:marTop w:val="0"/>
                                              <w:marBottom w:val="0"/>
                                              <w:divBdr>
                                                <w:top w:val="none" w:sz="0" w:space="0" w:color="auto"/>
                                                <w:left w:val="none" w:sz="0" w:space="0" w:color="auto"/>
                                                <w:bottom w:val="none" w:sz="0" w:space="0" w:color="auto"/>
                                                <w:right w:val="none" w:sz="0" w:space="0" w:color="auto"/>
                                              </w:divBdr>
                                              <w:divsChild>
                                                <w:div w:id="7842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198554">
          <w:marLeft w:val="0"/>
          <w:marRight w:val="0"/>
          <w:marTop w:val="0"/>
          <w:marBottom w:val="0"/>
          <w:divBdr>
            <w:top w:val="none" w:sz="0" w:space="0" w:color="auto"/>
            <w:left w:val="none" w:sz="0" w:space="0" w:color="auto"/>
            <w:bottom w:val="none" w:sz="0" w:space="0" w:color="auto"/>
            <w:right w:val="none" w:sz="0" w:space="0" w:color="auto"/>
          </w:divBdr>
          <w:divsChild>
            <w:div w:id="1883445747">
              <w:marLeft w:val="0"/>
              <w:marRight w:val="0"/>
              <w:marTop w:val="120"/>
              <w:marBottom w:val="120"/>
              <w:divBdr>
                <w:top w:val="none" w:sz="0" w:space="0" w:color="auto"/>
                <w:left w:val="none" w:sz="0" w:space="0" w:color="auto"/>
                <w:bottom w:val="none" w:sz="0" w:space="0" w:color="auto"/>
                <w:right w:val="none" w:sz="0" w:space="0" w:color="auto"/>
              </w:divBdr>
              <w:divsChild>
                <w:div w:id="13003326">
                  <w:marLeft w:val="0"/>
                  <w:marRight w:val="0"/>
                  <w:marTop w:val="0"/>
                  <w:marBottom w:val="0"/>
                  <w:divBdr>
                    <w:top w:val="none" w:sz="0" w:space="0" w:color="auto"/>
                    <w:left w:val="none" w:sz="0" w:space="0" w:color="auto"/>
                    <w:bottom w:val="none" w:sz="0" w:space="0" w:color="auto"/>
                    <w:right w:val="none" w:sz="0" w:space="0" w:color="auto"/>
                  </w:divBdr>
                </w:div>
              </w:divsChild>
            </w:div>
            <w:div w:id="336348222">
              <w:marLeft w:val="0"/>
              <w:marRight w:val="0"/>
              <w:marTop w:val="0"/>
              <w:marBottom w:val="0"/>
              <w:divBdr>
                <w:top w:val="none" w:sz="0" w:space="0" w:color="auto"/>
                <w:left w:val="none" w:sz="0" w:space="0" w:color="auto"/>
                <w:bottom w:val="none" w:sz="0" w:space="0" w:color="auto"/>
                <w:right w:val="none" w:sz="0" w:space="0" w:color="auto"/>
              </w:divBdr>
              <w:divsChild>
                <w:div w:id="928540183">
                  <w:marLeft w:val="0"/>
                  <w:marRight w:val="0"/>
                  <w:marTop w:val="0"/>
                  <w:marBottom w:val="0"/>
                  <w:divBdr>
                    <w:top w:val="none" w:sz="0" w:space="0" w:color="auto"/>
                    <w:left w:val="none" w:sz="0" w:space="0" w:color="auto"/>
                    <w:bottom w:val="none" w:sz="0" w:space="0" w:color="auto"/>
                    <w:right w:val="none" w:sz="0" w:space="0" w:color="auto"/>
                  </w:divBdr>
                  <w:divsChild>
                    <w:div w:id="575211191">
                      <w:marLeft w:val="0"/>
                      <w:marRight w:val="0"/>
                      <w:marTop w:val="0"/>
                      <w:marBottom w:val="0"/>
                      <w:divBdr>
                        <w:top w:val="none" w:sz="0" w:space="0" w:color="auto"/>
                        <w:left w:val="none" w:sz="0" w:space="0" w:color="auto"/>
                        <w:bottom w:val="none" w:sz="0" w:space="0" w:color="auto"/>
                        <w:right w:val="none" w:sz="0" w:space="0" w:color="auto"/>
                      </w:divBdr>
                      <w:divsChild>
                        <w:div w:id="660936600">
                          <w:marLeft w:val="107"/>
                          <w:marRight w:val="0"/>
                          <w:marTop w:val="0"/>
                          <w:marBottom w:val="0"/>
                          <w:divBdr>
                            <w:top w:val="none" w:sz="0" w:space="0" w:color="auto"/>
                            <w:left w:val="none" w:sz="0" w:space="0" w:color="auto"/>
                            <w:bottom w:val="none" w:sz="0" w:space="0" w:color="auto"/>
                            <w:right w:val="none" w:sz="0" w:space="0" w:color="auto"/>
                          </w:divBdr>
                          <w:divsChild>
                            <w:div w:id="20804448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84024185">
              <w:marLeft w:val="0"/>
              <w:marRight w:val="0"/>
              <w:marTop w:val="0"/>
              <w:marBottom w:val="0"/>
              <w:divBdr>
                <w:top w:val="none" w:sz="0" w:space="0" w:color="auto"/>
                <w:left w:val="none" w:sz="0" w:space="0" w:color="auto"/>
                <w:bottom w:val="none" w:sz="0" w:space="0" w:color="auto"/>
                <w:right w:val="none" w:sz="0" w:space="0" w:color="auto"/>
              </w:divBdr>
              <w:divsChild>
                <w:div w:id="1646933358">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764225032">
                      <w:marLeft w:val="240"/>
                      <w:marRight w:val="240"/>
                      <w:marTop w:val="240"/>
                      <w:marBottom w:val="240"/>
                      <w:divBdr>
                        <w:top w:val="none" w:sz="0" w:space="0" w:color="auto"/>
                        <w:left w:val="none" w:sz="0" w:space="0" w:color="auto"/>
                        <w:bottom w:val="none" w:sz="0" w:space="0" w:color="auto"/>
                        <w:right w:val="none" w:sz="0" w:space="0" w:color="auto"/>
                      </w:divBdr>
                    </w:div>
                    <w:div w:id="735712030">
                      <w:marLeft w:val="240"/>
                      <w:marRight w:val="240"/>
                      <w:marTop w:val="240"/>
                      <w:marBottom w:val="240"/>
                      <w:divBdr>
                        <w:top w:val="none" w:sz="0" w:space="0" w:color="auto"/>
                        <w:left w:val="none" w:sz="0" w:space="0" w:color="auto"/>
                        <w:bottom w:val="none" w:sz="0" w:space="0" w:color="auto"/>
                        <w:right w:val="none" w:sz="0" w:space="0" w:color="auto"/>
                      </w:divBdr>
                      <w:divsChild>
                        <w:div w:id="254244820">
                          <w:marLeft w:val="0"/>
                          <w:marRight w:val="0"/>
                          <w:marTop w:val="0"/>
                          <w:marBottom w:val="0"/>
                          <w:divBdr>
                            <w:top w:val="none" w:sz="0" w:space="0" w:color="auto"/>
                            <w:left w:val="none" w:sz="0" w:space="0" w:color="auto"/>
                            <w:bottom w:val="none" w:sz="0" w:space="0" w:color="auto"/>
                            <w:right w:val="none" w:sz="0" w:space="0" w:color="auto"/>
                          </w:divBdr>
                          <w:divsChild>
                            <w:div w:id="545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08690">
          <w:marLeft w:val="0"/>
          <w:marRight w:val="0"/>
          <w:marTop w:val="0"/>
          <w:marBottom w:val="0"/>
          <w:divBdr>
            <w:top w:val="none" w:sz="0" w:space="0" w:color="auto"/>
            <w:left w:val="none" w:sz="0" w:space="0" w:color="auto"/>
            <w:bottom w:val="none" w:sz="0" w:space="0" w:color="auto"/>
            <w:right w:val="none" w:sz="0" w:space="0" w:color="auto"/>
          </w:divBdr>
          <w:divsChild>
            <w:div w:id="81950638">
              <w:marLeft w:val="0"/>
              <w:marRight w:val="0"/>
              <w:marTop w:val="120"/>
              <w:marBottom w:val="120"/>
              <w:divBdr>
                <w:top w:val="none" w:sz="0" w:space="0" w:color="auto"/>
                <w:left w:val="none" w:sz="0" w:space="0" w:color="auto"/>
                <w:bottom w:val="none" w:sz="0" w:space="0" w:color="auto"/>
                <w:right w:val="none" w:sz="0" w:space="0" w:color="auto"/>
              </w:divBdr>
              <w:divsChild>
                <w:div w:id="613948765">
                  <w:marLeft w:val="0"/>
                  <w:marRight w:val="0"/>
                  <w:marTop w:val="0"/>
                  <w:marBottom w:val="0"/>
                  <w:divBdr>
                    <w:top w:val="none" w:sz="0" w:space="0" w:color="auto"/>
                    <w:left w:val="none" w:sz="0" w:space="0" w:color="auto"/>
                    <w:bottom w:val="none" w:sz="0" w:space="0" w:color="auto"/>
                    <w:right w:val="none" w:sz="0" w:space="0" w:color="auto"/>
                  </w:divBdr>
                </w:div>
              </w:divsChild>
            </w:div>
            <w:div w:id="242376978">
              <w:marLeft w:val="0"/>
              <w:marRight w:val="0"/>
              <w:marTop w:val="0"/>
              <w:marBottom w:val="0"/>
              <w:divBdr>
                <w:top w:val="none" w:sz="0" w:space="0" w:color="auto"/>
                <w:left w:val="none" w:sz="0" w:space="0" w:color="auto"/>
                <w:bottom w:val="none" w:sz="0" w:space="0" w:color="auto"/>
                <w:right w:val="none" w:sz="0" w:space="0" w:color="auto"/>
              </w:divBdr>
              <w:divsChild>
                <w:div w:id="1218738038">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20282277">
                      <w:marLeft w:val="240"/>
                      <w:marRight w:val="240"/>
                      <w:marTop w:val="240"/>
                      <w:marBottom w:val="240"/>
                      <w:divBdr>
                        <w:top w:val="none" w:sz="0" w:space="0" w:color="auto"/>
                        <w:left w:val="none" w:sz="0" w:space="0" w:color="auto"/>
                        <w:bottom w:val="none" w:sz="0" w:space="0" w:color="auto"/>
                        <w:right w:val="none" w:sz="0" w:space="0" w:color="auto"/>
                      </w:divBdr>
                    </w:div>
                    <w:div w:id="1002272478">
                      <w:marLeft w:val="240"/>
                      <w:marRight w:val="240"/>
                      <w:marTop w:val="240"/>
                      <w:marBottom w:val="240"/>
                      <w:divBdr>
                        <w:top w:val="none" w:sz="0" w:space="0" w:color="auto"/>
                        <w:left w:val="none" w:sz="0" w:space="0" w:color="auto"/>
                        <w:bottom w:val="none" w:sz="0" w:space="0" w:color="auto"/>
                        <w:right w:val="none" w:sz="0" w:space="0" w:color="auto"/>
                      </w:divBdr>
                      <w:divsChild>
                        <w:div w:id="1032147995">
                          <w:marLeft w:val="0"/>
                          <w:marRight w:val="0"/>
                          <w:marTop w:val="0"/>
                          <w:marBottom w:val="0"/>
                          <w:divBdr>
                            <w:top w:val="none" w:sz="0" w:space="0" w:color="auto"/>
                            <w:left w:val="none" w:sz="0" w:space="0" w:color="auto"/>
                            <w:bottom w:val="none" w:sz="0" w:space="0" w:color="auto"/>
                            <w:right w:val="none" w:sz="0" w:space="0" w:color="auto"/>
                          </w:divBdr>
                          <w:divsChild>
                            <w:div w:id="4286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92036">
              <w:marLeft w:val="0"/>
              <w:marRight w:val="0"/>
              <w:marTop w:val="0"/>
              <w:marBottom w:val="0"/>
              <w:divBdr>
                <w:top w:val="none" w:sz="0" w:space="0" w:color="auto"/>
                <w:left w:val="none" w:sz="0" w:space="0" w:color="auto"/>
                <w:bottom w:val="none" w:sz="0" w:space="0" w:color="auto"/>
                <w:right w:val="none" w:sz="0" w:space="0" w:color="auto"/>
              </w:divBdr>
              <w:divsChild>
                <w:div w:id="941031483">
                  <w:marLeft w:val="0"/>
                  <w:marRight w:val="0"/>
                  <w:marTop w:val="0"/>
                  <w:marBottom w:val="0"/>
                  <w:divBdr>
                    <w:top w:val="none" w:sz="0" w:space="0" w:color="auto"/>
                    <w:left w:val="none" w:sz="0" w:space="0" w:color="auto"/>
                    <w:bottom w:val="none" w:sz="0" w:space="0" w:color="auto"/>
                    <w:right w:val="none" w:sz="0" w:space="0" w:color="auto"/>
                  </w:divBdr>
                  <w:divsChild>
                    <w:div w:id="387530474">
                      <w:marLeft w:val="0"/>
                      <w:marRight w:val="0"/>
                      <w:marTop w:val="0"/>
                      <w:marBottom w:val="0"/>
                      <w:divBdr>
                        <w:top w:val="none" w:sz="0" w:space="0" w:color="auto"/>
                        <w:left w:val="none" w:sz="0" w:space="0" w:color="auto"/>
                        <w:bottom w:val="none" w:sz="0" w:space="0" w:color="auto"/>
                        <w:right w:val="none" w:sz="0" w:space="0" w:color="auto"/>
                      </w:divBdr>
                      <w:divsChild>
                        <w:div w:id="776675144">
                          <w:marLeft w:val="107"/>
                          <w:marRight w:val="0"/>
                          <w:marTop w:val="0"/>
                          <w:marBottom w:val="0"/>
                          <w:divBdr>
                            <w:top w:val="none" w:sz="0" w:space="0" w:color="auto"/>
                            <w:left w:val="none" w:sz="0" w:space="0" w:color="auto"/>
                            <w:bottom w:val="none" w:sz="0" w:space="0" w:color="auto"/>
                            <w:right w:val="none" w:sz="0" w:space="0" w:color="auto"/>
                          </w:divBdr>
                          <w:divsChild>
                            <w:div w:id="740107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06383879">
              <w:marLeft w:val="0"/>
              <w:marRight w:val="0"/>
              <w:marTop w:val="0"/>
              <w:marBottom w:val="0"/>
              <w:divBdr>
                <w:top w:val="none" w:sz="0" w:space="0" w:color="auto"/>
                <w:left w:val="none" w:sz="0" w:space="0" w:color="auto"/>
                <w:bottom w:val="none" w:sz="0" w:space="0" w:color="auto"/>
                <w:right w:val="none" w:sz="0" w:space="0" w:color="auto"/>
              </w:divBdr>
              <w:divsChild>
                <w:div w:id="228460513">
                  <w:marLeft w:val="0"/>
                  <w:marRight w:val="0"/>
                  <w:marTop w:val="0"/>
                  <w:marBottom w:val="0"/>
                  <w:divBdr>
                    <w:top w:val="none" w:sz="0" w:space="0" w:color="auto"/>
                    <w:left w:val="none" w:sz="0" w:space="0" w:color="auto"/>
                    <w:bottom w:val="none" w:sz="0" w:space="0" w:color="auto"/>
                    <w:right w:val="none" w:sz="0" w:space="0" w:color="auto"/>
                  </w:divBdr>
                  <w:divsChild>
                    <w:div w:id="374354264">
                      <w:marLeft w:val="240"/>
                      <w:marRight w:val="240"/>
                      <w:marTop w:val="240"/>
                      <w:marBottom w:val="240"/>
                      <w:divBdr>
                        <w:top w:val="none" w:sz="0" w:space="0" w:color="auto"/>
                        <w:left w:val="none" w:sz="0" w:space="0" w:color="auto"/>
                        <w:bottom w:val="none" w:sz="0" w:space="0" w:color="auto"/>
                        <w:right w:val="none" w:sz="0" w:space="0" w:color="auto"/>
                      </w:divBdr>
                      <w:divsChild>
                        <w:div w:id="10142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8797">
              <w:marLeft w:val="0"/>
              <w:marRight w:val="0"/>
              <w:marTop w:val="0"/>
              <w:marBottom w:val="0"/>
              <w:divBdr>
                <w:top w:val="none" w:sz="0" w:space="0" w:color="auto"/>
                <w:left w:val="none" w:sz="0" w:space="0" w:color="auto"/>
                <w:bottom w:val="none" w:sz="0" w:space="0" w:color="auto"/>
                <w:right w:val="none" w:sz="0" w:space="0" w:color="auto"/>
              </w:divBdr>
              <w:divsChild>
                <w:div w:id="481772159">
                  <w:marLeft w:val="0"/>
                  <w:marRight w:val="0"/>
                  <w:marTop w:val="0"/>
                  <w:marBottom w:val="0"/>
                  <w:divBdr>
                    <w:top w:val="none" w:sz="0" w:space="0" w:color="auto"/>
                    <w:left w:val="none" w:sz="0" w:space="0" w:color="auto"/>
                    <w:bottom w:val="none" w:sz="0" w:space="0" w:color="auto"/>
                    <w:right w:val="none" w:sz="0" w:space="0" w:color="auto"/>
                  </w:divBdr>
                  <w:divsChild>
                    <w:div w:id="16763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004">
              <w:marLeft w:val="0"/>
              <w:marRight w:val="0"/>
              <w:marTop w:val="0"/>
              <w:marBottom w:val="0"/>
              <w:divBdr>
                <w:top w:val="none" w:sz="0" w:space="0" w:color="auto"/>
                <w:left w:val="none" w:sz="0" w:space="0" w:color="auto"/>
                <w:bottom w:val="none" w:sz="0" w:space="0" w:color="auto"/>
                <w:right w:val="none" w:sz="0" w:space="0" w:color="auto"/>
              </w:divBdr>
              <w:divsChild>
                <w:div w:id="1170410193">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980187144">
                      <w:marLeft w:val="240"/>
                      <w:marRight w:val="240"/>
                      <w:marTop w:val="240"/>
                      <w:marBottom w:val="240"/>
                      <w:divBdr>
                        <w:top w:val="none" w:sz="0" w:space="0" w:color="auto"/>
                        <w:left w:val="none" w:sz="0" w:space="0" w:color="auto"/>
                        <w:bottom w:val="none" w:sz="0" w:space="0" w:color="auto"/>
                        <w:right w:val="none" w:sz="0" w:space="0" w:color="auto"/>
                      </w:divBdr>
                    </w:div>
                    <w:div w:id="1187334524">
                      <w:marLeft w:val="240"/>
                      <w:marRight w:val="240"/>
                      <w:marTop w:val="240"/>
                      <w:marBottom w:val="240"/>
                      <w:divBdr>
                        <w:top w:val="none" w:sz="0" w:space="0" w:color="auto"/>
                        <w:left w:val="none" w:sz="0" w:space="0" w:color="auto"/>
                        <w:bottom w:val="none" w:sz="0" w:space="0" w:color="auto"/>
                        <w:right w:val="none" w:sz="0" w:space="0" w:color="auto"/>
                      </w:divBdr>
                      <w:divsChild>
                        <w:div w:id="862472245">
                          <w:marLeft w:val="0"/>
                          <w:marRight w:val="0"/>
                          <w:marTop w:val="0"/>
                          <w:marBottom w:val="0"/>
                          <w:divBdr>
                            <w:top w:val="none" w:sz="0" w:space="0" w:color="auto"/>
                            <w:left w:val="none" w:sz="0" w:space="0" w:color="auto"/>
                            <w:bottom w:val="none" w:sz="0" w:space="0" w:color="auto"/>
                            <w:right w:val="none" w:sz="0" w:space="0" w:color="auto"/>
                          </w:divBdr>
                          <w:divsChild>
                            <w:div w:id="532886846">
                              <w:marLeft w:val="0"/>
                              <w:marRight w:val="0"/>
                              <w:marTop w:val="0"/>
                              <w:marBottom w:val="0"/>
                              <w:divBdr>
                                <w:top w:val="none" w:sz="0" w:space="0" w:color="auto"/>
                                <w:left w:val="none" w:sz="0" w:space="0" w:color="auto"/>
                                <w:bottom w:val="none" w:sz="0" w:space="0" w:color="auto"/>
                                <w:right w:val="none" w:sz="0" w:space="0" w:color="auto"/>
                              </w:divBdr>
                              <w:divsChild>
                                <w:div w:id="323510907">
                                  <w:marLeft w:val="0"/>
                                  <w:marRight w:val="0"/>
                                  <w:marTop w:val="0"/>
                                  <w:marBottom w:val="0"/>
                                  <w:divBdr>
                                    <w:top w:val="none" w:sz="0" w:space="0" w:color="auto"/>
                                    <w:left w:val="none" w:sz="0" w:space="0" w:color="auto"/>
                                    <w:bottom w:val="none" w:sz="0" w:space="0" w:color="auto"/>
                                    <w:right w:val="none" w:sz="0" w:space="0" w:color="auto"/>
                                  </w:divBdr>
                                  <w:divsChild>
                                    <w:div w:id="1533810716">
                                      <w:marLeft w:val="0"/>
                                      <w:marRight w:val="0"/>
                                      <w:marTop w:val="0"/>
                                      <w:marBottom w:val="0"/>
                                      <w:divBdr>
                                        <w:top w:val="none" w:sz="0" w:space="0" w:color="auto"/>
                                        <w:left w:val="none" w:sz="0" w:space="0" w:color="auto"/>
                                        <w:bottom w:val="none" w:sz="0" w:space="0" w:color="auto"/>
                                        <w:right w:val="none" w:sz="0" w:space="0" w:color="auto"/>
                                      </w:divBdr>
                                    </w:div>
                                    <w:div w:id="1799297663">
                                      <w:marLeft w:val="0"/>
                                      <w:marRight w:val="0"/>
                                      <w:marTop w:val="0"/>
                                      <w:marBottom w:val="0"/>
                                      <w:divBdr>
                                        <w:top w:val="none" w:sz="0" w:space="0" w:color="auto"/>
                                        <w:left w:val="none" w:sz="0" w:space="0" w:color="auto"/>
                                        <w:bottom w:val="none" w:sz="0" w:space="0" w:color="auto"/>
                                        <w:right w:val="none" w:sz="0" w:space="0" w:color="auto"/>
                                      </w:divBdr>
                                      <w:divsChild>
                                        <w:div w:id="2028215379">
                                          <w:marLeft w:val="0"/>
                                          <w:marRight w:val="0"/>
                                          <w:marTop w:val="0"/>
                                          <w:marBottom w:val="0"/>
                                          <w:divBdr>
                                            <w:top w:val="none" w:sz="0" w:space="0" w:color="auto"/>
                                            <w:left w:val="none" w:sz="0" w:space="0" w:color="auto"/>
                                            <w:bottom w:val="none" w:sz="0" w:space="0" w:color="auto"/>
                                            <w:right w:val="none" w:sz="0" w:space="0" w:color="auto"/>
                                          </w:divBdr>
                                          <w:divsChild>
                                            <w:div w:id="399139823">
                                              <w:marLeft w:val="0"/>
                                              <w:marRight w:val="0"/>
                                              <w:marTop w:val="0"/>
                                              <w:marBottom w:val="0"/>
                                              <w:divBdr>
                                                <w:top w:val="none" w:sz="0" w:space="0" w:color="auto"/>
                                                <w:left w:val="none" w:sz="0" w:space="0" w:color="auto"/>
                                                <w:bottom w:val="none" w:sz="0" w:space="0" w:color="auto"/>
                                                <w:right w:val="none" w:sz="0" w:space="0" w:color="auto"/>
                                              </w:divBdr>
                                              <w:divsChild>
                                                <w:div w:id="1852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69686">
                                          <w:marLeft w:val="0"/>
                                          <w:marRight w:val="0"/>
                                          <w:marTop w:val="0"/>
                                          <w:marBottom w:val="0"/>
                                          <w:divBdr>
                                            <w:top w:val="none" w:sz="0" w:space="0" w:color="auto"/>
                                            <w:left w:val="none" w:sz="0" w:space="0" w:color="auto"/>
                                            <w:bottom w:val="none" w:sz="0" w:space="0" w:color="auto"/>
                                            <w:right w:val="none" w:sz="0" w:space="0" w:color="auto"/>
                                          </w:divBdr>
                                          <w:divsChild>
                                            <w:div w:id="1091898780">
                                              <w:marLeft w:val="0"/>
                                              <w:marRight w:val="0"/>
                                              <w:marTop w:val="0"/>
                                              <w:marBottom w:val="0"/>
                                              <w:divBdr>
                                                <w:top w:val="none" w:sz="0" w:space="0" w:color="auto"/>
                                                <w:left w:val="none" w:sz="0" w:space="0" w:color="auto"/>
                                                <w:bottom w:val="none" w:sz="0" w:space="0" w:color="auto"/>
                                                <w:right w:val="none" w:sz="0" w:space="0" w:color="auto"/>
                                              </w:divBdr>
                                              <w:divsChild>
                                                <w:div w:id="5038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8970">
                                          <w:marLeft w:val="0"/>
                                          <w:marRight w:val="0"/>
                                          <w:marTop w:val="0"/>
                                          <w:marBottom w:val="0"/>
                                          <w:divBdr>
                                            <w:top w:val="none" w:sz="0" w:space="0" w:color="auto"/>
                                            <w:left w:val="none" w:sz="0" w:space="0" w:color="auto"/>
                                            <w:bottom w:val="none" w:sz="0" w:space="0" w:color="auto"/>
                                            <w:right w:val="none" w:sz="0" w:space="0" w:color="auto"/>
                                          </w:divBdr>
                                          <w:divsChild>
                                            <w:div w:id="783233696">
                                              <w:marLeft w:val="0"/>
                                              <w:marRight w:val="0"/>
                                              <w:marTop w:val="0"/>
                                              <w:marBottom w:val="0"/>
                                              <w:divBdr>
                                                <w:top w:val="none" w:sz="0" w:space="0" w:color="auto"/>
                                                <w:left w:val="none" w:sz="0" w:space="0" w:color="auto"/>
                                                <w:bottom w:val="none" w:sz="0" w:space="0" w:color="auto"/>
                                                <w:right w:val="none" w:sz="0" w:space="0" w:color="auto"/>
                                              </w:divBdr>
                                              <w:divsChild>
                                                <w:div w:id="4444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092">
                                          <w:marLeft w:val="0"/>
                                          <w:marRight w:val="0"/>
                                          <w:marTop w:val="0"/>
                                          <w:marBottom w:val="0"/>
                                          <w:divBdr>
                                            <w:top w:val="none" w:sz="0" w:space="0" w:color="auto"/>
                                            <w:left w:val="none" w:sz="0" w:space="0" w:color="auto"/>
                                            <w:bottom w:val="none" w:sz="0" w:space="0" w:color="auto"/>
                                            <w:right w:val="none" w:sz="0" w:space="0" w:color="auto"/>
                                          </w:divBdr>
                                          <w:divsChild>
                                            <w:div w:id="790512624">
                                              <w:marLeft w:val="0"/>
                                              <w:marRight w:val="0"/>
                                              <w:marTop w:val="0"/>
                                              <w:marBottom w:val="0"/>
                                              <w:divBdr>
                                                <w:top w:val="none" w:sz="0" w:space="0" w:color="auto"/>
                                                <w:left w:val="none" w:sz="0" w:space="0" w:color="auto"/>
                                                <w:bottom w:val="none" w:sz="0" w:space="0" w:color="auto"/>
                                                <w:right w:val="none" w:sz="0" w:space="0" w:color="auto"/>
                                              </w:divBdr>
                                              <w:divsChild>
                                                <w:div w:id="11679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305700">
          <w:marLeft w:val="0"/>
          <w:marRight w:val="0"/>
          <w:marTop w:val="0"/>
          <w:marBottom w:val="0"/>
          <w:divBdr>
            <w:top w:val="none" w:sz="0" w:space="0" w:color="auto"/>
            <w:left w:val="none" w:sz="0" w:space="0" w:color="auto"/>
            <w:bottom w:val="none" w:sz="0" w:space="0" w:color="auto"/>
            <w:right w:val="none" w:sz="0" w:space="0" w:color="auto"/>
          </w:divBdr>
          <w:divsChild>
            <w:div w:id="91166394">
              <w:marLeft w:val="0"/>
              <w:marRight w:val="0"/>
              <w:marTop w:val="120"/>
              <w:marBottom w:val="120"/>
              <w:divBdr>
                <w:top w:val="none" w:sz="0" w:space="0" w:color="auto"/>
                <w:left w:val="none" w:sz="0" w:space="0" w:color="auto"/>
                <w:bottom w:val="none" w:sz="0" w:space="0" w:color="auto"/>
                <w:right w:val="none" w:sz="0" w:space="0" w:color="auto"/>
              </w:divBdr>
              <w:divsChild>
                <w:div w:id="403063669">
                  <w:marLeft w:val="0"/>
                  <w:marRight w:val="0"/>
                  <w:marTop w:val="0"/>
                  <w:marBottom w:val="0"/>
                  <w:divBdr>
                    <w:top w:val="none" w:sz="0" w:space="0" w:color="auto"/>
                    <w:left w:val="none" w:sz="0" w:space="0" w:color="auto"/>
                    <w:bottom w:val="none" w:sz="0" w:space="0" w:color="auto"/>
                    <w:right w:val="none" w:sz="0" w:space="0" w:color="auto"/>
                  </w:divBdr>
                </w:div>
              </w:divsChild>
            </w:div>
            <w:div w:id="1844931252">
              <w:marLeft w:val="0"/>
              <w:marRight w:val="0"/>
              <w:marTop w:val="0"/>
              <w:marBottom w:val="0"/>
              <w:divBdr>
                <w:top w:val="none" w:sz="0" w:space="0" w:color="auto"/>
                <w:left w:val="none" w:sz="0" w:space="0" w:color="auto"/>
                <w:bottom w:val="none" w:sz="0" w:space="0" w:color="auto"/>
                <w:right w:val="none" w:sz="0" w:space="0" w:color="auto"/>
              </w:divBdr>
              <w:divsChild>
                <w:div w:id="109859175">
                  <w:marLeft w:val="0"/>
                  <w:marRight w:val="0"/>
                  <w:marTop w:val="0"/>
                  <w:marBottom w:val="0"/>
                  <w:divBdr>
                    <w:top w:val="none" w:sz="0" w:space="0" w:color="auto"/>
                    <w:left w:val="none" w:sz="0" w:space="0" w:color="auto"/>
                    <w:bottom w:val="none" w:sz="0" w:space="0" w:color="auto"/>
                    <w:right w:val="none" w:sz="0" w:space="0" w:color="auto"/>
                  </w:divBdr>
                  <w:divsChild>
                    <w:div w:id="202401973">
                      <w:marLeft w:val="0"/>
                      <w:marRight w:val="0"/>
                      <w:marTop w:val="0"/>
                      <w:marBottom w:val="0"/>
                      <w:divBdr>
                        <w:top w:val="none" w:sz="0" w:space="0" w:color="auto"/>
                        <w:left w:val="none" w:sz="0" w:space="0" w:color="auto"/>
                        <w:bottom w:val="none" w:sz="0" w:space="0" w:color="auto"/>
                        <w:right w:val="none" w:sz="0" w:space="0" w:color="auto"/>
                      </w:divBdr>
                      <w:divsChild>
                        <w:div w:id="1912958408">
                          <w:marLeft w:val="107"/>
                          <w:marRight w:val="0"/>
                          <w:marTop w:val="0"/>
                          <w:marBottom w:val="0"/>
                          <w:divBdr>
                            <w:top w:val="none" w:sz="0" w:space="0" w:color="auto"/>
                            <w:left w:val="none" w:sz="0" w:space="0" w:color="auto"/>
                            <w:bottom w:val="none" w:sz="0" w:space="0" w:color="auto"/>
                            <w:right w:val="none" w:sz="0" w:space="0" w:color="auto"/>
                          </w:divBdr>
                          <w:divsChild>
                            <w:div w:id="1840345362">
                              <w:marLeft w:val="0"/>
                              <w:marRight w:val="0"/>
                              <w:marTop w:val="100"/>
                              <w:marBottom w:val="100"/>
                              <w:divBdr>
                                <w:top w:val="none" w:sz="0" w:space="0" w:color="auto"/>
                                <w:left w:val="none" w:sz="0" w:space="0" w:color="auto"/>
                                <w:bottom w:val="none" w:sz="0" w:space="0" w:color="auto"/>
                                <w:right w:val="none" w:sz="0" w:space="0" w:color="auto"/>
                              </w:divBdr>
                            </w:div>
                          </w:divsChild>
                        </w:div>
                        <w:div w:id="1921015735">
                          <w:marLeft w:val="107"/>
                          <w:marRight w:val="0"/>
                          <w:marTop w:val="0"/>
                          <w:marBottom w:val="0"/>
                          <w:divBdr>
                            <w:top w:val="none" w:sz="0" w:space="0" w:color="auto"/>
                            <w:left w:val="none" w:sz="0" w:space="0" w:color="auto"/>
                            <w:bottom w:val="none" w:sz="0" w:space="0" w:color="auto"/>
                            <w:right w:val="none" w:sz="0" w:space="0" w:color="auto"/>
                          </w:divBdr>
                          <w:divsChild>
                            <w:div w:id="13839387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46379226">
              <w:marLeft w:val="0"/>
              <w:marRight w:val="0"/>
              <w:marTop w:val="0"/>
              <w:marBottom w:val="0"/>
              <w:divBdr>
                <w:top w:val="none" w:sz="0" w:space="0" w:color="auto"/>
                <w:left w:val="none" w:sz="0" w:space="0" w:color="auto"/>
                <w:bottom w:val="none" w:sz="0" w:space="0" w:color="auto"/>
                <w:right w:val="none" w:sz="0" w:space="0" w:color="auto"/>
              </w:divBdr>
              <w:divsChild>
                <w:div w:id="2013684572">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806629648">
                      <w:marLeft w:val="240"/>
                      <w:marRight w:val="240"/>
                      <w:marTop w:val="240"/>
                      <w:marBottom w:val="240"/>
                      <w:divBdr>
                        <w:top w:val="none" w:sz="0" w:space="0" w:color="auto"/>
                        <w:left w:val="none" w:sz="0" w:space="0" w:color="auto"/>
                        <w:bottom w:val="none" w:sz="0" w:space="0" w:color="auto"/>
                        <w:right w:val="none" w:sz="0" w:space="0" w:color="auto"/>
                      </w:divBdr>
                    </w:div>
                    <w:div w:id="765618600">
                      <w:marLeft w:val="240"/>
                      <w:marRight w:val="240"/>
                      <w:marTop w:val="240"/>
                      <w:marBottom w:val="240"/>
                      <w:divBdr>
                        <w:top w:val="none" w:sz="0" w:space="0" w:color="auto"/>
                        <w:left w:val="none" w:sz="0" w:space="0" w:color="auto"/>
                        <w:bottom w:val="none" w:sz="0" w:space="0" w:color="auto"/>
                        <w:right w:val="none" w:sz="0" w:space="0" w:color="auto"/>
                      </w:divBdr>
                      <w:divsChild>
                        <w:div w:id="344208352">
                          <w:marLeft w:val="0"/>
                          <w:marRight w:val="0"/>
                          <w:marTop w:val="0"/>
                          <w:marBottom w:val="0"/>
                          <w:divBdr>
                            <w:top w:val="none" w:sz="0" w:space="0" w:color="auto"/>
                            <w:left w:val="none" w:sz="0" w:space="0" w:color="auto"/>
                            <w:bottom w:val="none" w:sz="0" w:space="0" w:color="auto"/>
                            <w:right w:val="none" w:sz="0" w:space="0" w:color="auto"/>
                          </w:divBdr>
                          <w:divsChild>
                            <w:div w:id="10890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48746">
          <w:marLeft w:val="0"/>
          <w:marRight w:val="0"/>
          <w:marTop w:val="0"/>
          <w:marBottom w:val="0"/>
          <w:divBdr>
            <w:top w:val="none" w:sz="0" w:space="0" w:color="auto"/>
            <w:left w:val="none" w:sz="0" w:space="0" w:color="auto"/>
            <w:bottom w:val="none" w:sz="0" w:space="0" w:color="auto"/>
            <w:right w:val="none" w:sz="0" w:space="0" w:color="auto"/>
          </w:divBdr>
          <w:divsChild>
            <w:div w:id="2077582567">
              <w:marLeft w:val="0"/>
              <w:marRight w:val="0"/>
              <w:marTop w:val="120"/>
              <w:marBottom w:val="120"/>
              <w:divBdr>
                <w:top w:val="none" w:sz="0" w:space="0" w:color="auto"/>
                <w:left w:val="none" w:sz="0" w:space="0" w:color="auto"/>
                <w:bottom w:val="none" w:sz="0" w:space="0" w:color="auto"/>
                <w:right w:val="none" w:sz="0" w:space="0" w:color="auto"/>
              </w:divBdr>
              <w:divsChild>
                <w:div w:id="247887643">
                  <w:marLeft w:val="0"/>
                  <w:marRight w:val="0"/>
                  <w:marTop w:val="0"/>
                  <w:marBottom w:val="0"/>
                  <w:divBdr>
                    <w:top w:val="none" w:sz="0" w:space="0" w:color="auto"/>
                    <w:left w:val="none" w:sz="0" w:space="0" w:color="auto"/>
                    <w:bottom w:val="none" w:sz="0" w:space="0" w:color="auto"/>
                    <w:right w:val="none" w:sz="0" w:space="0" w:color="auto"/>
                  </w:divBdr>
                </w:div>
              </w:divsChild>
            </w:div>
            <w:div w:id="2095978113">
              <w:marLeft w:val="0"/>
              <w:marRight w:val="0"/>
              <w:marTop w:val="0"/>
              <w:marBottom w:val="0"/>
              <w:divBdr>
                <w:top w:val="none" w:sz="0" w:space="0" w:color="auto"/>
                <w:left w:val="none" w:sz="0" w:space="0" w:color="auto"/>
                <w:bottom w:val="none" w:sz="0" w:space="0" w:color="auto"/>
                <w:right w:val="none" w:sz="0" w:space="0" w:color="auto"/>
              </w:divBdr>
              <w:divsChild>
                <w:div w:id="495921708">
                  <w:marLeft w:val="0"/>
                  <w:marRight w:val="0"/>
                  <w:marTop w:val="0"/>
                  <w:marBottom w:val="0"/>
                  <w:divBdr>
                    <w:top w:val="none" w:sz="0" w:space="0" w:color="auto"/>
                    <w:left w:val="none" w:sz="0" w:space="0" w:color="auto"/>
                    <w:bottom w:val="none" w:sz="0" w:space="0" w:color="auto"/>
                    <w:right w:val="none" w:sz="0" w:space="0" w:color="auto"/>
                  </w:divBdr>
                  <w:divsChild>
                    <w:div w:id="6063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1836">
              <w:marLeft w:val="0"/>
              <w:marRight w:val="0"/>
              <w:marTop w:val="0"/>
              <w:marBottom w:val="0"/>
              <w:divBdr>
                <w:top w:val="none" w:sz="0" w:space="0" w:color="auto"/>
                <w:left w:val="none" w:sz="0" w:space="0" w:color="auto"/>
                <w:bottom w:val="none" w:sz="0" w:space="0" w:color="auto"/>
                <w:right w:val="none" w:sz="0" w:space="0" w:color="auto"/>
              </w:divBdr>
              <w:divsChild>
                <w:div w:id="748771127">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777940300">
                      <w:marLeft w:val="240"/>
                      <w:marRight w:val="240"/>
                      <w:marTop w:val="240"/>
                      <w:marBottom w:val="240"/>
                      <w:divBdr>
                        <w:top w:val="none" w:sz="0" w:space="0" w:color="auto"/>
                        <w:left w:val="none" w:sz="0" w:space="0" w:color="auto"/>
                        <w:bottom w:val="none" w:sz="0" w:space="0" w:color="auto"/>
                        <w:right w:val="none" w:sz="0" w:space="0" w:color="auto"/>
                      </w:divBdr>
                    </w:div>
                    <w:div w:id="557398815">
                      <w:marLeft w:val="240"/>
                      <w:marRight w:val="240"/>
                      <w:marTop w:val="240"/>
                      <w:marBottom w:val="240"/>
                      <w:divBdr>
                        <w:top w:val="none" w:sz="0" w:space="0" w:color="auto"/>
                        <w:left w:val="none" w:sz="0" w:space="0" w:color="auto"/>
                        <w:bottom w:val="none" w:sz="0" w:space="0" w:color="auto"/>
                        <w:right w:val="none" w:sz="0" w:space="0" w:color="auto"/>
                      </w:divBdr>
                      <w:divsChild>
                        <w:div w:id="2099130492">
                          <w:marLeft w:val="0"/>
                          <w:marRight w:val="0"/>
                          <w:marTop w:val="0"/>
                          <w:marBottom w:val="0"/>
                          <w:divBdr>
                            <w:top w:val="none" w:sz="0" w:space="0" w:color="auto"/>
                            <w:left w:val="none" w:sz="0" w:space="0" w:color="auto"/>
                            <w:bottom w:val="none" w:sz="0" w:space="0" w:color="auto"/>
                            <w:right w:val="none" w:sz="0" w:space="0" w:color="auto"/>
                          </w:divBdr>
                          <w:divsChild>
                            <w:div w:id="18139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47672">
              <w:marLeft w:val="0"/>
              <w:marRight w:val="0"/>
              <w:marTop w:val="0"/>
              <w:marBottom w:val="0"/>
              <w:divBdr>
                <w:top w:val="none" w:sz="0" w:space="0" w:color="auto"/>
                <w:left w:val="none" w:sz="0" w:space="0" w:color="auto"/>
                <w:bottom w:val="none" w:sz="0" w:space="0" w:color="auto"/>
                <w:right w:val="none" w:sz="0" w:space="0" w:color="auto"/>
              </w:divBdr>
              <w:divsChild>
                <w:div w:id="1910922958">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867110203">
                      <w:marLeft w:val="240"/>
                      <w:marRight w:val="240"/>
                      <w:marTop w:val="240"/>
                      <w:marBottom w:val="240"/>
                      <w:divBdr>
                        <w:top w:val="none" w:sz="0" w:space="0" w:color="auto"/>
                        <w:left w:val="none" w:sz="0" w:space="0" w:color="auto"/>
                        <w:bottom w:val="none" w:sz="0" w:space="0" w:color="auto"/>
                        <w:right w:val="none" w:sz="0" w:space="0" w:color="auto"/>
                      </w:divBdr>
                    </w:div>
                    <w:div w:id="1649627825">
                      <w:marLeft w:val="240"/>
                      <w:marRight w:val="240"/>
                      <w:marTop w:val="240"/>
                      <w:marBottom w:val="240"/>
                      <w:divBdr>
                        <w:top w:val="none" w:sz="0" w:space="0" w:color="auto"/>
                        <w:left w:val="none" w:sz="0" w:space="0" w:color="auto"/>
                        <w:bottom w:val="none" w:sz="0" w:space="0" w:color="auto"/>
                        <w:right w:val="none" w:sz="0" w:space="0" w:color="auto"/>
                      </w:divBdr>
                      <w:divsChild>
                        <w:div w:id="287441142">
                          <w:marLeft w:val="0"/>
                          <w:marRight w:val="0"/>
                          <w:marTop w:val="0"/>
                          <w:marBottom w:val="0"/>
                          <w:divBdr>
                            <w:top w:val="none" w:sz="0" w:space="0" w:color="auto"/>
                            <w:left w:val="none" w:sz="0" w:space="0" w:color="auto"/>
                            <w:bottom w:val="none" w:sz="0" w:space="0" w:color="auto"/>
                            <w:right w:val="none" w:sz="0" w:space="0" w:color="auto"/>
                          </w:divBdr>
                          <w:divsChild>
                            <w:div w:id="1414666726">
                              <w:marLeft w:val="0"/>
                              <w:marRight w:val="0"/>
                              <w:marTop w:val="0"/>
                              <w:marBottom w:val="0"/>
                              <w:divBdr>
                                <w:top w:val="none" w:sz="0" w:space="0" w:color="auto"/>
                                <w:left w:val="none" w:sz="0" w:space="0" w:color="auto"/>
                                <w:bottom w:val="none" w:sz="0" w:space="0" w:color="auto"/>
                                <w:right w:val="none" w:sz="0" w:space="0" w:color="auto"/>
                              </w:divBdr>
                              <w:divsChild>
                                <w:div w:id="1625769350">
                                  <w:marLeft w:val="0"/>
                                  <w:marRight w:val="0"/>
                                  <w:marTop w:val="0"/>
                                  <w:marBottom w:val="0"/>
                                  <w:divBdr>
                                    <w:top w:val="none" w:sz="0" w:space="0" w:color="auto"/>
                                    <w:left w:val="none" w:sz="0" w:space="0" w:color="auto"/>
                                    <w:bottom w:val="none" w:sz="0" w:space="0" w:color="auto"/>
                                    <w:right w:val="none" w:sz="0" w:space="0" w:color="auto"/>
                                  </w:divBdr>
                                  <w:divsChild>
                                    <w:div w:id="794642919">
                                      <w:marLeft w:val="0"/>
                                      <w:marRight w:val="0"/>
                                      <w:marTop w:val="0"/>
                                      <w:marBottom w:val="0"/>
                                      <w:divBdr>
                                        <w:top w:val="none" w:sz="0" w:space="0" w:color="auto"/>
                                        <w:left w:val="none" w:sz="0" w:space="0" w:color="auto"/>
                                        <w:bottom w:val="none" w:sz="0" w:space="0" w:color="auto"/>
                                        <w:right w:val="none" w:sz="0" w:space="0" w:color="auto"/>
                                      </w:divBdr>
                                    </w:div>
                                    <w:div w:id="1614170243">
                                      <w:marLeft w:val="0"/>
                                      <w:marRight w:val="0"/>
                                      <w:marTop w:val="0"/>
                                      <w:marBottom w:val="0"/>
                                      <w:divBdr>
                                        <w:top w:val="none" w:sz="0" w:space="0" w:color="auto"/>
                                        <w:left w:val="none" w:sz="0" w:space="0" w:color="auto"/>
                                        <w:bottom w:val="none" w:sz="0" w:space="0" w:color="auto"/>
                                        <w:right w:val="none" w:sz="0" w:space="0" w:color="auto"/>
                                      </w:divBdr>
                                      <w:divsChild>
                                        <w:div w:id="921990484">
                                          <w:marLeft w:val="0"/>
                                          <w:marRight w:val="0"/>
                                          <w:marTop w:val="0"/>
                                          <w:marBottom w:val="0"/>
                                          <w:divBdr>
                                            <w:top w:val="none" w:sz="0" w:space="0" w:color="auto"/>
                                            <w:left w:val="none" w:sz="0" w:space="0" w:color="auto"/>
                                            <w:bottom w:val="none" w:sz="0" w:space="0" w:color="auto"/>
                                            <w:right w:val="none" w:sz="0" w:space="0" w:color="auto"/>
                                          </w:divBdr>
                                          <w:divsChild>
                                            <w:div w:id="303004028">
                                              <w:marLeft w:val="0"/>
                                              <w:marRight w:val="0"/>
                                              <w:marTop w:val="0"/>
                                              <w:marBottom w:val="0"/>
                                              <w:divBdr>
                                                <w:top w:val="none" w:sz="0" w:space="0" w:color="auto"/>
                                                <w:left w:val="none" w:sz="0" w:space="0" w:color="auto"/>
                                                <w:bottom w:val="none" w:sz="0" w:space="0" w:color="auto"/>
                                                <w:right w:val="none" w:sz="0" w:space="0" w:color="auto"/>
                                              </w:divBdr>
                                              <w:divsChild>
                                                <w:div w:id="10183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6525">
                                          <w:marLeft w:val="0"/>
                                          <w:marRight w:val="0"/>
                                          <w:marTop w:val="0"/>
                                          <w:marBottom w:val="0"/>
                                          <w:divBdr>
                                            <w:top w:val="none" w:sz="0" w:space="0" w:color="auto"/>
                                            <w:left w:val="none" w:sz="0" w:space="0" w:color="auto"/>
                                            <w:bottom w:val="none" w:sz="0" w:space="0" w:color="auto"/>
                                            <w:right w:val="none" w:sz="0" w:space="0" w:color="auto"/>
                                          </w:divBdr>
                                          <w:divsChild>
                                            <w:div w:id="662778248">
                                              <w:marLeft w:val="0"/>
                                              <w:marRight w:val="0"/>
                                              <w:marTop w:val="0"/>
                                              <w:marBottom w:val="0"/>
                                              <w:divBdr>
                                                <w:top w:val="none" w:sz="0" w:space="0" w:color="auto"/>
                                                <w:left w:val="none" w:sz="0" w:space="0" w:color="auto"/>
                                                <w:bottom w:val="none" w:sz="0" w:space="0" w:color="auto"/>
                                                <w:right w:val="none" w:sz="0" w:space="0" w:color="auto"/>
                                              </w:divBdr>
                                              <w:divsChild>
                                                <w:div w:id="12507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00485">
                                          <w:marLeft w:val="0"/>
                                          <w:marRight w:val="0"/>
                                          <w:marTop w:val="0"/>
                                          <w:marBottom w:val="0"/>
                                          <w:divBdr>
                                            <w:top w:val="none" w:sz="0" w:space="0" w:color="auto"/>
                                            <w:left w:val="none" w:sz="0" w:space="0" w:color="auto"/>
                                            <w:bottom w:val="none" w:sz="0" w:space="0" w:color="auto"/>
                                            <w:right w:val="none" w:sz="0" w:space="0" w:color="auto"/>
                                          </w:divBdr>
                                          <w:divsChild>
                                            <w:div w:id="1144392447">
                                              <w:marLeft w:val="0"/>
                                              <w:marRight w:val="0"/>
                                              <w:marTop w:val="0"/>
                                              <w:marBottom w:val="0"/>
                                              <w:divBdr>
                                                <w:top w:val="none" w:sz="0" w:space="0" w:color="auto"/>
                                                <w:left w:val="none" w:sz="0" w:space="0" w:color="auto"/>
                                                <w:bottom w:val="none" w:sz="0" w:space="0" w:color="auto"/>
                                                <w:right w:val="none" w:sz="0" w:space="0" w:color="auto"/>
                                              </w:divBdr>
                                              <w:divsChild>
                                                <w:div w:id="12634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4558">
                                          <w:marLeft w:val="0"/>
                                          <w:marRight w:val="0"/>
                                          <w:marTop w:val="0"/>
                                          <w:marBottom w:val="0"/>
                                          <w:divBdr>
                                            <w:top w:val="none" w:sz="0" w:space="0" w:color="auto"/>
                                            <w:left w:val="none" w:sz="0" w:space="0" w:color="auto"/>
                                            <w:bottom w:val="none" w:sz="0" w:space="0" w:color="auto"/>
                                            <w:right w:val="none" w:sz="0" w:space="0" w:color="auto"/>
                                          </w:divBdr>
                                          <w:divsChild>
                                            <w:div w:id="2030139684">
                                              <w:marLeft w:val="0"/>
                                              <w:marRight w:val="0"/>
                                              <w:marTop w:val="0"/>
                                              <w:marBottom w:val="0"/>
                                              <w:divBdr>
                                                <w:top w:val="none" w:sz="0" w:space="0" w:color="auto"/>
                                                <w:left w:val="none" w:sz="0" w:space="0" w:color="auto"/>
                                                <w:bottom w:val="none" w:sz="0" w:space="0" w:color="auto"/>
                                                <w:right w:val="none" w:sz="0" w:space="0" w:color="auto"/>
                                              </w:divBdr>
                                              <w:divsChild>
                                                <w:div w:id="15759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79494">
          <w:marLeft w:val="0"/>
          <w:marRight w:val="0"/>
          <w:marTop w:val="0"/>
          <w:marBottom w:val="0"/>
          <w:divBdr>
            <w:top w:val="none" w:sz="0" w:space="0" w:color="auto"/>
            <w:left w:val="none" w:sz="0" w:space="0" w:color="auto"/>
            <w:bottom w:val="none" w:sz="0" w:space="0" w:color="auto"/>
            <w:right w:val="none" w:sz="0" w:space="0" w:color="auto"/>
          </w:divBdr>
          <w:divsChild>
            <w:div w:id="1665812741">
              <w:marLeft w:val="0"/>
              <w:marRight w:val="0"/>
              <w:marTop w:val="120"/>
              <w:marBottom w:val="120"/>
              <w:divBdr>
                <w:top w:val="none" w:sz="0" w:space="0" w:color="auto"/>
                <w:left w:val="none" w:sz="0" w:space="0" w:color="auto"/>
                <w:bottom w:val="none" w:sz="0" w:space="0" w:color="auto"/>
                <w:right w:val="none" w:sz="0" w:space="0" w:color="auto"/>
              </w:divBdr>
              <w:divsChild>
                <w:div w:id="380978096">
                  <w:marLeft w:val="0"/>
                  <w:marRight w:val="0"/>
                  <w:marTop w:val="0"/>
                  <w:marBottom w:val="0"/>
                  <w:divBdr>
                    <w:top w:val="none" w:sz="0" w:space="0" w:color="auto"/>
                    <w:left w:val="none" w:sz="0" w:space="0" w:color="auto"/>
                    <w:bottom w:val="none" w:sz="0" w:space="0" w:color="auto"/>
                    <w:right w:val="none" w:sz="0" w:space="0" w:color="auto"/>
                  </w:divBdr>
                </w:div>
              </w:divsChild>
            </w:div>
            <w:div w:id="2065980443">
              <w:marLeft w:val="0"/>
              <w:marRight w:val="0"/>
              <w:marTop w:val="0"/>
              <w:marBottom w:val="0"/>
              <w:divBdr>
                <w:top w:val="none" w:sz="0" w:space="0" w:color="auto"/>
                <w:left w:val="none" w:sz="0" w:space="0" w:color="auto"/>
                <w:bottom w:val="none" w:sz="0" w:space="0" w:color="auto"/>
                <w:right w:val="none" w:sz="0" w:space="0" w:color="auto"/>
              </w:divBdr>
              <w:divsChild>
                <w:div w:id="161968152">
                  <w:marLeft w:val="0"/>
                  <w:marRight w:val="0"/>
                  <w:marTop w:val="0"/>
                  <w:marBottom w:val="0"/>
                  <w:divBdr>
                    <w:top w:val="none" w:sz="0" w:space="0" w:color="auto"/>
                    <w:left w:val="none" w:sz="0" w:space="0" w:color="auto"/>
                    <w:bottom w:val="none" w:sz="0" w:space="0" w:color="auto"/>
                    <w:right w:val="none" w:sz="0" w:space="0" w:color="auto"/>
                  </w:divBdr>
                  <w:divsChild>
                    <w:div w:id="376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8131">
              <w:marLeft w:val="0"/>
              <w:marRight w:val="0"/>
              <w:marTop w:val="0"/>
              <w:marBottom w:val="0"/>
              <w:divBdr>
                <w:top w:val="none" w:sz="0" w:space="0" w:color="auto"/>
                <w:left w:val="none" w:sz="0" w:space="0" w:color="auto"/>
                <w:bottom w:val="none" w:sz="0" w:space="0" w:color="auto"/>
                <w:right w:val="none" w:sz="0" w:space="0" w:color="auto"/>
              </w:divBdr>
              <w:divsChild>
                <w:div w:id="985083961">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692806506">
                      <w:marLeft w:val="240"/>
                      <w:marRight w:val="240"/>
                      <w:marTop w:val="240"/>
                      <w:marBottom w:val="240"/>
                      <w:divBdr>
                        <w:top w:val="none" w:sz="0" w:space="0" w:color="auto"/>
                        <w:left w:val="none" w:sz="0" w:space="0" w:color="auto"/>
                        <w:bottom w:val="none" w:sz="0" w:space="0" w:color="auto"/>
                        <w:right w:val="none" w:sz="0" w:space="0" w:color="auto"/>
                      </w:divBdr>
                    </w:div>
                    <w:div w:id="1092970611">
                      <w:marLeft w:val="240"/>
                      <w:marRight w:val="240"/>
                      <w:marTop w:val="240"/>
                      <w:marBottom w:val="240"/>
                      <w:divBdr>
                        <w:top w:val="none" w:sz="0" w:space="0" w:color="auto"/>
                        <w:left w:val="none" w:sz="0" w:space="0" w:color="auto"/>
                        <w:bottom w:val="none" w:sz="0" w:space="0" w:color="auto"/>
                        <w:right w:val="none" w:sz="0" w:space="0" w:color="auto"/>
                      </w:divBdr>
                      <w:divsChild>
                        <w:div w:id="592783638">
                          <w:marLeft w:val="0"/>
                          <w:marRight w:val="0"/>
                          <w:marTop w:val="0"/>
                          <w:marBottom w:val="0"/>
                          <w:divBdr>
                            <w:top w:val="none" w:sz="0" w:space="0" w:color="auto"/>
                            <w:left w:val="none" w:sz="0" w:space="0" w:color="auto"/>
                            <w:bottom w:val="none" w:sz="0" w:space="0" w:color="auto"/>
                            <w:right w:val="none" w:sz="0" w:space="0" w:color="auto"/>
                          </w:divBdr>
                          <w:divsChild>
                            <w:div w:id="1342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894605">
          <w:marLeft w:val="0"/>
          <w:marRight w:val="0"/>
          <w:marTop w:val="0"/>
          <w:marBottom w:val="0"/>
          <w:divBdr>
            <w:top w:val="none" w:sz="0" w:space="0" w:color="auto"/>
            <w:left w:val="none" w:sz="0" w:space="0" w:color="auto"/>
            <w:bottom w:val="none" w:sz="0" w:space="0" w:color="auto"/>
            <w:right w:val="none" w:sz="0" w:space="0" w:color="auto"/>
          </w:divBdr>
          <w:divsChild>
            <w:div w:id="888341355">
              <w:marLeft w:val="0"/>
              <w:marRight w:val="0"/>
              <w:marTop w:val="120"/>
              <w:marBottom w:val="120"/>
              <w:divBdr>
                <w:top w:val="none" w:sz="0" w:space="0" w:color="auto"/>
                <w:left w:val="none" w:sz="0" w:space="0" w:color="auto"/>
                <w:bottom w:val="none" w:sz="0" w:space="0" w:color="auto"/>
                <w:right w:val="none" w:sz="0" w:space="0" w:color="auto"/>
              </w:divBdr>
              <w:divsChild>
                <w:div w:id="1150288864">
                  <w:marLeft w:val="0"/>
                  <w:marRight w:val="0"/>
                  <w:marTop w:val="0"/>
                  <w:marBottom w:val="0"/>
                  <w:divBdr>
                    <w:top w:val="none" w:sz="0" w:space="0" w:color="auto"/>
                    <w:left w:val="none" w:sz="0" w:space="0" w:color="auto"/>
                    <w:bottom w:val="none" w:sz="0" w:space="0" w:color="auto"/>
                    <w:right w:val="none" w:sz="0" w:space="0" w:color="auto"/>
                  </w:divBdr>
                </w:div>
              </w:divsChild>
            </w:div>
            <w:div w:id="212234219">
              <w:marLeft w:val="0"/>
              <w:marRight w:val="0"/>
              <w:marTop w:val="0"/>
              <w:marBottom w:val="0"/>
              <w:divBdr>
                <w:top w:val="none" w:sz="0" w:space="0" w:color="auto"/>
                <w:left w:val="none" w:sz="0" w:space="0" w:color="auto"/>
                <w:bottom w:val="none" w:sz="0" w:space="0" w:color="auto"/>
                <w:right w:val="none" w:sz="0" w:space="0" w:color="auto"/>
              </w:divBdr>
              <w:divsChild>
                <w:div w:id="2056083342">
                  <w:marLeft w:val="0"/>
                  <w:marRight w:val="0"/>
                  <w:marTop w:val="0"/>
                  <w:marBottom w:val="0"/>
                  <w:divBdr>
                    <w:top w:val="none" w:sz="0" w:space="0" w:color="auto"/>
                    <w:left w:val="none" w:sz="0" w:space="0" w:color="auto"/>
                    <w:bottom w:val="none" w:sz="0" w:space="0" w:color="auto"/>
                    <w:right w:val="none" w:sz="0" w:space="0" w:color="auto"/>
                  </w:divBdr>
                  <w:divsChild>
                    <w:div w:id="11892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3348">
              <w:marLeft w:val="0"/>
              <w:marRight w:val="0"/>
              <w:marTop w:val="0"/>
              <w:marBottom w:val="0"/>
              <w:divBdr>
                <w:top w:val="none" w:sz="0" w:space="0" w:color="auto"/>
                <w:left w:val="none" w:sz="0" w:space="0" w:color="auto"/>
                <w:bottom w:val="none" w:sz="0" w:space="0" w:color="auto"/>
                <w:right w:val="none" w:sz="0" w:space="0" w:color="auto"/>
              </w:divBdr>
              <w:divsChild>
                <w:div w:id="1230850277">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632830065">
                      <w:marLeft w:val="240"/>
                      <w:marRight w:val="240"/>
                      <w:marTop w:val="240"/>
                      <w:marBottom w:val="240"/>
                      <w:divBdr>
                        <w:top w:val="none" w:sz="0" w:space="0" w:color="auto"/>
                        <w:left w:val="none" w:sz="0" w:space="0" w:color="auto"/>
                        <w:bottom w:val="none" w:sz="0" w:space="0" w:color="auto"/>
                        <w:right w:val="none" w:sz="0" w:space="0" w:color="auto"/>
                      </w:divBdr>
                    </w:div>
                    <w:div w:id="44762161">
                      <w:marLeft w:val="240"/>
                      <w:marRight w:val="240"/>
                      <w:marTop w:val="240"/>
                      <w:marBottom w:val="240"/>
                      <w:divBdr>
                        <w:top w:val="none" w:sz="0" w:space="0" w:color="auto"/>
                        <w:left w:val="none" w:sz="0" w:space="0" w:color="auto"/>
                        <w:bottom w:val="none" w:sz="0" w:space="0" w:color="auto"/>
                        <w:right w:val="none" w:sz="0" w:space="0" w:color="auto"/>
                      </w:divBdr>
                      <w:divsChild>
                        <w:div w:id="1210924353">
                          <w:marLeft w:val="0"/>
                          <w:marRight w:val="0"/>
                          <w:marTop w:val="0"/>
                          <w:marBottom w:val="0"/>
                          <w:divBdr>
                            <w:top w:val="none" w:sz="0" w:space="0" w:color="auto"/>
                            <w:left w:val="none" w:sz="0" w:space="0" w:color="auto"/>
                            <w:bottom w:val="none" w:sz="0" w:space="0" w:color="auto"/>
                            <w:right w:val="none" w:sz="0" w:space="0" w:color="auto"/>
                          </w:divBdr>
                          <w:divsChild>
                            <w:div w:id="1754934297">
                              <w:marLeft w:val="0"/>
                              <w:marRight w:val="0"/>
                              <w:marTop w:val="0"/>
                              <w:marBottom w:val="0"/>
                              <w:divBdr>
                                <w:top w:val="none" w:sz="0" w:space="0" w:color="auto"/>
                                <w:left w:val="none" w:sz="0" w:space="0" w:color="auto"/>
                                <w:bottom w:val="none" w:sz="0" w:space="0" w:color="auto"/>
                                <w:right w:val="none" w:sz="0" w:space="0" w:color="auto"/>
                              </w:divBdr>
                              <w:divsChild>
                                <w:div w:id="53360953">
                                  <w:marLeft w:val="0"/>
                                  <w:marRight w:val="0"/>
                                  <w:marTop w:val="0"/>
                                  <w:marBottom w:val="0"/>
                                  <w:divBdr>
                                    <w:top w:val="none" w:sz="0" w:space="0" w:color="auto"/>
                                    <w:left w:val="none" w:sz="0" w:space="0" w:color="auto"/>
                                    <w:bottom w:val="none" w:sz="0" w:space="0" w:color="auto"/>
                                    <w:right w:val="none" w:sz="0" w:space="0" w:color="auto"/>
                                  </w:divBdr>
                                  <w:divsChild>
                                    <w:div w:id="1348601547">
                                      <w:marLeft w:val="0"/>
                                      <w:marRight w:val="0"/>
                                      <w:marTop w:val="0"/>
                                      <w:marBottom w:val="0"/>
                                      <w:divBdr>
                                        <w:top w:val="none" w:sz="0" w:space="0" w:color="auto"/>
                                        <w:left w:val="none" w:sz="0" w:space="0" w:color="auto"/>
                                        <w:bottom w:val="none" w:sz="0" w:space="0" w:color="auto"/>
                                        <w:right w:val="none" w:sz="0" w:space="0" w:color="auto"/>
                                      </w:divBdr>
                                    </w:div>
                                    <w:div w:id="1736197442">
                                      <w:marLeft w:val="0"/>
                                      <w:marRight w:val="0"/>
                                      <w:marTop w:val="0"/>
                                      <w:marBottom w:val="0"/>
                                      <w:divBdr>
                                        <w:top w:val="none" w:sz="0" w:space="0" w:color="auto"/>
                                        <w:left w:val="none" w:sz="0" w:space="0" w:color="auto"/>
                                        <w:bottom w:val="none" w:sz="0" w:space="0" w:color="auto"/>
                                        <w:right w:val="none" w:sz="0" w:space="0" w:color="auto"/>
                                      </w:divBdr>
                                      <w:divsChild>
                                        <w:div w:id="1531064622">
                                          <w:marLeft w:val="0"/>
                                          <w:marRight w:val="0"/>
                                          <w:marTop w:val="0"/>
                                          <w:marBottom w:val="0"/>
                                          <w:divBdr>
                                            <w:top w:val="none" w:sz="0" w:space="0" w:color="auto"/>
                                            <w:left w:val="none" w:sz="0" w:space="0" w:color="auto"/>
                                            <w:bottom w:val="none" w:sz="0" w:space="0" w:color="auto"/>
                                            <w:right w:val="none" w:sz="0" w:space="0" w:color="auto"/>
                                          </w:divBdr>
                                          <w:divsChild>
                                            <w:div w:id="1888176582">
                                              <w:marLeft w:val="0"/>
                                              <w:marRight w:val="0"/>
                                              <w:marTop w:val="0"/>
                                              <w:marBottom w:val="0"/>
                                              <w:divBdr>
                                                <w:top w:val="none" w:sz="0" w:space="0" w:color="auto"/>
                                                <w:left w:val="none" w:sz="0" w:space="0" w:color="auto"/>
                                                <w:bottom w:val="none" w:sz="0" w:space="0" w:color="auto"/>
                                                <w:right w:val="none" w:sz="0" w:space="0" w:color="auto"/>
                                              </w:divBdr>
                                              <w:divsChild>
                                                <w:div w:id="3173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2204">
                                          <w:marLeft w:val="0"/>
                                          <w:marRight w:val="0"/>
                                          <w:marTop w:val="0"/>
                                          <w:marBottom w:val="0"/>
                                          <w:divBdr>
                                            <w:top w:val="none" w:sz="0" w:space="0" w:color="auto"/>
                                            <w:left w:val="none" w:sz="0" w:space="0" w:color="auto"/>
                                            <w:bottom w:val="none" w:sz="0" w:space="0" w:color="auto"/>
                                            <w:right w:val="none" w:sz="0" w:space="0" w:color="auto"/>
                                          </w:divBdr>
                                          <w:divsChild>
                                            <w:div w:id="2144304754">
                                              <w:marLeft w:val="0"/>
                                              <w:marRight w:val="0"/>
                                              <w:marTop w:val="0"/>
                                              <w:marBottom w:val="0"/>
                                              <w:divBdr>
                                                <w:top w:val="none" w:sz="0" w:space="0" w:color="auto"/>
                                                <w:left w:val="none" w:sz="0" w:space="0" w:color="auto"/>
                                                <w:bottom w:val="none" w:sz="0" w:space="0" w:color="auto"/>
                                                <w:right w:val="none" w:sz="0" w:space="0" w:color="auto"/>
                                              </w:divBdr>
                                              <w:divsChild>
                                                <w:div w:id="13931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3480">
                                          <w:marLeft w:val="0"/>
                                          <w:marRight w:val="0"/>
                                          <w:marTop w:val="0"/>
                                          <w:marBottom w:val="0"/>
                                          <w:divBdr>
                                            <w:top w:val="none" w:sz="0" w:space="0" w:color="auto"/>
                                            <w:left w:val="none" w:sz="0" w:space="0" w:color="auto"/>
                                            <w:bottom w:val="none" w:sz="0" w:space="0" w:color="auto"/>
                                            <w:right w:val="none" w:sz="0" w:space="0" w:color="auto"/>
                                          </w:divBdr>
                                          <w:divsChild>
                                            <w:div w:id="102192861">
                                              <w:marLeft w:val="0"/>
                                              <w:marRight w:val="0"/>
                                              <w:marTop w:val="0"/>
                                              <w:marBottom w:val="0"/>
                                              <w:divBdr>
                                                <w:top w:val="none" w:sz="0" w:space="0" w:color="auto"/>
                                                <w:left w:val="none" w:sz="0" w:space="0" w:color="auto"/>
                                                <w:bottom w:val="none" w:sz="0" w:space="0" w:color="auto"/>
                                                <w:right w:val="none" w:sz="0" w:space="0" w:color="auto"/>
                                              </w:divBdr>
                                              <w:divsChild>
                                                <w:div w:id="19482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9034">
                                          <w:marLeft w:val="0"/>
                                          <w:marRight w:val="0"/>
                                          <w:marTop w:val="0"/>
                                          <w:marBottom w:val="0"/>
                                          <w:divBdr>
                                            <w:top w:val="none" w:sz="0" w:space="0" w:color="auto"/>
                                            <w:left w:val="none" w:sz="0" w:space="0" w:color="auto"/>
                                            <w:bottom w:val="none" w:sz="0" w:space="0" w:color="auto"/>
                                            <w:right w:val="none" w:sz="0" w:space="0" w:color="auto"/>
                                          </w:divBdr>
                                          <w:divsChild>
                                            <w:div w:id="1680156007">
                                              <w:marLeft w:val="0"/>
                                              <w:marRight w:val="0"/>
                                              <w:marTop w:val="0"/>
                                              <w:marBottom w:val="0"/>
                                              <w:divBdr>
                                                <w:top w:val="none" w:sz="0" w:space="0" w:color="auto"/>
                                                <w:left w:val="none" w:sz="0" w:space="0" w:color="auto"/>
                                                <w:bottom w:val="none" w:sz="0" w:space="0" w:color="auto"/>
                                                <w:right w:val="none" w:sz="0" w:space="0" w:color="auto"/>
                                              </w:divBdr>
                                              <w:divsChild>
                                                <w:div w:id="1822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576074">
          <w:marLeft w:val="0"/>
          <w:marRight w:val="0"/>
          <w:marTop w:val="0"/>
          <w:marBottom w:val="0"/>
          <w:divBdr>
            <w:top w:val="none" w:sz="0" w:space="0" w:color="auto"/>
            <w:left w:val="none" w:sz="0" w:space="0" w:color="auto"/>
            <w:bottom w:val="none" w:sz="0" w:space="0" w:color="auto"/>
            <w:right w:val="none" w:sz="0" w:space="0" w:color="auto"/>
          </w:divBdr>
          <w:divsChild>
            <w:div w:id="322051013">
              <w:marLeft w:val="0"/>
              <w:marRight w:val="0"/>
              <w:marTop w:val="120"/>
              <w:marBottom w:val="120"/>
              <w:divBdr>
                <w:top w:val="none" w:sz="0" w:space="0" w:color="auto"/>
                <w:left w:val="none" w:sz="0" w:space="0" w:color="auto"/>
                <w:bottom w:val="none" w:sz="0" w:space="0" w:color="auto"/>
                <w:right w:val="none" w:sz="0" w:space="0" w:color="auto"/>
              </w:divBdr>
              <w:divsChild>
                <w:div w:id="899250605">
                  <w:marLeft w:val="0"/>
                  <w:marRight w:val="0"/>
                  <w:marTop w:val="0"/>
                  <w:marBottom w:val="0"/>
                  <w:divBdr>
                    <w:top w:val="none" w:sz="0" w:space="0" w:color="auto"/>
                    <w:left w:val="none" w:sz="0" w:space="0" w:color="auto"/>
                    <w:bottom w:val="none" w:sz="0" w:space="0" w:color="auto"/>
                    <w:right w:val="none" w:sz="0" w:space="0" w:color="auto"/>
                  </w:divBdr>
                </w:div>
              </w:divsChild>
            </w:div>
            <w:div w:id="1308052378">
              <w:marLeft w:val="0"/>
              <w:marRight w:val="0"/>
              <w:marTop w:val="0"/>
              <w:marBottom w:val="0"/>
              <w:divBdr>
                <w:top w:val="none" w:sz="0" w:space="0" w:color="auto"/>
                <w:left w:val="none" w:sz="0" w:space="0" w:color="auto"/>
                <w:bottom w:val="none" w:sz="0" w:space="0" w:color="auto"/>
                <w:right w:val="none" w:sz="0" w:space="0" w:color="auto"/>
              </w:divBdr>
              <w:divsChild>
                <w:div w:id="1991784057">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642340846">
                      <w:marLeft w:val="240"/>
                      <w:marRight w:val="240"/>
                      <w:marTop w:val="240"/>
                      <w:marBottom w:val="240"/>
                      <w:divBdr>
                        <w:top w:val="none" w:sz="0" w:space="0" w:color="auto"/>
                        <w:left w:val="none" w:sz="0" w:space="0" w:color="auto"/>
                        <w:bottom w:val="none" w:sz="0" w:space="0" w:color="auto"/>
                        <w:right w:val="none" w:sz="0" w:space="0" w:color="auto"/>
                      </w:divBdr>
                    </w:div>
                    <w:div w:id="1591618209">
                      <w:marLeft w:val="240"/>
                      <w:marRight w:val="240"/>
                      <w:marTop w:val="240"/>
                      <w:marBottom w:val="240"/>
                      <w:divBdr>
                        <w:top w:val="none" w:sz="0" w:space="0" w:color="auto"/>
                        <w:left w:val="none" w:sz="0" w:space="0" w:color="auto"/>
                        <w:bottom w:val="none" w:sz="0" w:space="0" w:color="auto"/>
                        <w:right w:val="none" w:sz="0" w:space="0" w:color="auto"/>
                      </w:divBdr>
                      <w:divsChild>
                        <w:div w:id="1297951362">
                          <w:marLeft w:val="0"/>
                          <w:marRight w:val="0"/>
                          <w:marTop w:val="0"/>
                          <w:marBottom w:val="0"/>
                          <w:divBdr>
                            <w:top w:val="none" w:sz="0" w:space="0" w:color="auto"/>
                            <w:left w:val="none" w:sz="0" w:space="0" w:color="auto"/>
                            <w:bottom w:val="none" w:sz="0" w:space="0" w:color="auto"/>
                            <w:right w:val="none" w:sz="0" w:space="0" w:color="auto"/>
                          </w:divBdr>
                          <w:divsChild>
                            <w:div w:id="9475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94983">
              <w:marLeft w:val="0"/>
              <w:marRight w:val="0"/>
              <w:marTop w:val="0"/>
              <w:marBottom w:val="0"/>
              <w:divBdr>
                <w:top w:val="none" w:sz="0" w:space="0" w:color="auto"/>
                <w:left w:val="none" w:sz="0" w:space="0" w:color="auto"/>
                <w:bottom w:val="none" w:sz="0" w:space="0" w:color="auto"/>
                <w:right w:val="none" w:sz="0" w:space="0" w:color="auto"/>
              </w:divBdr>
              <w:divsChild>
                <w:div w:id="1822380487">
                  <w:marLeft w:val="0"/>
                  <w:marRight w:val="0"/>
                  <w:marTop w:val="0"/>
                  <w:marBottom w:val="0"/>
                  <w:divBdr>
                    <w:top w:val="none" w:sz="0" w:space="0" w:color="auto"/>
                    <w:left w:val="none" w:sz="0" w:space="0" w:color="auto"/>
                    <w:bottom w:val="none" w:sz="0" w:space="0" w:color="auto"/>
                    <w:right w:val="none" w:sz="0" w:space="0" w:color="auto"/>
                  </w:divBdr>
                  <w:divsChild>
                    <w:div w:id="524560076">
                      <w:marLeft w:val="0"/>
                      <w:marRight w:val="0"/>
                      <w:marTop w:val="0"/>
                      <w:marBottom w:val="0"/>
                      <w:divBdr>
                        <w:top w:val="none" w:sz="0" w:space="0" w:color="auto"/>
                        <w:left w:val="none" w:sz="0" w:space="0" w:color="auto"/>
                        <w:bottom w:val="none" w:sz="0" w:space="0" w:color="auto"/>
                        <w:right w:val="none" w:sz="0" w:space="0" w:color="auto"/>
                      </w:divBdr>
                      <w:divsChild>
                        <w:div w:id="1775662916">
                          <w:marLeft w:val="107"/>
                          <w:marRight w:val="0"/>
                          <w:marTop w:val="0"/>
                          <w:marBottom w:val="0"/>
                          <w:divBdr>
                            <w:top w:val="none" w:sz="0" w:space="0" w:color="auto"/>
                            <w:left w:val="none" w:sz="0" w:space="0" w:color="auto"/>
                            <w:bottom w:val="none" w:sz="0" w:space="0" w:color="auto"/>
                            <w:right w:val="none" w:sz="0" w:space="0" w:color="auto"/>
                          </w:divBdr>
                          <w:divsChild>
                            <w:div w:id="20897668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36595816">
          <w:marLeft w:val="0"/>
          <w:marRight w:val="0"/>
          <w:marTop w:val="0"/>
          <w:marBottom w:val="0"/>
          <w:divBdr>
            <w:top w:val="none" w:sz="0" w:space="0" w:color="auto"/>
            <w:left w:val="none" w:sz="0" w:space="0" w:color="auto"/>
            <w:bottom w:val="none" w:sz="0" w:space="0" w:color="auto"/>
            <w:right w:val="none" w:sz="0" w:space="0" w:color="auto"/>
          </w:divBdr>
          <w:divsChild>
            <w:div w:id="21325569">
              <w:marLeft w:val="0"/>
              <w:marRight w:val="0"/>
              <w:marTop w:val="120"/>
              <w:marBottom w:val="120"/>
              <w:divBdr>
                <w:top w:val="none" w:sz="0" w:space="0" w:color="auto"/>
                <w:left w:val="none" w:sz="0" w:space="0" w:color="auto"/>
                <w:bottom w:val="none" w:sz="0" w:space="0" w:color="auto"/>
                <w:right w:val="none" w:sz="0" w:space="0" w:color="auto"/>
              </w:divBdr>
              <w:divsChild>
                <w:div w:id="1472751269">
                  <w:marLeft w:val="0"/>
                  <w:marRight w:val="0"/>
                  <w:marTop w:val="0"/>
                  <w:marBottom w:val="0"/>
                  <w:divBdr>
                    <w:top w:val="none" w:sz="0" w:space="0" w:color="auto"/>
                    <w:left w:val="none" w:sz="0" w:space="0" w:color="auto"/>
                    <w:bottom w:val="none" w:sz="0" w:space="0" w:color="auto"/>
                    <w:right w:val="none" w:sz="0" w:space="0" w:color="auto"/>
                  </w:divBdr>
                </w:div>
              </w:divsChild>
            </w:div>
            <w:div w:id="1357198097">
              <w:marLeft w:val="0"/>
              <w:marRight w:val="0"/>
              <w:marTop w:val="0"/>
              <w:marBottom w:val="0"/>
              <w:divBdr>
                <w:top w:val="none" w:sz="0" w:space="0" w:color="auto"/>
                <w:left w:val="none" w:sz="0" w:space="0" w:color="auto"/>
                <w:bottom w:val="none" w:sz="0" w:space="0" w:color="auto"/>
                <w:right w:val="none" w:sz="0" w:space="0" w:color="auto"/>
              </w:divBdr>
              <w:divsChild>
                <w:div w:id="75832788">
                  <w:marLeft w:val="0"/>
                  <w:marRight w:val="0"/>
                  <w:marTop w:val="0"/>
                  <w:marBottom w:val="0"/>
                  <w:divBdr>
                    <w:top w:val="none" w:sz="0" w:space="0" w:color="auto"/>
                    <w:left w:val="none" w:sz="0" w:space="0" w:color="auto"/>
                    <w:bottom w:val="none" w:sz="0" w:space="0" w:color="auto"/>
                    <w:right w:val="none" w:sz="0" w:space="0" w:color="auto"/>
                  </w:divBdr>
                  <w:divsChild>
                    <w:div w:id="4398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553">
              <w:marLeft w:val="0"/>
              <w:marRight w:val="0"/>
              <w:marTop w:val="0"/>
              <w:marBottom w:val="0"/>
              <w:divBdr>
                <w:top w:val="none" w:sz="0" w:space="0" w:color="auto"/>
                <w:left w:val="none" w:sz="0" w:space="0" w:color="auto"/>
                <w:bottom w:val="none" w:sz="0" w:space="0" w:color="auto"/>
                <w:right w:val="none" w:sz="0" w:space="0" w:color="auto"/>
              </w:divBdr>
              <w:divsChild>
                <w:div w:id="195045541">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762842736">
                      <w:marLeft w:val="240"/>
                      <w:marRight w:val="240"/>
                      <w:marTop w:val="240"/>
                      <w:marBottom w:val="240"/>
                      <w:divBdr>
                        <w:top w:val="none" w:sz="0" w:space="0" w:color="auto"/>
                        <w:left w:val="none" w:sz="0" w:space="0" w:color="auto"/>
                        <w:bottom w:val="none" w:sz="0" w:space="0" w:color="auto"/>
                        <w:right w:val="none" w:sz="0" w:space="0" w:color="auto"/>
                      </w:divBdr>
                    </w:div>
                    <w:div w:id="259292019">
                      <w:marLeft w:val="240"/>
                      <w:marRight w:val="240"/>
                      <w:marTop w:val="240"/>
                      <w:marBottom w:val="240"/>
                      <w:divBdr>
                        <w:top w:val="none" w:sz="0" w:space="0" w:color="auto"/>
                        <w:left w:val="none" w:sz="0" w:space="0" w:color="auto"/>
                        <w:bottom w:val="none" w:sz="0" w:space="0" w:color="auto"/>
                        <w:right w:val="none" w:sz="0" w:space="0" w:color="auto"/>
                      </w:divBdr>
                      <w:divsChild>
                        <w:div w:id="242111908">
                          <w:marLeft w:val="0"/>
                          <w:marRight w:val="0"/>
                          <w:marTop w:val="0"/>
                          <w:marBottom w:val="0"/>
                          <w:divBdr>
                            <w:top w:val="none" w:sz="0" w:space="0" w:color="auto"/>
                            <w:left w:val="none" w:sz="0" w:space="0" w:color="auto"/>
                            <w:bottom w:val="none" w:sz="0" w:space="0" w:color="auto"/>
                            <w:right w:val="none" w:sz="0" w:space="0" w:color="auto"/>
                          </w:divBdr>
                          <w:divsChild>
                            <w:div w:id="15247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85509">
          <w:marLeft w:val="0"/>
          <w:marRight w:val="0"/>
          <w:marTop w:val="0"/>
          <w:marBottom w:val="0"/>
          <w:divBdr>
            <w:top w:val="none" w:sz="0" w:space="0" w:color="auto"/>
            <w:left w:val="none" w:sz="0" w:space="0" w:color="auto"/>
            <w:bottom w:val="none" w:sz="0" w:space="0" w:color="auto"/>
            <w:right w:val="none" w:sz="0" w:space="0" w:color="auto"/>
          </w:divBdr>
          <w:divsChild>
            <w:div w:id="1062753108">
              <w:marLeft w:val="0"/>
              <w:marRight w:val="0"/>
              <w:marTop w:val="120"/>
              <w:marBottom w:val="120"/>
              <w:divBdr>
                <w:top w:val="none" w:sz="0" w:space="0" w:color="auto"/>
                <w:left w:val="none" w:sz="0" w:space="0" w:color="auto"/>
                <w:bottom w:val="none" w:sz="0" w:space="0" w:color="auto"/>
                <w:right w:val="none" w:sz="0" w:space="0" w:color="auto"/>
              </w:divBdr>
              <w:divsChild>
                <w:div w:id="2085252963">
                  <w:marLeft w:val="0"/>
                  <w:marRight w:val="0"/>
                  <w:marTop w:val="0"/>
                  <w:marBottom w:val="0"/>
                  <w:divBdr>
                    <w:top w:val="none" w:sz="0" w:space="0" w:color="auto"/>
                    <w:left w:val="none" w:sz="0" w:space="0" w:color="auto"/>
                    <w:bottom w:val="none" w:sz="0" w:space="0" w:color="auto"/>
                    <w:right w:val="none" w:sz="0" w:space="0" w:color="auto"/>
                  </w:divBdr>
                </w:div>
              </w:divsChild>
            </w:div>
            <w:div w:id="1996688136">
              <w:marLeft w:val="0"/>
              <w:marRight w:val="0"/>
              <w:marTop w:val="0"/>
              <w:marBottom w:val="0"/>
              <w:divBdr>
                <w:top w:val="none" w:sz="0" w:space="0" w:color="auto"/>
                <w:left w:val="none" w:sz="0" w:space="0" w:color="auto"/>
                <w:bottom w:val="none" w:sz="0" w:space="0" w:color="auto"/>
                <w:right w:val="none" w:sz="0" w:space="0" w:color="auto"/>
              </w:divBdr>
              <w:divsChild>
                <w:div w:id="1504665353">
                  <w:marLeft w:val="0"/>
                  <w:marRight w:val="0"/>
                  <w:marTop w:val="0"/>
                  <w:marBottom w:val="0"/>
                  <w:divBdr>
                    <w:top w:val="none" w:sz="0" w:space="0" w:color="auto"/>
                    <w:left w:val="none" w:sz="0" w:space="0" w:color="auto"/>
                    <w:bottom w:val="none" w:sz="0" w:space="0" w:color="auto"/>
                    <w:right w:val="none" w:sz="0" w:space="0" w:color="auto"/>
                  </w:divBdr>
                  <w:divsChild>
                    <w:div w:id="3460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698">
              <w:marLeft w:val="0"/>
              <w:marRight w:val="0"/>
              <w:marTop w:val="0"/>
              <w:marBottom w:val="0"/>
              <w:divBdr>
                <w:top w:val="none" w:sz="0" w:space="0" w:color="auto"/>
                <w:left w:val="none" w:sz="0" w:space="0" w:color="auto"/>
                <w:bottom w:val="none" w:sz="0" w:space="0" w:color="auto"/>
                <w:right w:val="none" w:sz="0" w:space="0" w:color="auto"/>
              </w:divBdr>
              <w:divsChild>
                <w:div w:id="2028603255">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131484161">
                      <w:marLeft w:val="240"/>
                      <w:marRight w:val="240"/>
                      <w:marTop w:val="240"/>
                      <w:marBottom w:val="240"/>
                      <w:divBdr>
                        <w:top w:val="none" w:sz="0" w:space="0" w:color="auto"/>
                        <w:left w:val="none" w:sz="0" w:space="0" w:color="auto"/>
                        <w:bottom w:val="none" w:sz="0" w:space="0" w:color="auto"/>
                        <w:right w:val="none" w:sz="0" w:space="0" w:color="auto"/>
                      </w:divBdr>
                    </w:div>
                    <w:div w:id="1762330751">
                      <w:marLeft w:val="240"/>
                      <w:marRight w:val="240"/>
                      <w:marTop w:val="240"/>
                      <w:marBottom w:val="240"/>
                      <w:divBdr>
                        <w:top w:val="none" w:sz="0" w:space="0" w:color="auto"/>
                        <w:left w:val="none" w:sz="0" w:space="0" w:color="auto"/>
                        <w:bottom w:val="none" w:sz="0" w:space="0" w:color="auto"/>
                        <w:right w:val="none" w:sz="0" w:space="0" w:color="auto"/>
                      </w:divBdr>
                      <w:divsChild>
                        <w:div w:id="1321420010">
                          <w:marLeft w:val="0"/>
                          <w:marRight w:val="0"/>
                          <w:marTop w:val="0"/>
                          <w:marBottom w:val="0"/>
                          <w:divBdr>
                            <w:top w:val="none" w:sz="0" w:space="0" w:color="auto"/>
                            <w:left w:val="none" w:sz="0" w:space="0" w:color="auto"/>
                            <w:bottom w:val="none" w:sz="0" w:space="0" w:color="auto"/>
                            <w:right w:val="none" w:sz="0" w:space="0" w:color="auto"/>
                          </w:divBdr>
                          <w:divsChild>
                            <w:div w:id="1430738922">
                              <w:marLeft w:val="0"/>
                              <w:marRight w:val="0"/>
                              <w:marTop w:val="0"/>
                              <w:marBottom w:val="0"/>
                              <w:divBdr>
                                <w:top w:val="none" w:sz="0" w:space="0" w:color="auto"/>
                                <w:left w:val="none" w:sz="0" w:space="0" w:color="auto"/>
                                <w:bottom w:val="none" w:sz="0" w:space="0" w:color="auto"/>
                                <w:right w:val="none" w:sz="0" w:space="0" w:color="auto"/>
                              </w:divBdr>
                              <w:divsChild>
                                <w:div w:id="125243515">
                                  <w:marLeft w:val="0"/>
                                  <w:marRight w:val="0"/>
                                  <w:marTop w:val="0"/>
                                  <w:marBottom w:val="0"/>
                                  <w:divBdr>
                                    <w:top w:val="none" w:sz="0" w:space="0" w:color="auto"/>
                                    <w:left w:val="none" w:sz="0" w:space="0" w:color="auto"/>
                                    <w:bottom w:val="none" w:sz="0" w:space="0" w:color="auto"/>
                                    <w:right w:val="none" w:sz="0" w:space="0" w:color="auto"/>
                                  </w:divBdr>
                                  <w:divsChild>
                                    <w:div w:id="1818259551">
                                      <w:marLeft w:val="0"/>
                                      <w:marRight w:val="0"/>
                                      <w:marTop w:val="0"/>
                                      <w:marBottom w:val="0"/>
                                      <w:divBdr>
                                        <w:top w:val="none" w:sz="0" w:space="0" w:color="auto"/>
                                        <w:left w:val="none" w:sz="0" w:space="0" w:color="auto"/>
                                        <w:bottom w:val="none" w:sz="0" w:space="0" w:color="auto"/>
                                        <w:right w:val="none" w:sz="0" w:space="0" w:color="auto"/>
                                      </w:divBdr>
                                    </w:div>
                                    <w:div w:id="1981154318">
                                      <w:marLeft w:val="0"/>
                                      <w:marRight w:val="0"/>
                                      <w:marTop w:val="0"/>
                                      <w:marBottom w:val="0"/>
                                      <w:divBdr>
                                        <w:top w:val="none" w:sz="0" w:space="0" w:color="auto"/>
                                        <w:left w:val="none" w:sz="0" w:space="0" w:color="auto"/>
                                        <w:bottom w:val="none" w:sz="0" w:space="0" w:color="auto"/>
                                        <w:right w:val="none" w:sz="0" w:space="0" w:color="auto"/>
                                      </w:divBdr>
                                      <w:divsChild>
                                        <w:div w:id="1310865468">
                                          <w:marLeft w:val="0"/>
                                          <w:marRight w:val="0"/>
                                          <w:marTop w:val="0"/>
                                          <w:marBottom w:val="0"/>
                                          <w:divBdr>
                                            <w:top w:val="none" w:sz="0" w:space="0" w:color="auto"/>
                                            <w:left w:val="none" w:sz="0" w:space="0" w:color="auto"/>
                                            <w:bottom w:val="none" w:sz="0" w:space="0" w:color="auto"/>
                                            <w:right w:val="none" w:sz="0" w:space="0" w:color="auto"/>
                                          </w:divBdr>
                                          <w:divsChild>
                                            <w:div w:id="1836724186">
                                              <w:marLeft w:val="0"/>
                                              <w:marRight w:val="0"/>
                                              <w:marTop w:val="0"/>
                                              <w:marBottom w:val="0"/>
                                              <w:divBdr>
                                                <w:top w:val="none" w:sz="0" w:space="0" w:color="auto"/>
                                                <w:left w:val="none" w:sz="0" w:space="0" w:color="auto"/>
                                                <w:bottom w:val="none" w:sz="0" w:space="0" w:color="auto"/>
                                                <w:right w:val="none" w:sz="0" w:space="0" w:color="auto"/>
                                              </w:divBdr>
                                              <w:divsChild>
                                                <w:div w:id="1547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6697">
                                          <w:marLeft w:val="0"/>
                                          <w:marRight w:val="0"/>
                                          <w:marTop w:val="0"/>
                                          <w:marBottom w:val="0"/>
                                          <w:divBdr>
                                            <w:top w:val="none" w:sz="0" w:space="0" w:color="auto"/>
                                            <w:left w:val="none" w:sz="0" w:space="0" w:color="auto"/>
                                            <w:bottom w:val="none" w:sz="0" w:space="0" w:color="auto"/>
                                            <w:right w:val="none" w:sz="0" w:space="0" w:color="auto"/>
                                          </w:divBdr>
                                          <w:divsChild>
                                            <w:div w:id="457141833">
                                              <w:marLeft w:val="0"/>
                                              <w:marRight w:val="0"/>
                                              <w:marTop w:val="0"/>
                                              <w:marBottom w:val="0"/>
                                              <w:divBdr>
                                                <w:top w:val="none" w:sz="0" w:space="0" w:color="auto"/>
                                                <w:left w:val="none" w:sz="0" w:space="0" w:color="auto"/>
                                                <w:bottom w:val="none" w:sz="0" w:space="0" w:color="auto"/>
                                                <w:right w:val="none" w:sz="0" w:space="0" w:color="auto"/>
                                              </w:divBdr>
                                              <w:divsChild>
                                                <w:div w:id="15473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1455">
                                          <w:marLeft w:val="0"/>
                                          <w:marRight w:val="0"/>
                                          <w:marTop w:val="0"/>
                                          <w:marBottom w:val="0"/>
                                          <w:divBdr>
                                            <w:top w:val="none" w:sz="0" w:space="0" w:color="auto"/>
                                            <w:left w:val="none" w:sz="0" w:space="0" w:color="auto"/>
                                            <w:bottom w:val="none" w:sz="0" w:space="0" w:color="auto"/>
                                            <w:right w:val="none" w:sz="0" w:space="0" w:color="auto"/>
                                          </w:divBdr>
                                          <w:divsChild>
                                            <w:div w:id="1234395802">
                                              <w:marLeft w:val="0"/>
                                              <w:marRight w:val="0"/>
                                              <w:marTop w:val="0"/>
                                              <w:marBottom w:val="0"/>
                                              <w:divBdr>
                                                <w:top w:val="none" w:sz="0" w:space="0" w:color="auto"/>
                                                <w:left w:val="none" w:sz="0" w:space="0" w:color="auto"/>
                                                <w:bottom w:val="none" w:sz="0" w:space="0" w:color="auto"/>
                                                <w:right w:val="none" w:sz="0" w:space="0" w:color="auto"/>
                                              </w:divBdr>
                                              <w:divsChild>
                                                <w:div w:id="17183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6144">
                                          <w:marLeft w:val="0"/>
                                          <w:marRight w:val="0"/>
                                          <w:marTop w:val="0"/>
                                          <w:marBottom w:val="0"/>
                                          <w:divBdr>
                                            <w:top w:val="none" w:sz="0" w:space="0" w:color="auto"/>
                                            <w:left w:val="none" w:sz="0" w:space="0" w:color="auto"/>
                                            <w:bottom w:val="none" w:sz="0" w:space="0" w:color="auto"/>
                                            <w:right w:val="none" w:sz="0" w:space="0" w:color="auto"/>
                                          </w:divBdr>
                                          <w:divsChild>
                                            <w:div w:id="159128257">
                                              <w:marLeft w:val="0"/>
                                              <w:marRight w:val="0"/>
                                              <w:marTop w:val="0"/>
                                              <w:marBottom w:val="0"/>
                                              <w:divBdr>
                                                <w:top w:val="none" w:sz="0" w:space="0" w:color="auto"/>
                                                <w:left w:val="none" w:sz="0" w:space="0" w:color="auto"/>
                                                <w:bottom w:val="none" w:sz="0" w:space="0" w:color="auto"/>
                                                <w:right w:val="none" w:sz="0" w:space="0" w:color="auto"/>
                                              </w:divBdr>
                                              <w:divsChild>
                                                <w:div w:id="14764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613964">
          <w:marLeft w:val="0"/>
          <w:marRight w:val="0"/>
          <w:marTop w:val="0"/>
          <w:marBottom w:val="0"/>
          <w:divBdr>
            <w:top w:val="none" w:sz="0" w:space="0" w:color="auto"/>
            <w:left w:val="none" w:sz="0" w:space="0" w:color="auto"/>
            <w:bottom w:val="none" w:sz="0" w:space="0" w:color="auto"/>
            <w:right w:val="none" w:sz="0" w:space="0" w:color="auto"/>
          </w:divBdr>
          <w:divsChild>
            <w:div w:id="1349522242">
              <w:marLeft w:val="0"/>
              <w:marRight w:val="0"/>
              <w:marTop w:val="120"/>
              <w:marBottom w:val="120"/>
              <w:divBdr>
                <w:top w:val="none" w:sz="0" w:space="0" w:color="auto"/>
                <w:left w:val="none" w:sz="0" w:space="0" w:color="auto"/>
                <w:bottom w:val="none" w:sz="0" w:space="0" w:color="auto"/>
                <w:right w:val="none" w:sz="0" w:space="0" w:color="auto"/>
              </w:divBdr>
              <w:divsChild>
                <w:div w:id="1942296049">
                  <w:marLeft w:val="0"/>
                  <w:marRight w:val="0"/>
                  <w:marTop w:val="0"/>
                  <w:marBottom w:val="0"/>
                  <w:divBdr>
                    <w:top w:val="none" w:sz="0" w:space="0" w:color="auto"/>
                    <w:left w:val="none" w:sz="0" w:space="0" w:color="auto"/>
                    <w:bottom w:val="none" w:sz="0" w:space="0" w:color="auto"/>
                    <w:right w:val="none" w:sz="0" w:space="0" w:color="auto"/>
                  </w:divBdr>
                </w:div>
              </w:divsChild>
            </w:div>
            <w:div w:id="37441793">
              <w:marLeft w:val="0"/>
              <w:marRight w:val="0"/>
              <w:marTop w:val="0"/>
              <w:marBottom w:val="0"/>
              <w:divBdr>
                <w:top w:val="none" w:sz="0" w:space="0" w:color="auto"/>
                <w:left w:val="none" w:sz="0" w:space="0" w:color="auto"/>
                <w:bottom w:val="none" w:sz="0" w:space="0" w:color="auto"/>
                <w:right w:val="none" w:sz="0" w:space="0" w:color="auto"/>
              </w:divBdr>
              <w:divsChild>
                <w:div w:id="482622445">
                  <w:marLeft w:val="0"/>
                  <w:marRight w:val="0"/>
                  <w:marTop w:val="0"/>
                  <w:marBottom w:val="0"/>
                  <w:divBdr>
                    <w:top w:val="none" w:sz="0" w:space="0" w:color="auto"/>
                    <w:left w:val="none" w:sz="0" w:space="0" w:color="auto"/>
                    <w:bottom w:val="none" w:sz="0" w:space="0" w:color="auto"/>
                    <w:right w:val="none" w:sz="0" w:space="0" w:color="auto"/>
                  </w:divBdr>
                  <w:divsChild>
                    <w:div w:id="16343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6734">
              <w:marLeft w:val="0"/>
              <w:marRight w:val="0"/>
              <w:marTop w:val="0"/>
              <w:marBottom w:val="0"/>
              <w:divBdr>
                <w:top w:val="none" w:sz="0" w:space="0" w:color="auto"/>
                <w:left w:val="none" w:sz="0" w:space="0" w:color="auto"/>
                <w:bottom w:val="none" w:sz="0" w:space="0" w:color="auto"/>
                <w:right w:val="none" w:sz="0" w:space="0" w:color="auto"/>
              </w:divBdr>
              <w:divsChild>
                <w:div w:id="472214036">
                  <w:marLeft w:val="0"/>
                  <w:marRight w:val="0"/>
                  <w:marTop w:val="0"/>
                  <w:marBottom w:val="0"/>
                  <w:divBdr>
                    <w:top w:val="none" w:sz="0" w:space="0" w:color="auto"/>
                    <w:left w:val="none" w:sz="0" w:space="0" w:color="auto"/>
                    <w:bottom w:val="none" w:sz="0" w:space="0" w:color="auto"/>
                    <w:right w:val="none" w:sz="0" w:space="0" w:color="auto"/>
                  </w:divBdr>
                  <w:divsChild>
                    <w:div w:id="1527910672">
                      <w:marLeft w:val="240"/>
                      <w:marRight w:val="240"/>
                      <w:marTop w:val="240"/>
                      <w:marBottom w:val="240"/>
                      <w:divBdr>
                        <w:top w:val="none" w:sz="0" w:space="0" w:color="auto"/>
                        <w:left w:val="none" w:sz="0" w:space="0" w:color="auto"/>
                        <w:bottom w:val="none" w:sz="0" w:space="0" w:color="auto"/>
                        <w:right w:val="none" w:sz="0" w:space="0" w:color="auto"/>
                      </w:divBdr>
                      <w:divsChild>
                        <w:div w:id="605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46412">
              <w:marLeft w:val="0"/>
              <w:marRight w:val="0"/>
              <w:marTop w:val="0"/>
              <w:marBottom w:val="0"/>
              <w:divBdr>
                <w:top w:val="none" w:sz="0" w:space="0" w:color="auto"/>
                <w:left w:val="none" w:sz="0" w:space="0" w:color="auto"/>
                <w:bottom w:val="none" w:sz="0" w:space="0" w:color="auto"/>
                <w:right w:val="none" w:sz="0" w:space="0" w:color="auto"/>
              </w:divBdr>
              <w:divsChild>
                <w:div w:id="1157378918">
                  <w:marLeft w:val="0"/>
                  <w:marRight w:val="0"/>
                  <w:marTop w:val="0"/>
                  <w:marBottom w:val="0"/>
                  <w:divBdr>
                    <w:top w:val="none" w:sz="0" w:space="0" w:color="auto"/>
                    <w:left w:val="none" w:sz="0" w:space="0" w:color="auto"/>
                    <w:bottom w:val="none" w:sz="0" w:space="0" w:color="auto"/>
                    <w:right w:val="none" w:sz="0" w:space="0" w:color="auto"/>
                  </w:divBdr>
                  <w:divsChild>
                    <w:div w:id="16726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18884">
              <w:marLeft w:val="0"/>
              <w:marRight w:val="0"/>
              <w:marTop w:val="0"/>
              <w:marBottom w:val="0"/>
              <w:divBdr>
                <w:top w:val="none" w:sz="0" w:space="0" w:color="auto"/>
                <w:left w:val="none" w:sz="0" w:space="0" w:color="auto"/>
                <w:bottom w:val="none" w:sz="0" w:space="0" w:color="auto"/>
                <w:right w:val="none" w:sz="0" w:space="0" w:color="auto"/>
              </w:divBdr>
              <w:divsChild>
                <w:div w:id="993875606">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8023873">
                      <w:marLeft w:val="240"/>
                      <w:marRight w:val="240"/>
                      <w:marTop w:val="240"/>
                      <w:marBottom w:val="240"/>
                      <w:divBdr>
                        <w:top w:val="none" w:sz="0" w:space="0" w:color="auto"/>
                        <w:left w:val="none" w:sz="0" w:space="0" w:color="auto"/>
                        <w:bottom w:val="none" w:sz="0" w:space="0" w:color="auto"/>
                        <w:right w:val="none" w:sz="0" w:space="0" w:color="auto"/>
                      </w:divBdr>
                    </w:div>
                    <w:div w:id="1939823667">
                      <w:marLeft w:val="240"/>
                      <w:marRight w:val="240"/>
                      <w:marTop w:val="240"/>
                      <w:marBottom w:val="240"/>
                      <w:divBdr>
                        <w:top w:val="none" w:sz="0" w:space="0" w:color="auto"/>
                        <w:left w:val="none" w:sz="0" w:space="0" w:color="auto"/>
                        <w:bottom w:val="none" w:sz="0" w:space="0" w:color="auto"/>
                        <w:right w:val="none" w:sz="0" w:space="0" w:color="auto"/>
                      </w:divBdr>
                      <w:divsChild>
                        <w:div w:id="1631092010">
                          <w:marLeft w:val="0"/>
                          <w:marRight w:val="0"/>
                          <w:marTop w:val="0"/>
                          <w:marBottom w:val="0"/>
                          <w:divBdr>
                            <w:top w:val="none" w:sz="0" w:space="0" w:color="auto"/>
                            <w:left w:val="none" w:sz="0" w:space="0" w:color="auto"/>
                            <w:bottom w:val="none" w:sz="0" w:space="0" w:color="auto"/>
                            <w:right w:val="none" w:sz="0" w:space="0" w:color="auto"/>
                          </w:divBdr>
                          <w:divsChild>
                            <w:div w:id="12864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3825">
          <w:marLeft w:val="0"/>
          <w:marRight w:val="0"/>
          <w:marTop w:val="0"/>
          <w:marBottom w:val="0"/>
          <w:divBdr>
            <w:top w:val="none" w:sz="0" w:space="0" w:color="auto"/>
            <w:left w:val="none" w:sz="0" w:space="0" w:color="auto"/>
            <w:bottom w:val="none" w:sz="0" w:space="0" w:color="auto"/>
            <w:right w:val="none" w:sz="0" w:space="0" w:color="auto"/>
          </w:divBdr>
          <w:divsChild>
            <w:div w:id="906499085">
              <w:marLeft w:val="0"/>
              <w:marRight w:val="0"/>
              <w:marTop w:val="120"/>
              <w:marBottom w:val="120"/>
              <w:divBdr>
                <w:top w:val="none" w:sz="0" w:space="0" w:color="auto"/>
                <w:left w:val="none" w:sz="0" w:space="0" w:color="auto"/>
                <w:bottom w:val="none" w:sz="0" w:space="0" w:color="auto"/>
                <w:right w:val="none" w:sz="0" w:space="0" w:color="auto"/>
              </w:divBdr>
              <w:divsChild>
                <w:div w:id="507867098">
                  <w:marLeft w:val="0"/>
                  <w:marRight w:val="0"/>
                  <w:marTop w:val="0"/>
                  <w:marBottom w:val="0"/>
                  <w:divBdr>
                    <w:top w:val="none" w:sz="0" w:space="0" w:color="auto"/>
                    <w:left w:val="none" w:sz="0" w:space="0" w:color="auto"/>
                    <w:bottom w:val="none" w:sz="0" w:space="0" w:color="auto"/>
                    <w:right w:val="none" w:sz="0" w:space="0" w:color="auto"/>
                  </w:divBdr>
                </w:div>
              </w:divsChild>
            </w:div>
            <w:div w:id="317078955">
              <w:marLeft w:val="0"/>
              <w:marRight w:val="0"/>
              <w:marTop w:val="0"/>
              <w:marBottom w:val="0"/>
              <w:divBdr>
                <w:top w:val="none" w:sz="0" w:space="0" w:color="auto"/>
                <w:left w:val="none" w:sz="0" w:space="0" w:color="auto"/>
                <w:bottom w:val="none" w:sz="0" w:space="0" w:color="auto"/>
                <w:right w:val="none" w:sz="0" w:space="0" w:color="auto"/>
              </w:divBdr>
              <w:divsChild>
                <w:div w:id="512301922">
                  <w:marLeft w:val="0"/>
                  <w:marRight w:val="0"/>
                  <w:marTop w:val="0"/>
                  <w:marBottom w:val="0"/>
                  <w:divBdr>
                    <w:top w:val="none" w:sz="0" w:space="0" w:color="auto"/>
                    <w:left w:val="none" w:sz="0" w:space="0" w:color="auto"/>
                    <w:bottom w:val="none" w:sz="0" w:space="0" w:color="auto"/>
                    <w:right w:val="none" w:sz="0" w:space="0" w:color="auto"/>
                  </w:divBdr>
                  <w:divsChild>
                    <w:div w:id="1998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4695">
              <w:marLeft w:val="0"/>
              <w:marRight w:val="0"/>
              <w:marTop w:val="0"/>
              <w:marBottom w:val="0"/>
              <w:divBdr>
                <w:top w:val="none" w:sz="0" w:space="0" w:color="auto"/>
                <w:left w:val="none" w:sz="0" w:space="0" w:color="auto"/>
                <w:bottom w:val="none" w:sz="0" w:space="0" w:color="auto"/>
                <w:right w:val="none" w:sz="0" w:space="0" w:color="auto"/>
              </w:divBdr>
              <w:divsChild>
                <w:div w:id="1146968756">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919442648">
                      <w:marLeft w:val="240"/>
                      <w:marRight w:val="240"/>
                      <w:marTop w:val="240"/>
                      <w:marBottom w:val="240"/>
                      <w:divBdr>
                        <w:top w:val="none" w:sz="0" w:space="0" w:color="auto"/>
                        <w:left w:val="none" w:sz="0" w:space="0" w:color="auto"/>
                        <w:bottom w:val="none" w:sz="0" w:space="0" w:color="auto"/>
                        <w:right w:val="none" w:sz="0" w:space="0" w:color="auto"/>
                      </w:divBdr>
                    </w:div>
                    <w:div w:id="2146772646">
                      <w:marLeft w:val="240"/>
                      <w:marRight w:val="240"/>
                      <w:marTop w:val="240"/>
                      <w:marBottom w:val="240"/>
                      <w:divBdr>
                        <w:top w:val="none" w:sz="0" w:space="0" w:color="auto"/>
                        <w:left w:val="none" w:sz="0" w:space="0" w:color="auto"/>
                        <w:bottom w:val="none" w:sz="0" w:space="0" w:color="auto"/>
                        <w:right w:val="none" w:sz="0" w:space="0" w:color="auto"/>
                      </w:divBdr>
                      <w:divsChild>
                        <w:div w:id="1855727972">
                          <w:marLeft w:val="0"/>
                          <w:marRight w:val="0"/>
                          <w:marTop w:val="0"/>
                          <w:marBottom w:val="0"/>
                          <w:divBdr>
                            <w:top w:val="none" w:sz="0" w:space="0" w:color="auto"/>
                            <w:left w:val="none" w:sz="0" w:space="0" w:color="auto"/>
                            <w:bottom w:val="none" w:sz="0" w:space="0" w:color="auto"/>
                            <w:right w:val="none" w:sz="0" w:space="0" w:color="auto"/>
                          </w:divBdr>
                          <w:divsChild>
                            <w:div w:id="1142775390">
                              <w:marLeft w:val="0"/>
                              <w:marRight w:val="0"/>
                              <w:marTop w:val="0"/>
                              <w:marBottom w:val="0"/>
                              <w:divBdr>
                                <w:top w:val="none" w:sz="0" w:space="0" w:color="auto"/>
                                <w:left w:val="none" w:sz="0" w:space="0" w:color="auto"/>
                                <w:bottom w:val="none" w:sz="0" w:space="0" w:color="auto"/>
                                <w:right w:val="none" w:sz="0" w:space="0" w:color="auto"/>
                              </w:divBdr>
                              <w:divsChild>
                                <w:div w:id="531462314">
                                  <w:marLeft w:val="0"/>
                                  <w:marRight w:val="0"/>
                                  <w:marTop w:val="100"/>
                                  <w:marBottom w:val="100"/>
                                  <w:divBdr>
                                    <w:top w:val="none" w:sz="0" w:space="0" w:color="auto"/>
                                    <w:left w:val="none" w:sz="0" w:space="0" w:color="auto"/>
                                    <w:bottom w:val="none" w:sz="0" w:space="0" w:color="auto"/>
                                    <w:right w:val="none" w:sz="0" w:space="0" w:color="auto"/>
                                  </w:divBdr>
                                  <w:divsChild>
                                    <w:div w:id="384648753">
                                      <w:marLeft w:val="0"/>
                                      <w:marRight w:val="0"/>
                                      <w:marTop w:val="100"/>
                                      <w:marBottom w:val="100"/>
                                      <w:divBdr>
                                        <w:top w:val="none" w:sz="0" w:space="0" w:color="auto"/>
                                        <w:left w:val="none" w:sz="0" w:space="0" w:color="auto"/>
                                        <w:bottom w:val="none" w:sz="0" w:space="0" w:color="auto"/>
                                        <w:right w:val="none" w:sz="0" w:space="0" w:color="auto"/>
                                      </w:divBdr>
                                    </w:div>
                                    <w:div w:id="19183170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17507">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13279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5994">
              <w:marLeft w:val="0"/>
              <w:marRight w:val="0"/>
              <w:marTop w:val="0"/>
              <w:marBottom w:val="0"/>
              <w:divBdr>
                <w:top w:val="none" w:sz="0" w:space="0" w:color="auto"/>
                <w:left w:val="none" w:sz="0" w:space="0" w:color="auto"/>
                <w:bottom w:val="none" w:sz="0" w:space="0" w:color="auto"/>
                <w:right w:val="none" w:sz="0" w:space="0" w:color="auto"/>
              </w:divBdr>
              <w:divsChild>
                <w:div w:id="633099500">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2117868383">
                      <w:marLeft w:val="240"/>
                      <w:marRight w:val="240"/>
                      <w:marTop w:val="240"/>
                      <w:marBottom w:val="240"/>
                      <w:divBdr>
                        <w:top w:val="none" w:sz="0" w:space="0" w:color="auto"/>
                        <w:left w:val="none" w:sz="0" w:space="0" w:color="auto"/>
                        <w:bottom w:val="none" w:sz="0" w:space="0" w:color="auto"/>
                        <w:right w:val="none" w:sz="0" w:space="0" w:color="auto"/>
                      </w:divBdr>
                    </w:div>
                    <w:div w:id="2085375419">
                      <w:marLeft w:val="240"/>
                      <w:marRight w:val="240"/>
                      <w:marTop w:val="240"/>
                      <w:marBottom w:val="240"/>
                      <w:divBdr>
                        <w:top w:val="none" w:sz="0" w:space="0" w:color="auto"/>
                        <w:left w:val="none" w:sz="0" w:space="0" w:color="auto"/>
                        <w:bottom w:val="none" w:sz="0" w:space="0" w:color="auto"/>
                        <w:right w:val="none" w:sz="0" w:space="0" w:color="auto"/>
                      </w:divBdr>
                      <w:divsChild>
                        <w:div w:id="1442413476">
                          <w:marLeft w:val="0"/>
                          <w:marRight w:val="0"/>
                          <w:marTop w:val="0"/>
                          <w:marBottom w:val="0"/>
                          <w:divBdr>
                            <w:top w:val="none" w:sz="0" w:space="0" w:color="auto"/>
                            <w:left w:val="none" w:sz="0" w:space="0" w:color="auto"/>
                            <w:bottom w:val="none" w:sz="0" w:space="0" w:color="auto"/>
                            <w:right w:val="none" w:sz="0" w:space="0" w:color="auto"/>
                          </w:divBdr>
                          <w:divsChild>
                            <w:div w:id="1521897153">
                              <w:marLeft w:val="0"/>
                              <w:marRight w:val="0"/>
                              <w:marTop w:val="0"/>
                              <w:marBottom w:val="0"/>
                              <w:divBdr>
                                <w:top w:val="none" w:sz="0" w:space="0" w:color="auto"/>
                                <w:left w:val="none" w:sz="0" w:space="0" w:color="auto"/>
                                <w:bottom w:val="none" w:sz="0" w:space="0" w:color="auto"/>
                                <w:right w:val="none" w:sz="0" w:space="0" w:color="auto"/>
                              </w:divBdr>
                              <w:divsChild>
                                <w:div w:id="1900365541">
                                  <w:marLeft w:val="0"/>
                                  <w:marRight w:val="0"/>
                                  <w:marTop w:val="0"/>
                                  <w:marBottom w:val="0"/>
                                  <w:divBdr>
                                    <w:top w:val="none" w:sz="0" w:space="0" w:color="auto"/>
                                    <w:left w:val="none" w:sz="0" w:space="0" w:color="auto"/>
                                    <w:bottom w:val="none" w:sz="0" w:space="0" w:color="auto"/>
                                    <w:right w:val="none" w:sz="0" w:space="0" w:color="auto"/>
                                  </w:divBdr>
                                  <w:divsChild>
                                    <w:div w:id="146241914">
                                      <w:marLeft w:val="0"/>
                                      <w:marRight w:val="0"/>
                                      <w:marTop w:val="0"/>
                                      <w:marBottom w:val="0"/>
                                      <w:divBdr>
                                        <w:top w:val="none" w:sz="0" w:space="0" w:color="auto"/>
                                        <w:left w:val="none" w:sz="0" w:space="0" w:color="auto"/>
                                        <w:bottom w:val="none" w:sz="0" w:space="0" w:color="auto"/>
                                        <w:right w:val="none" w:sz="0" w:space="0" w:color="auto"/>
                                      </w:divBdr>
                                    </w:div>
                                    <w:div w:id="1936286193">
                                      <w:marLeft w:val="0"/>
                                      <w:marRight w:val="0"/>
                                      <w:marTop w:val="0"/>
                                      <w:marBottom w:val="0"/>
                                      <w:divBdr>
                                        <w:top w:val="none" w:sz="0" w:space="0" w:color="auto"/>
                                        <w:left w:val="none" w:sz="0" w:space="0" w:color="auto"/>
                                        <w:bottom w:val="none" w:sz="0" w:space="0" w:color="auto"/>
                                        <w:right w:val="none" w:sz="0" w:space="0" w:color="auto"/>
                                      </w:divBdr>
                                      <w:divsChild>
                                        <w:div w:id="89202502">
                                          <w:marLeft w:val="0"/>
                                          <w:marRight w:val="0"/>
                                          <w:marTop w:val="0"/>
                                          <w:marBottom w:val="0"/>
                                          <w:divBdr>
                                            <w:top w:val="none" w:sz="0" w:space="0" w:color="auto"/>
                                            <w:left w:val="none" w:sz="0" w:space="0" w:color="auto"/>
                                            <w:bottom w:val="none" w:sz="0" w:space="0" w:color="auto"/>
                                            <w:right w:val="none" w:sz="0" w:space="0" w:color="auto"/>
                                          </w:divBdr>
                                          <w:divsChild>
                                            <w:div w:id="1161310418">
                                              <w:marLeft w:val="0"/>
                                              <w:marRight w:val="0"/>
                                              <w:marTop w:val="0"/>
                                              <w:marBottom w:val="0"/>
                                              <w:divBdr>
                                                <w:top w:val="none" w:sz="0" w:space="0" w:color="auto"/>
                                                <w:left w:val="none" w:sz="0" w:space="0" w:color="auto"/>
                                                <w:bottom w:val="none" w:sz="0" w:space="0" w:color="auto"/>
                                                <w:right w:val="none" w:sz="0" w:space="0" w:color="auto"/>
                                              </w:divBdr>
                                              <w:divsChild>
                                                <w:div w:id="18015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399">
                                          <w:marLeft w:val="0"/>
                                          <w:marRight w:val="0"/>
                                          <w:marTop w:val="0"/>
                                          <w:marBottom w:val="0"/>
                                          <w:divBdr>
                                            <w:top w:val="none" w:sz="0" w:space="0" w:color="auto"/>
                                            <w:left w:val="none" w:sz="0" w:space="0" w:color="auto"/>
                                            <w:bottom w:val="none" w:sz="0" w:space="0" w:color="auto"/>
                                            <w:right w:val="none" w:sz="0" w:space="0" w:color="auto"/>
                                          </w:divBdr>
                                          <w:divsChild>
                                            <w:div w:id="1532647664">
                                              <w:marLeft w:val="0"/>
                                              <w:marRight w:val="0"/>
                                              <w:marTop w:val="0"/>
                                              <w:marBottom w:val="0"/>
                                              <w:divBdr>
                                                <w:top w:val="none" w:sz="0" w:space="0" w:color="auto"/>
                                                <w:left w:val="none" w:sz="0" w:space="0" w:color="auto"/>
                                                <w:bottom w:val="none" w:sz="0" w:space="0" w:color="auto"/>
                                                <w:right w:val="none" w:sz="0" w:space="0" w:color="auto"/>
                                              </w:divBdr>
                                              <w:divsChild>
                                                <w:div w:id="15659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420">
                                          <w:marLeft w:val="0"/>
                                          <w:marRight w:val="0"/>
                                          <w:marTop w:val="0"/>
                                          <w:marBottom w:val="0"/>
                                          <w:divBdr>
                                            <w:top w:val="none" w:sz="0" w:space="0" w:color="auto"/>
                                            <w:left w:val="none" w:sz="0" w:space="0" w:color="auto"/>
                                            <w:bottom w:val="none" w:sz="0" w:space="0" w:color="auto"/>
                                            <w:right w:val="none" w:sz="0" w:space="0" w:color="auto"/>
                                          </w:divBdr>
                                          <w:divsChild>
                                            <w:div w:id="2119134119">
                                              <w:marLeft w:val="0"/>
                                              <w:marRight w:val="0"/>
                                              <w:marTop w:val="0"/>
                                              <w:marBottom w:val="0"/>
                                              <w:divBdr>
                                                <w:top w:val="none" w:sz="0" w:space="0" w:color="auto"/>
                                                <w:left w:val="none" w:sz="0" w:space="0" w:color="auto"/>
                                                <w:bottom w:val="none" w:sz="0" w:space="0" w:color="auto"/>
                                                <w:right w:val="none" w:sz="0" w:space="0" w:color="auto"/>
                                              </w:divBdr>
                                              <w:divsChild>
                                                <w:div w:id="154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5393">
                                          <w:marLeft w:val="0"/>
                                          <w:marRight w:val="0"/>
                                          <w:marTop w:val="0"/>
                                          <w:marBottom w:val="0"/>
                                          <w:divBdr>
                                            <w:top w:val="none" w:sz="0" w:space="0" w:color="auto"/>
                                            <w:left w:val="none" w:sz="0" w:space="0" w:color="auto"/>
                                            <w:bottom w:val="none" w:sz="0" w:space="0" w:color="auto"/>
                                            <w:right w:val="none" w:sz="0" w:space="0" w:color="auto"/>
                                          </w:divBdr>
                                          <w:divsChild>
                                            <w:div w:id="1398015926">
                                              <w:marLeft w:val="0"/>
                                              <w:marRight w:val="0"/>
                                              <w:marTop w:val="0"/>
                                              <w:marBottom w:val="0"/>
                                              <w:divBdr>
                                                <w:top w:val="none" w:sz="0" w:space="0" w:color="auto"/>
                                                <w:left w:val="none" w:sz="0" w:space="0" w:color="auto"/>
                                                <w:bottom w:val="none" w:sz="0" w:space="0" w:color="auto"/>
                                                <w:right w:val="none" w:sz="0" w:space="0" w:color="auto"/>
                                              </w:divBdr>
                                              <w:divsChild>
                                                <w:div w:id="4255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716284">
          <w:marLeft w:val="0"/>
          <w:marRight w:val="0"/>
          <w:marTop w:val="0"/>
          <w:marBottom w:val="0"/>
          <w:divBdr>
            <w:top w:val="none" w:sz="0" w:space="0" w:color="auto"/>
            <w:left w:val="none" w:sz="0" w:space="0" w:color="auto"/>
            <w:bottom w:val="none" w:sz="0" w:space="0" w:color="auto"/>
            <w:right w:val="none" w:sz="0" w:space="0" w:color="auto"/>
          </w:divBdr>
          <w:divsChild>
            <w:div w:id="1425229411">
              <w:marLeft w:val="0"/>
              <w:marRight w:val="0"/>
              <w:marTop w:val="120"/>
              <w:marBottom w:val="120"/>
              <w:divBdr>
                <w:top w:val="none" w:sz="0" w:space="0" w:color="auto"/>
                <w:left w:val="none" w:sz="0" w:space="0" w:color="auto"/>
                <w:bottom w:val="none" w:sz="0" w:space="0" w:color="auto"/>
                <w:right w:val="none" w:sz="0" w:space="0" w:color="auto"/>
              </w:divBdr>
              <w:divsChild>
                <w:div w:id="1824929958">
                  <w:marLeft w:val="0"/>
                  <w:marRight w:val="0"/>
                  <w:marTop w:val="0"/>
                  <w:marBottom w:val="0"/>
                  <w:divBdr>
                    <w:top w:val="none" w:sz="0" w:space="0" w:color="auto"/>
                    <w:left w:val="none" w:sz="0" w:space="0" w:color="auto"/>
                    <w:bottom w:val="none" w:sz="0" w:space="0" w:color="auto"/>
                    <w:right w:val="none" w:sz="0" w:space="0" w:color="auto"/>
                  </w:divBdr>
                </w:div>
              </w:divsChild>
            </w:div>
            <w:div w:id="851721345">
              <w:marLeft w:val="0"/>
              <w:marRight w:val="0"/>
              <w:marTop w:val="0"/>
              <w:marBottom w:val="0"/>
              <w:divBdr>
                <w:top w:val="none" w:sz="0" w:space="0" w:color="auto"/>
                <w:left w:val="none" w:sz="0" w:space="0" w:color="auto"/>
                <w:bottom w:val="none" w:sz="0" w:space="0" w:color="auto"/>
                <w:right w:val="none" w:sz="0" w:space="0" w:color="auto"/>
              </w:divBdr>
              <w:divsChild>
                <w:div w:id="1745375589">
                  <w:marLeft w:val="0"/>
                  <w:marRight w:val="0"/>
                  <w:marTop w:val="0"/>
                  <w:marBottom w:val="0"/>
                  <w:divBdr>
                    <w:top w:val="none" w:sz="0" w:space="0" w:color="auto"/>
                    <w:left w:val="none" w:sz="0" w:space="0" w:color="auto"/>
                    <w:bottom w:val="none" w:sz="0" w:space="0" w:color="auto"/>
                    <w:right w:val="none" w:sz="0" w:space="0" w:color="auto"/>
                  </w:divBdr>
                  <w:divsChild>
                    <w:div w:id="1375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6917">
              <w:marLeft w:val="0"/>
              <w:marRight w:val="0"/>
              <w:marTop w:val="0"/>
              <w:marBottom w:val="0"/>
              <w:divBdr>
                <w:top w:val="none" w:sz="0" w:space="0" w:color="auto"/>
                <w:left w:val="none" w:sz="0" w:space="0" w:color="auto"/>
                <w:bottom w:val="none" w:sz="0" w:space="0" w:color="auto"/>
                <w:right w:val="none" w:sz="0" w:space="0" w:color="auto"/>
              </w:divBdr>
              <w:divsChild>
                <w:div w:id="1848399801">
                  <w:marLeft w:val="0"/>
                  <w:marRight w:val="0"/>
                  <w:marTop w:val="0"/>
                  <w:marBottom w:val="0"/>
                  <w:divBdr>
                    <w:top w:val="none" w:sz="0" w:space="0" w:color="auto"/>
                    <w:left w:val="none" w:sz="0" w:space="0" w:color="auto"/>
                    <w:bottom w:val="none" w:sz="0" w:space="0" w:color="auto"/>
                    <w:right w:val="none" w:sz="0" w:space="0" w:color="auto"/>
                  </w:divBdr>
                  <w:divsChild>
                    <w:div w:id="971598458">
                      <w:marLeft w:val="240"/>
                      <w:marRight w:val="240"/>
                      <w:marTop w:val="240"/>
                      <w:marBottom w:val="240"/>
                      <w:divBdr>
                        <w:top w:val="none" w:sz="0" w:space="0" w:color="auto"/>
                        <w:left w:val="none" w:sz="0" w:space="0" w:color="auto"/>
                        <w:bottom w:val="none" w:sz="0" w:space="0" w:color="auto"/>
                        <w:right w:val="none" w:sz="0" w:space="0" w:color="auto"/>
                      </w:divBdr>
                      <w:divsChild>
                        <w:div w:id="733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51553">
              <w:marLeft w:val="0"/>
              <w:marRight w:val="0"/>
              <w:marTop w:val="0"/>
              <w:marBottom w:val="0"/>
              <w:divBdr>
                <w:top w:val="none" w:sz="0" w:space="0" w:color="auto"/>
                <w:left w:val="none" w:sz="0" w:space="0" w:color="auto"/>
                <w:bottom w:val="none" w:sz="0" w:space="0" w:color="auto"/>
                <w:right w:val="none" w:sz="0" w:space="0" w:color="auto"/>
              </w:divBdr>
              <w:divsChild>
                <w:div w:id="1451900233">
                  <w:marLeft w:val="0"/>
                  <w:marRight w:val="0"/>
                  <w:marTop w:val="0"/>
                  <w:marBottom w:val="0"/>
                  <w:divBdr>
                    <w:top w:val="none" w:sz="0" w:space="0" w:color="auto"/>
                    <w:left w:val="none" w:sz="0" w:space="0" w:color="auto"/>
                    <w:bottom w:val="none" w:sz="0" w:space="0" w:color="auto"/>
                    <w:right w:val="none" w:sz="0" w:space="0" w:color="auto"/>
                  </w:divBdr>
                  <w:divsChild>
                    <w:div w:id="597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7827">
          <w:marLeft w:val="0"/>
          <w:marRight w:val="0"/>
          <w:marTop w:val="0"/>
          <w:marBottom w:val="0"/>
          <w:divBdr>
            <w:top w:val="none" w:sz="0" w:space="0" w:color="auto"/>
            <w:left w:val="none" w:sz="0" w:space="0" w:color="auto"/>
            <w:bottom w:val="none" w:sz="0" w:space="0" w:color="auto"/>
            <w:right w:val="none" w:sz="0" w:space="0" w:color="auto"/>
          </w:divBdr>
          <w:divsChild>
            <w:div w:id="123156256">
              <w:marLeft w:val="0"/>
              <w:marRight w:val="0"/>
              <w:marTop w:val="120"/>
              <w:marBottom w:val="120"/>
              <w:divBdr>
                <w:top w:val="none" w:sz="0" w:space="0" w:color="auto"/>
                <w:left w:val="none" w:sz="0" w:space="0" w:color="auto"/>
                <w:bottom w:val="none" w:sz="0" w:space="0" w:color="auto"/>
                <w:right w:val="none" w:sz="0" w:space="0" w:color="auto"/>
              </w:divBdr>
              <w:divsChild>
                <w:div w:id="1170365353">
                  <w:marLeft w:val="0"/>
                  <w:marRight w:val="0"/>
                  <w:marTop w:val="0"/>
                  <w:marBottom w:val="0"/>
                  <w:divBdr>
                    <w:top w:val="none" w:sz="0" w:space="0" w:color="auto"/>
                    <w:left w:val="none" w:sz="0" w:space="0" w:color="auto"/>
                    <w:bottom w:val="none" w:sz="0" w:space="0" w:color="auto"/>
                    <w:right w:val="none" w:sz="0" w:space="0" w:color="auto"/>
                  </w:divBdr>
                </w:div>
              </w:divsChild>
            </w:div>
            <w:div w:id="293172378">
              <w:marLeft w:val="0"/>
              <w:marRight w:val="0"/>
              <w:marTop w:val="0"/>
              <w:marBottom w:val="0"/>
              <w:divBdr>
                <w:top w:val="none" w:sz="0" w:space="0" w:color="auto"/>
                <w:left w:val="none" w:sz="0" w:space="0" w:color="auto"/>
                <w:bottom w:val="none" w:sz="0" w:space="0" w:color="auto"/>
                <w:right w:val="none" w:sz="0" w:space="0" w:color="auto"/>
              </w:divBdr>
              <w:divsChild>
                <w:div w:id="730159811">
                  <w:marLeft w:val="0"/>
                  <w:marRight w:val="0"/>
                  <w:marTop w:val="0"/>
                  <w:marBottom w:val="0"/>
                  <w:divBdr>
                    <w:top w:val="none" w:sz="0" w:space="0" w:color="auto"/>
                    <w:left w:val="none" w:sz="0" w:space="0" w:color="auto"/>
                    <w:bottom w:val="none" w:sz="0" w:space="0" w:color="auto"/>
                    <w:right w:val="none" w:sz="0" w:space="0" w:color="auto"/>
                  </w:divBdr>
                  <w:divsChild>
                    <w:div w:id="1101225438">
                      <w:marLeft w:val="0"/>
                      <w:marRight w:val="0"/>
                      <w:marTop w:val="0"/>
                      <w:marBottom w:val="0"/>
                      <w:divBdr>
                        <w:top w:val="none" w:sz="0" w:space="0" w:color="auto"/>
                        <w:left w:val="none" w:sz="0" w:space="0" w:color="auto"/>
                        <w:bottom w:val="none" w:sz="0" w:space="0" w:color="auto"/>
                        <w:right w:val="none" w:sz="0" w:space="0" w:color="auto"/>
                      </w:divBdr>
                      <w:divsChild>
                        <w:div w:id="616252516">
                          <w:marLeft w:val="107"/>
                          <w:marRight w:val="0"/>
                          <w:marTop w:val="0"/>
                          <w:marBottom w:val="0"/>
                          <w:divBdr>
                            <w:top w:val="none" w:sz="0" w:space="0" w:color="auto"/>
                            <w:left w:val="none" w:sz="0" w:space="0" w:color="auto"/>
                            <w:bottom w:val="none" w:sz="0" w:space="0" w:color="auto"/>
                            <w:right w:val="none" w:sz="0" w:space="0" w:color="auto"/>
                          </w:divBdr>
                          <w:divsChild>
                            <w:div w:id="12884633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7381419">
              <w:marLeft w:val="0"/>
              <w:marRight w:val="0"/>
              <w:marTop w:val="0"/>
              <w:marBottom w:val="0"/>
              <w:divBdr>
                <w:top w:val="none" w:sz="0" w:space="0" w:color="auto"/>
                <w:left w:val="none" w:sz="0" w:space="0" w:color="auto"/>
                <w:bottom w:val="none" w:sz="0" w:space="0" w:color="auto"/>
                <w:right w:val="none" w:sz="0" w:space="0" w:color="auto"/>
              </w:divBdr>
              <w:divsChild>
                <w:div w:id="123472783">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672441998">
                      <w:marLeft w:val="240"/>
                      <w:marRight w:val="240"/>
                      <w:marTop w:val="240"/>
                      <w:marBottom w:val="240"/>
                      <w:divBdr>
                        <w:top w:val="none" w:sz="0" w:space="0" w:color="auto"/>
                        <w:left w:val="none" w:sz="0" w:space="0" w:color="auto"/>
                        <w:bottom w:val="none" w:sz="0" w:space="0" w:color="auto"/>
                        <w:right w:val="none" w:sz="0" w:space="0" w:color="auto"/>
                      </w:divBdr>
                    </w:div>
                    <w:div w:id="1247493148">
                      <w:marLeft w:val="240"/>
                      <w:marRight w:val="240"/>
                      <w:marTop w:val="240"/>
                      <w:marBottom w:val="240"/>
                      <w:divBdr>
                        <w:top w:val="none" w:sz="0" w:space="0" w:color="auto"/>
                        <w:left w:val="none" w:sz="0" w:space="0" w:color="auto"/>
                        <w:bottom w:val="none" w:sz="0" w:space="0" w:color="auto"/>
                        <w:right w:val="none" w:sz="0" w:space="0" w:color="auto"/>
                      </w:divBdr>
                      <w:divsChild>
                        <w:div w:id="635068231">
                          <w:marLeft w:val="0"/>
                          <w:marRight w:val="0"/>
                          <w:marTop w:val="0"/>
                          <w:marBottom w:val="0"/>
                          <w:divBdr>
                            <w:top w:val="none" w:sz="0" w:space="0" w:color="auto"/>
                            <w:left w:val="none" w:sz="0" w:space="0" w:color="auto"/>
                            <w:bottom w:val="none" w:sz="0" w:space="0" w:color="auto"/>
                            <w:right w:val="none" w:sz="0" w:space="0" w:color="auto"/>
                          </w:divBdr>
                          <w:divsChild>
                            <w:div w:id="3931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2668">
              <w:marLeft w:val="0"/>
              <w:marRight w:val="0"/>
              <w:marTop w:val="0"/>
              <w:marBottom w:val="0"/>
              <w:divBdr>
                <w:top w:val="none" w:sz="0" w:space="0" w:color="auto"/>
                <w:left w:val="none" w:sz="0" w:space="0" w:color="auto"/>
                <w:bottom w:val="none" w:sz="0" w:space="0" w:color="auto"/>
                <w:right w:val="none" w:sz="0" w:space="0" w:color="auto"/>
              </w:divBdr>
              <w:divsChild>
                <w:div w:id="1624383405">
                  <w:marLeft w:val="0"/>
                  <w:marRight w:val="0"/>
                  <w:marTop w:val="0"/>
                  <w:marBottom w:val="0"/>
                  <w:divBdr>
                    <w:top w:val="none" w:sz="0" w:space="0" w:color="auto"/>
                    <w:left w:val="none" w:sz="0" w:space="0" w:color="auto"/>
                    <w:bottom w:val="none" w:sz="0" w:space="0" w:color="auto"/>
                    <w:right w:val="none" w:sz="0" w:space="0" w:color="auto"/>
                  </w:divBdr>
                  <w:divsChild>
                    <w:div w:id="1097674768">
                      <w:marLeft w:val="0"/>
                      <w:marRight w:val="0"/>
                      <w:marTop w:val="0"/>
                      <w:marBottom w:val="0"/>
                      <w:divBdr>
                        <w:top w:val="none" w:sz="0" w:space="0" w:color="auto"/>
                        <w:left w:val="none" w:sz="0" w:space="0" w:color="auto"/>
                        <w:bottom w:val="none" w:sz="0" w:space="0" w:color="auto"/>
                        <w:right w:val="none" w:sz="0" w:space="0" w:color="auto"/>
                      </w:divBdr>
                      <w:divsChild>
                        <w:div w:id="419258467">
                          <w:marLeft w:val="0"/>
                          <w:marRight w:val="0"/>
                          <w:marTop w:val="100"/>
                          <w:marBottom w:val="100"/>
                          <w:divBdr>
                            <w:top w:val="none" w:sz="0" w:space="0" w:color="auto"/>
                            <w:left w:val="none" w:sz="0" w:space="0" w:color="auto"/>
                            <w:bottom w:val="none" w:sz="0" w:space="0" w:color="auto"/>
                            <w:right w:val="none" w:sz="0" w:space="0" w:color="auto"/>
                          </w:divBdr>
                          <w:divsChild>
                            <w:div w:id="521208890">
                              <w:marLeft w:val="0"/>
                              <w:marRight w:val="0"/>
                              <w:marTop w:val="100"/>
                              <w:marBottom w:val="100"/>
                              <w:divBdr>
                                <w:top w:val="none" w:sz="0" w:space="0" w:color="auto"/>
                                <w:left w:val="none" w:sz="0" w:space="0" w:color="auto"/>
                                <w:bottom w:val="none" w:sz="0" w:space="0" w:color="auto"/>
                                <w:right w:val="none" w:sz="0" w:space="0" w:color="auto"/>
                              </w:divBdr>
                            </w:div>
                            <w:div w:id="5695362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22653057">
          <w:marLeft w:val="0"/>
          <w:marRight w:val="0"/>
          <w:marTop w:val="0"/>
          <w:marBottom w:val="0"/>
          <w:divBdr>
            <w:top w:val="none" w:sz="0" w:space="0" w:color="auto"/>
            <w:left w:val="none" w:sz="0" w:space="0" w:color="auto"/>
            <w:bottom w:val="none" w:sz="0" w:space="0" w:color="auto"/>
            <w:right w:val="none" w:sz="0" w:space="0" w:color="auto"/>
          </w:divBdr>
          <w:divsChild>
            <w:div w:id="1265381084">
              <w:marLeft w:val="0"/>
              <w:marRight w:val="0"/>
              <w:marTop w:val="120"/>
              <w:marBottom w:val="120"/>
              <w:divBdr>
                <w:top w:val="none" w:sz="0" w:space="0" w:color="auto"/>
                <w:left w:val="none" w:sz="0" w:space="0" w:color="auto"/>
                <w:bottom w:val="none" w:sz="0" w:space="0" w:color="auto"/>
                <w:right w:val="none" w:sz="0" w:space="0" w:color="auto"/>
              </w:divBdr>
              <w:divsChild>
                <w:div w:id="499540947">
                  <w:marLeft w:val="0"/>
                  <w:marRight w:val="0"/>
                  <w:marTop w:val="0"/>
                  <w:marBottom w:val="0"/>
                  <w:divBdr>
                    <w:top w:val="none" w:sz="0" w:space="0" w:color="auto"/>
                    <w:left w:val="none" w:sz="0" w:space="0" w:color="auto"/>
                    <w:bottom w:val="none" w:sz="0" w:space="0" w:color="auto"/>
                    <w:right w:val="none" w:sz="0" w:space="0" w:color="auto"/>
                  </w:divBdr>
                </w:div>
              </w:divsChild>
            </w:div>
            <w:div w:id="2146777518">
              <w:marLeft w:val="0"/>
              <w:marRight w:val="0"/>
              <w:marTop w:val="0"/>
              <w:marBottom w:val="0"/>
              <w:divBdr>
                <w:top w:val="none" w:sz="0" w:space="0" w:color="auto"/>
                <w:left w:val="none" w:sz="0" w:space="0" w:color="auto"/>
                <w:bottom w:val="none" w:sz="0" w:space="0" w:color="auto"/>
                <w:right w:val="none" w:sz="0" w:space="0" w:color="auto"/>
              </w:divBdr>
              <w:divsChild>
                <w:div w:id="767458559">
                  <w:marLeft w:val="0"/>
                  <w:marRight w:val="0"/>
                  <w:marTop w:val="0"/>
                  <w:marBottom w:val="0"/>
                  <w:divBdr>
                    <w:top w:val="none" w:sz="0" w:space="0" w:color="auto"/>
                    <w:left w:val="none" w:sz="0" w:space="0" w:color="auto"/>
                    <w:bottom w:val="none" w:sz="0" w:space="0" w:color="auto"/>
                    <w:right w:val="none" w:sz="0" w:space="0" w:color="auto"/>
                  </w:divBdr>
                  <w:divsChild>
                    <w:div w:id="11369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529">
              <w:marLeft w:val="0"/>
              <w:marRight w:val="0"/>
              <w:marTop w:val="0"/>
              <w:marBottom w:val="0"/>
              <w:divBdr>
                <w:top w:val="none" w:sz="0" w:space="0" w:color="auto"/>
                <w:left w:val="none" w:sz="0" w:space="0" w:color="auto"/>
                <w:bottom w:val="none" w:sz="0" w:space="0" w:color="auto"/>
                <w:right w:val="none" w:sz="0" w:space="0" w:color="auto"/>
              </w:divBdr>
              <w:divsChild>
                <w:div w:id="1181427675">
                  <w:marLeft w:val="0"/>
                  <w:marRight w:val="0"/>
                  <w:marTop w:val="0"/>
                  <w:marBottom w:val="0"/>
                  <w:divBdr>
                    <w:top w:val="none" w:sz="0" w:space="0" w:color="auto"/>
                    <w:left w:val="none" w:sz="0" w:space="0" w:color="auto"/>
                    <w:bottom w:val="none" w:sz="0" w:space="0" w:color="auto"/>
                    <w:right w:val="none" w:sz="0" w:space="0" w:color="auto"/>
                  </w:divBdr>
                  <w:divsChild>
                    <w:div w:id="1650210698">
                      <w:marLeft w:val="240"/>
                      <w:marRight w:val="240"/>
                      <w:marTop w:val="240"/>
                      <w:marBottom w:val="240"/>
                      <w:divBdr>
                        <w:top w:val="none" w:sz="0" w:space="0" w:color="auto"/>
                        <w:left w:val="none" w:sz="0" w:space="0" w:color="auto"/>
                        <w:bottom w:val="none" w:sz="0" w:space="0" w:color="auto"/>
                        <w:right w:val="none" w:sz="0" w:space="0" w:color="auto"/>
                      </w:divBdr>
                      <w:divsChild>
                        <w:div w:id="19025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68914">
              <w:marLeft w:val="0"/>
              <w:marRight w:val="0"/>
              <w:marTop w:val="0"/>
              <w:marBottom w:val="0"/>
              <w:divBdr>
                <w:top w:val="none" w:sz="0" w:space="0" w:color="auto"/>
                <w:left w:val="none" w:sz="0" w:space="0" w:color="auto"/>
                <w:bottom w:val="none" w:sz="0" w:space="0" w:color="auto"/>
                <w:right w:val="none" w:sz="0" w:space="0" w:color="auto"/>
              </w:divBdr>
              <w:divsChild>
                <w:div w:id="507646587">
                  <w:marLeft w:val="0"/>
                  <w:marRight w:val="0"/>
                  <w:marTop w:val="0"/>
                  <w:marBottom w:val="0"/>
                  <w:divBdr>
                    <w:top w:val="none" w:sz="0" w:space="0" w:color="auto"/>
                    <w:left w:val="none" w:sz="0" w:space="0" w:color="auto"/>
                    <w:bottom w:val="none" w:sz="0" w:space="0" w:color="auto"/>
                    <w:right w:val="none" w:sz="0" w:space="0" w:color="auto"/>
                  </w:divBdr>
                  <w:divsChild>
                    <w:div w:id="999889162">
                      <w:marLeft w:val="0"/>
                      <w:marRight w:val="0"/>
                      <w:marTop w:val="0"/>
                      <w:marBottom w:val="0"/>
                      <w:divBdr>
                        <w:top w:val="none" w:sz="0" w:space="0" w:color="auto"/>
                        <w:left w:val="none" w:sz="0" w:space="0" w:color="auto"/>
                        <w:bottom w:val="none" w:sz="0" w:space="0" w:color="auto"/>
                        <w:right w:val="none" w:sz="0" w:space="0" w:color="auto"/>
                      </w:divBdr>
                      <w:divsChild>
                        <w:div w:id="1664359251">
                          <w:marLeft w:val="0"/>
                          <w:marRight w:val="0"/>
                          <w:marTop w:val="480"/>
                          <w:marBottom w:val="480"/>
                          <w:divBdr>
                            <w:top w:val="none" w:sz="0" w:space="0" w:color="auto"/>
                            <w:left w:val="none" w:sz="0" w:space="0" w:color="auto"/>
                            <w:bottom w:val="none" w:sz="0" w:space="0" w:color="auto"/>
                            <w:right w:val="none" w:sz="0" w:space="0" w:color="auto"/>
                          </w:divBdr>
                        </w:div>
                        <w:div w:id="1238901841">
                          <w:marLeft w:val="0"/>
                          <w:marRight w:val="0"/>
                          <w:marTop w:val="100"/>
                          <w:marBottom w:val="100"/>
                          <w:divBdr>
                            <w:top w:val="none" w:sz="0" w:space="0" w:color="auto"/>
                            <w:left w:val="none" w:sz="0" w:space="0" w:color="auto"/>
                            <w:bottom w:val="none" w:sz="0" w:space="0" w:color="auto"/>
                            <w:right w:val="none" w:sz="0" w:space="0" w:color="auto"/>
                          </w:divBdr>
                          <w:divsChild>
                            <w:div w:id="13370295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7036236">
              <w:marLeft w:val="0"/>
              <w:marRight w:val="0"/>
              <w:marTop w:val="0"/>
              <w:marBottom w:val="0"/>
              <w:divBdr>
                <w:top w:val="none" w:sz="0" w:space="0" w:color="auto"/>
                <w:left w:val="none" w:sz="0" w:space="0" w:color="auto"/>
                <w:bottom w:val="none" w:sz="0" w:space="0" w:color="auto"/>
                <w:right w:val="none" w:sz="0" w:space="0" w:color="auto"/>
              </w:divBdr>
              <w:divsChild>
                <w:div w:id="1568497247">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659461295">
                      <w:marLeft w:val="240"/>
                      <w:marRight w:val="240"/>
                      <w:marTop w:val="240"/>
                      <w:marBottom w:val="240"/>
                      <w:divBdr>
                        <w:top w:val="none" w:sz="0" w:space="0" w:color="auto"/>
                        <w:left w:val="none" w:sz="0" w:space="0" w:color="auto"/>
                        <w:bottom w:val="none" w:sz="0" w:space="0" w:color="auto"/>
                        <w:right w:val="none" w:sz="0" w:space="0" w:color="auto"/>
                      </w:divBdr>
                    </w:div>
                    <w:div w:id="77560192">
                      <w:marLeft w:val="240"/>
                      <w:marRight w:val="240"/>
                      <w:marTop w:val="240"/>
                      <w:marBottom w:val="240"/>
                      <w:divBdr>
                        <w:top w:val="none" w:sz="0" w:space="0" w:color="auto"/>
                        <w:left w:val="none" w:sz="0" w:space="0" w:color="auto"/>
                        <w:bottom w:val="none" w:sz="0" w:space="0" w:color="auto"/>
                        <w:right w:val="none" w:sz="0" w:space="0" w:color="auto"/>
                      </w:divBdr>
                      <w:divsChild>
                        <w:div w:id="1842113680">
                          <w:marLeft w:val="0"/>
                          <w:marRight w:val="0"/>
                          <w:marTop w:val="0"/>
                          <w:marBottom w:val="0"/>
                          <w:divBdr>
                            <w:top w:val="none" w:sz="0" w:space="0" w:color="auto"/>
                            <w:left w:val="none" w:sz="0" w:space="0" w:color="auto"/>
                            <w:bottom w:val="none" w:sz="0" w:space="0" w:color="auto"/>
                            <w:right w:val="none" w:sz="0" w:space="0" w:color="auto"/>
                          </w:divBdr>
                          <w:divsChild>
                            <w:div w:id="56711487">
                              <w:marLeft w:val="0"/>
                              <w:marRight w:val="0"/>
                              <w:marTop w:val="0"/>
                              <w:marBottom w:val="0"/>
                              <w:divBdr>
                                <w:top w:val="none" w:sz="0" w:space="0" w:color="auto"/>
                                <w:left w:val="none" w:sz="0" w:space="0" w:color="auto"/>
                                <w:bottom w:val="none" w:sz="0" w:space="0" w:color="auto"/>
                                <w:right w:val="none" w:sz="0" w:space="0" w:color="auto"/>
                              </w:divBdr>
                              <w:divsChild>
                                <w:div w:id="1904489042">
                                  <w:marLeft w:val="0"/>
                                  <w:marRight w:val="0"/>
                                  <w:marTop w:val="0"/>
                                  <w:marBottom w:val="0"/>
                                  <w:divBdr>
                                    <w:top w:val="none" w:sz="0" w:space="0" w:color="auto"/>
                                    <w:left w:val="none" w:sz="0" w:space="0" w:color="auto"/>
                                    <w:bottom w:val="none" w:sz="0" w:space="0" w:color="auto"/>
                                    <w:right w:val="none" w:sz="0" w:space="0" w:color="auto"/>
                                  </w:divBdr>
                                  <w:divsChild>
                                    <w:div w:id="117992534">
                                      <w:marLeft w:val="0"/>
                                      <w:marRight w:val="0"/>
                                      <w:marTop w:val="0"/>
                                      <w:marBottom w:val="0"/>
                                      <w:divBdr>
                                        <w:top w:val="none" w:sz="0" w:space="0" w:color="auto"/>
                                        <w:left w:val="none" w:sz="0" w:space="0" w:color="auto"/>
                                        <w:bottom w:val="none" w:sz="0" w:space="0" w:color="auto"/>
                                        <w:right w:val="none" w:sz="0" w:space="0" w:color="auto"/>
                                      </w:divBdr>
                                    </w:div>
                                    <w:div w:id="1053382114">
                                      <w:marLeft w:val="0"/>
                                      <w:marRight w:val="0"/>
                                      <w:marTop w:val="0"/>
                                      <w:marBottom w:val="0"/>
                                      <w:divBdr>
                                        <w:top w:val="none" w:sz="0" w:space="0" w:color="auto"/>
                                        <w:left w:val="none" w:sz="0" w:space="0" w:color="auto"/>
                                        <w:bottom w:val="none" w:sz="0" w:space="0" w:color="auto"/>
                                        <w:right w:val="none" w:sz="0" w:space="0" w:color="auto"/>
                                      </w:divBdr>
                                      <w:divsChild>
                                        <w:div w:id="1636522237">
                                          <w:marLeft w:val="0"/>
                                          <w:marRight w:val="0"/>
                                          <w:marTop w:val="0"/>
                                          <w:marBottom w:val="0"/>
                                          <w:divBdr>
                                            <w:top w:val="none" w:sz="0" w:space="0" w:color="auto"/>
                                            <w:left w:val="none" w:sz="0" w:space="0" w:color="auto"/>
                                            <w:bottom w:val="none" w:sz="0" w:space="0" w:color="auto"/>
                                            <w:right w:val="none" w:sz="0" w:space="0" w:color="auto"/>
                                          </w:divBdr>
                                          <w:divsChild>
                                            <w:div w:id="934098400">
                                              <w:marLeft w:val="0"/>
                                              <w:marRight w:val="0"/>
                                              <w:marTop w:val="0"/>
                                              <w:marBottom w:val="0"/>
                                              <w:divBdr>
                                                <w:top w:val="none" w:sz="0" w:space="0" w:color="auto"/>
                                                <w:left w:val="none" w:sz="0" w:space="0" w:color="auto"/>
                                                <w:bottom w:val="none" w:sz="0" w:space="0" w:color="auto"/>
                                                <w:right w:val="none" w:sz="0" w:space="0" w:color="auto"/>
                                              </w:divBdr>
                                              <w:divsChild>
                                                <w:div w:id="1125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2338">
                                          <w:marLeft w:val="0"/>
                                          <w:marRight w:val="0"/>
                                          <w:marTop w:val="0"/>
                                          <w:marBottom w:val="0"/>
                                          <w:divBdr>
                                            <w:top w:val="none" w:sz="0" w:space="0" w:color="auto"/>
                                            <w:left w:val="none" w:sz="0" w:space="0" w:color="auto"/>
                                            <w:bottom w:val="none" w:sz="0" w:space="0" w:color="auto"/>
                                            <w:right w:val="none" w:sz="0" w:space="0" w:color="auto"/>
                                          </w:divBdr>
                                          <w:divsChild>
                                            <w:div w:id="508983379">
                                              <w:marLeft w:val="0"/>
                                              <w:marRight w:val="0"/>
                                              <w:marTop w:val="0"/>
                                              <w:marBottom w:val="0"/>
                                              <w:divBdr>
                                                <w:top w:val="none" w:sz="0" w:space="0" w:color="auto"/>
                                                <w:left w:val="none" w:sz="0" w:space="0" w:color="auto"/>
                                                <w:bottom w:val="none" w:sz="0" w:space="0" w:color="auto"/>
                                                <w:right w:val="none" w:sz="0" w:space="0" w:color="auto"/>
                                              </w:divBdr>
                                              <w:divsChild>
                                                <w:div w:id="20746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151">
                                          <w:marLeft w:val="0"/>
                                          <w:marRight w:val="0"/>
                                          <w:marTop w:val="0"/>
                                          <w:marBottom w:val="0"/>
                                          <w:divBdr>
                                            <w:top w:val="none" w:sz="0" w:space="0" w:color="auto"/>
                                            <w:left w:val="none" w:sz="0" w:space="0" w:color="auto"/>
                                            <w:bottom w:val="none" w:sz="0" w:space="0" w:color="auto"/>
                                            <w:right w:val="none" w:sz="0" w:space="0" w:color="auto"/>
                                          </w:divBdr>
                                          <w:divsChild>
                                            <w:div w:id="1876117273">
                                              <w:marLeft w:val="0"/>
                                              <w:marRight w:val="0"/>
                                              <w:marTop w:val="0"/>
                                              <w:marBottom w:val="0"/>
                                              <w:divBdr>
                                                <w:top w:val="none" w:sz="0" w:space="0" w:color="auto"/>
                                                <w:left w:val="none" w:sz="0" w:space="0" w:color="auto"/>
                                                <w:bottom w:val="none" w:sz="0" w:space="0" w:color="auto"/>
                                                <w:right w:val="none" w:sz="0" w:space="0" w:color="auto"/>
                                              </w:divBdr>
                                              <w:divsChild>
                                                <w:div w:id="10866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7660">
                                          <w:marLeft w:val="0"/>
                                          <w:marRight w:val="0"/>
                                          <w:marTop w:val="0"/>
                                          <w:marBottom w:val="0"/>
                                          <w:divBdr>
                                            <w:top w:val="none" w:sz="0" w:space="0" w:color="auto"/>
                                            <w:left w:val="none" w:sz="0" w:space="0" w:color="auto"/>
                                            <w:bottom w:val="none" w:sz="0" w:space="0" w:color="auto"/>
                                            <w:right w:val="none" w:sz="0" w:space="0" w:color="auto"/>
                                          </w:divBdr>
                                          <w:divsChild>
                                            <w:div w:id="267667286">
                                              <w:marLeft w:val="0"/>
                                              <w:marRight w:val="0"/>
                                              <w:marTop w:val="0"/>
                                              <w:marBottom w:val="0"/>
                                              <w:divBdr>
                                                <w:top w:val="none" w:sz="0" w:space="0" w:color="auto"/>
                                                <w:left w:val="none" w:sz="0" w:space="0" w:color="auto"/>
                                                <w:bottom w:val="none" w:sz="0" w:space="0" w:color="auto"/>
                                                <w:right w:val="none" w:sz="0" w:space="0" w:color="auto"/>
                                              </w:divBdr>
                                              <w:divsChild>
                                                <w:div w:id="20336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492598">
          <w:marLeft w:val="0"/>
          <w:marRight w:val="0"/>
          <w:marTop w:val="0"/>
          <w:marBottom w:val="0"/>
          <w:divBdr>
            <w:top w:val="none" w:sz="0" w:space="0" w:color="auto"/>
            <w:left w:val="none" w:sz="0" w:space="0" w:color="auto"/>
            <w:bottom w:val="none" w:sz="0" w:space="0" w:color="auto"/>
            <w:right w:val="none" w:sz="0" w:space="0" w:color="auto"/>
          </w:divBdr>
          <w:divsChild>
            <w:div w:id="1286280144">
              <w:marLeft w:val="0"/>
              <w:marRight w:val="0"/>
              <w:marTop w:val="120"/>
              <w:marBottom w:val="120"/>
              <w:divBdr>
                <w:top w:val="none" w:sz="0" w:space="0" w:color="auto"/>
                <w:left w:val="none" w:sz="0" w:space="0" w:color="auto"/>
                <w:bottom w:val="none" w:sz="0" w:space="0" w:color="auto"/>
                <w:right w:val="none" w:sz="0" w:space="0" w:color="auto"/>
              </w:divBdr>
              <w:divsChild>
                <w:div w:id="1267613135">
                  <w:marLeft w:val="0"/>
                  <w:marRight w:val="0"/>
                  <w:marTop w:val="0"/>
                  <w:marBottom w:val="0"/>
                  <w:divBdr>
                    <w:top w:val="none" w:sz="0" w:space="0" w:color="auto"/>
                    <w:left w:val="none" w:sz="0" w:space="0" w:color="auto"/>
                    <w:bottom w:val="none" w:sz="0" w:space="0" w:color="auto"/>
                    <w:right w:val="none" w:sz="0" w:space="0" w:color="auto"/>
                  </w:divBdr>
                </w:div>
              </w:divsChild>
            </w:div>
            <w:div w:id="217011462">
              <w:marLeft w:val="0"/>
              <w:marRight w:val="0"/>
              <w:marTop w:val="0"/>
              <w:marBottom w:val="0"/>
              <w:divBdr>
                <w:top w:val="none" w:sz="0" w:space="0" w:color="auto"/>
                <w:left w:val="none" w:sz="0" w:space="0" w:color="auto"/>
                <w:bottom w:val="none" w:sz="0" w:space="0" w:color="auto"/>
                <w:right w:val="none" w:sz="0" w:space="0" w:color="auto"/>
              </w:divBdr>
              <w:divsChild>
                <w:div w:id="1323389951">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291442532">
                      <w:marLeft w:val="240"/>
                      <w:marRight w:val="240"/>
                      <w:marTop w:val="240"/>
                      <w:marBottom w:val="240"/>
                      <w:divBdr>
                        <w:top w:val="none" w:sz="0" w:space="0" w:color="auto"/>
                        <w:left w:val="none" w:sz="0" w:space="0" w:color="auto"/>
                        <w:bottom w:val="none" w:sz="0" w:space="0" w:color="auto"/>
                        <w:right w:val="none" w:sz="0" w:space="0" w:color="auto"/>
                      </w:divBdr>
                    </w:div>
                    <w:div w:id="633758555">
                      <w:marLeft w:val="240"/>
                      <w:marRight w:val="240"/>
                      <w:marTop w:val="240"/>
                      <w:marBottom w:val="240"/>
                      <w:divBdr>
                        <w:top w:val="none" w:sz="0" w:space="0" w:color="auto"/>
                        <w:left w:val="none" w:sz="0" w:space="0" w:color="auto"/>
                        <w:bottom w:val="none" w:sz="0" w:space="0" w:color="auto"/>
                        <w:right w:val="none" w:sz="0" w:space="0" w:color="auto"/>
                      </w:divBdr>
                      <w:divsChild>
                        <w:div w:id="249314669">
                          <w:marLeft w:val="0"/>
                          <w:marRight w:val="0"/>
                          <w:marTop w:val="0"/>
                          <w:marBottom w:val="0"/>
                          <w:divBdr>
                            <w:top w:val="none" w:sz="0" w:space="0" w:color="auto"/>
                            <w:left w:val="none" w:sz="0" w:space="0" w:color="auto"/>
                            <w:bottom w:val="none" w:sz="0" w:space="0" w:color="auto"/>
                            <w:right w:val="none" w:sz="0" w:space="0" w:color="auto"/>
                          </w:divBdr>
                          <w:divsChild>
                            <w:div w:id="19655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741153">
              <w:marLeft w:val="0"/>
              <w:marRight w:val="0"/>
              <w:marTop w:val="0"/>
              <w:marBottom w:val="0"/>
              <w:divBdr>
                <w:top w:val="none" w:sz="0" w:space="0" w:color="auto"/>
                <w:left w:val="none" w:sz="0" w:space="0" w:color="auto"/>
                <w:bottom w:val="none" w:sz="0" w:space="0" w:color="auto"/>
                <w:right w:val="none" w:sz="0" w:space="0" w:color="auto"/>
              </w:divBdr>
              <w:divsChild>
                <w:div w:id="1650746553">
                  <w:marLeft w:val="0"/>
                  <w:marRight w:val="0"/>
                  <w:marTop w:val="0"/>
                  <w:marBottom w:val="0"/>
                  <w:divBdr>
                    <w:top w:val="none" w:sz="0" w:space="0" w:color="auto"/>
                    <w:left w:val="none" w:sz="0" w:space="0" w:color="auto"/>
                    <w:bottom w:val="none" w:sz="0" w:space="0" w:color="auto"/>
                    <w:right w:val="none" w:sz="0" w:space="0" w:color="auto"/>
                  </w:divBdr>
                  <w:divsChild>
                    <w:div w:id="18867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8953">
          <w:marLeft w:val="0"/>
          <w:marRight w:val="0"/>
          <w:marTop w:val="0"/>
          <w:marBottom w:val="0"/>
          <w:divBdr>
            <w:top w:val="none" w:sz="0" w:space="0" w:color="auto"/>
            <w:left w:val="none" w:sz="0" w:space="0" w:color="auto"/>
            <w:bottom w:val="none" w:sz="0" w:space="0" w:color="auto"/>
            <w:right w:val="none" w:sz="0" w:space="0" w:color="auto"/>
          </w:divBdr>
          <w:divsChild>
            <w:div w:id="387152780">
              <w:marLeft w:val="0"/>
              <w:marRight w:val="0"/>
              <w:marTop w:val="120"/>
              <w:marBottom w:val="120"/>
              <w:divBdr>
                <w:top w:val="none" w:sz="0" w:space="0" w:color="auto"/>
                <w:left w:val="none" w:sz="0" w:space="0" w:color="auto"/>
                <w:bottom w:val="none" w:sz="0" w:space="0" w:color="auto"/>
                <w:right w:val="none" w:sz="0" w:space="0" w:color="auto"/>
              </w:divBdr>
              <w:divsChild>
                <w:div w:id="129908581">
                  <w:marLeft w:val="0"/>
                  <w:marRight w:val="0"/>
                  <w:marTop w:val="0"/>
                  <w:marBottom w:val="0"/>
                  <w:divBdr>
                    <w:top w:val="none" w:sz="0" w:space="0" w:color="auto"/>
                    <w:left w:val="none" w:sz="0" w:space="0" w:color="auto"/>
                    <w:bottom w:val="none" w:sz="0" w:space="0" w:color="auto"/>
                    <w:right w:val="none" w:sz="0" w:space="0" w:color="auto"/>
                  </w:divBdr>
                </w:div>
              </w:divsChild>
            </w:div>
            <w:div w:id="2094736379">
              <w:marLeft w:val="0"/>
              <w:marRight w:val="0"/>
              <w:marTop w:val="0"/>
              <w:marBottom w:val="0"/>
              <w:divBdr>
                <w:top w:val="none" w:sz="0" w:space="0" w:color="auto"/>
                <w:left w:val="none" w:sz="0" w:space="0" w:color="auto"/>
                <w:bottom w:val="none" w:sz="0" w:space="0" w:color="auto"/>
                <w:right w:val="none" w:sz="0" w:space="0" w:color="auto"/>
              </w:divBdr>
              <w:divsChild>
                <w:div w:id="1332485192">
                  <w:marLeft w:val="0"/>
                  <w:marRight w:val="0"/>
                  <w:marTop w:val="0"/>
                  <w:marBottom w:val="0"/>
                  <w:divBdr>
                    <w:top w:val="none" w:sz="0" w:space="0" w:color="auto"/>
                    <w:left w:val="none" w:sz="0" w:space="0" w:color="auto"/>
                    <w:bottom w:val="none" w:sz="0" w:space="0" w:color="auto"/>
                    <w:right w:val="none" w:sz="0" w:space="0" w:color="auto"/>
                  </w:divBdr>
                  <w:divsChild>
                    <w:div w:id="492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0190">
              <w:marLeft w:val="0"/>
              <w:marRight w:val="0"/>
              <w:marTop w:val="0"/>
              <w:marBottom w:val="0"/>
              <w:divBdr>
                <w:top w:val="none" w:sz="0" w:space="0" w:color="auto"/>
                <w:left w:val="none" w:sz="0" w:space="0" w:color="auto"/>
                <w:bottom w:val="none" w:sz="0" w:space="0" w:color="auto"/>
                <w:right w:val="none" w:sz="0" w:space="0" w:color="auto"/>
              </w:divBdr>
              <w:divsChild>
                <w:div w:id="450442002">
                  <w:marLeft w:val="0"/>
                  <w:marRight w:val="0"/>
                  <w:marTop w:val="0"/>
                  <w:marBottom w:val="0"/>
                  <w:divBdr>
                    <w:top w:val="none" w:sz="0" w:space="0" w:color="auto"/>
                    <w:left w:val="none" w:sz="0" w:space="0" w:color="auto"/>
                    <w:bottom w:val="none" w:sz="0" w:space="0" w:color="auto"/>
                    <w:right w:val="none" w:sz="0" w:space="0" w:color="auto"/>
                  </w:divBdr>
                  <w:divsChild>
                    <w:div w:id="20194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7762">
              <w:marLeft w:val="0"/>
              <w:marRight w:val="0"/>
              <w:marTop w:val="0"/>
              <w:marBottom w:val="0"/>
              <w:divBdr>
                <w:top w:val="none" w:sz="0" w:space="0" w:color="auto"/>
                <w:left w:val="none" w:sz="0" w:space="0" w:color="auto"/>
                <w:bottom w:val="none" w:sz="0" w:space="0" w:color="auto"/>
                <w:right w:val="none" w:sz="0" w:space="0" w:color="auto"/>
              </w:divBdr>
              <w:divsChild>
                <w:div w:id="1677463129">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157064749">
                      <w:marLeft w:val="240"/>
                      <w:marRight w:val="240"/>
                      <w:marTop w:val="240"/>
                      <w:marBottom w:val="240"/>
                      <w:divBdr>
                        <w:top w:val="none" w:sz="0" w:space="0" w:color="auto"/>
                        <w:left w:val="none" w:sz="0" w:space="0" w:color="auto"/>
                        <w:bottom w:val="none" w:sz="0" w:space="0" w:color="auto"/>
                        <w:right w:val="none" w:sz="0" w:space="0" w:color="auto"/>
                      </w:divBdr>
                    </w:div>
                    <w:div w:id="752432621">
                      <w:marLeft w:val="240"/>
                      <w:marRight w:val="240"/>
                      <w:marTop w:val="240"/>
                      <w:marBottom w:val="240"/>
                      <w:divBdr>
                        <w:top w:val="none" w:sz="0" w:space="0" w:color="auto"/>
                        <w:left w:val="none" w:sz="0" w:space="0" w:color="auto"/>
                        <w:bottom w:val="none" w:sz="0" w:space="0" w:color="auto"/>
                        <w:right w:val="none" w:sz="0" w:space="0" w:color="auto"/>
                      </w:divBdr>
                      <w:divsChild>
                        <w:div w:id="1530800512">
                          <w:marLeft w:val="0"/>
                          <w:marRight w:val="0"/>
                          <w:marTop w:val="0"/>
                          <w:marBottom w:val="0"/>
                          <w:divBdr>
                            <w:top w:val="none" w:sz="0" w:space="0" w:color="auto"/>
                            <w:left w:val="none" w:sz="0" w:space="0" w:color="auto"/>
                            <w:bottom w:val="none" w:sz="0" w:space="0" w:color="auto"/>
                            <w:right w:val="none" w:sz="0" w:space="0" w:color="auto"/>
                          </w:divBdr>
                          <w:divsChild>
                            <w:div w:id="10339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5301">
          <w:marLeft w:val="0"/>
          <w:marRight w:val="0"/>
          <w:marTop w:val="0"/>
          <w:marBottom w:val="0"/>
          <w:divBdr>
            <w:top w:val="none" w:sz="0" w:space="0" w:color="auto"/>
            <w:left w:val="none" w:sz="0" w:space="0" w:color="auto"/>
            <w:bottom w:val="none" w:sz="0" w:space="0" w:color="auto"/>
            <w:right w:val="none" w:sz="0" w:space="0" w:color="auto"/>
          </w:divBdr>
          <w:divsChild>
            <w:div w:id="894850752">
              <w:marLeft w:val="0"/>
              <w:marRight w:val="0"/>
              <w:marTop w:val="120"/>
              <w:marBottom w:val="120"/>
              <w:divBdr>
                <w:top w:val="none" w:sz="0" w:space="0" w:color="auto"/>
                <w:left w:val="none" w:sz="0" w:space="0" w:color="auto"/>
                <w:bottom w:val="none" w:sz="0" w:space="0" w:color="auto"/>
                <w:right w:val="none" w:sz="0" w:space="0" w:color="auto"/>
              </w:divBdr>
              <w:divsChild>
                <w:div w:id="1774743084">
                  <w:marLeft w:val="0"/>
                  <w:marRight w:val="0"/>
                  <w:marTop w:val="0"/>
                  <w:marBottom w:val="0"/>
                  <w:divBdr>
                    <w:top w:val="none" w:sz="0" w:space="0" w:color="auto"/>
                    <w:left w:val="none" w:sz="0" w:space="0" w:color="auto"/>
                    <w:bottom w:val="none" w:sz="0" w:space="0" w:color="auto"/>
                    <w:right w:val="none" w:sz="0" w:space="0" w:color="auto"/>
                  </w:divBdr>
                </w:div>
              </w:divsChild>
            </w:div>
            <w:div w:id="1851096521">
              <w:marLeft w:val="0"/>
              <w:marRight w:val="0"/>
              <w:marTop w:val="0"/>
              <w:marBottom w:val="0"/>
              <w:divBdr>
                <w:top w:val="none" w:sz="0" w:space="0" w:color="auto"/>
                <w:left w:val="none" w:sz="0" w:space="0" w:color="auto"/>
                <w:bottom w:val="none" w:sz="0" w:space="0" w:color="auto"/>
                <w:right w:val="none" w:sz="0" w:space="0" w:color="auto"/>
              </w:divBdr>
              <w:divsChild>
                <w:div w:id="66074734">
                  <w:marLeft w:val="0"/>
                  <w:marRight w:val="0"/>
                  <w:marTop w:val="0"/>
                  <w:marBottom w:val="0"/>
                  <w:divBdr>
                    <w:top w:val="none" w:sz="0" w:space="0" w:color="auto"/>
                    <w:left w:val="none" w:sz="0" w:space="0" w:color="auto"/>
                    <w:bottom w:val="none" w:sz="0" w:space="0" w:color="auto"/>
                    <w:right w:val="none" w:sz="0" w:space="0" w:color="auto"/>
                  </w:divBdr>
                  <w:divsChild>
                    <w:div w:id="1066606244">
                      <w:marLeft w:val="0"/>
                      <w:marRight w:val="0"/>
                      <w:marTop w:val="0"/>
                      <w:marBottom w:val="0"/>
                      <w:divBdr>
                        <w:top w:val="none" w:sz="0" w:space="0" w:color="auto"/>
                        <w:left w:val="none" w:sz="0" w:space="0" w:color="auto"/>
                        <w:bottom w:val="none" w:sz="0" w:space="0" w:color="auto"/>
                        <w:right w:val="none" w:sz="0" w:space="0" w:color="auto"/>
                      </w:divBdr>
                      <w:divsChild>
                        <w:div w:id="1246646930">
                          <w:marLeft w:val="107"/>
                          <w:marRight w:val="0"/>
                          <w:marTop w:val="0"/>
                          <w:marBottom w:val="0"/>
                          <w:divBdr>
                            <w:top w:val="none" w:sz="0" w:space="0" w:color="auto"/>
                            <w:left w:val="none" w:sz="0" w:space="0" w:color="auto"/>
                            <w:bottom w:val="none" w:sz="0" w:space="0" w:color="auto"/>
                            <w:right w:val="none" w:sz="0" w:space="0" w:color="auto"/>
                          </w:divBdr>
                          <w:divsChild>
                            <w:div w:id="6926087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750282">
              <w:marLeft w:val="0"/>
              <w:marRight w:val="0"/>
              <w:marTop w:val="0"/>
              <w:marBottom w:val="0"/>
              <w:divBdr>
                <w:top w:val="none" w:sz="0" w:space="0" w:color="auto"/>
                <w:left w:val="none" w:sz="0" w:space="0" w:color="auto"/>
                <w:bottom w:val="none" w:sz="0" w:space="0" w:color="auto"/>
                <w:right w:val="none" w:sz="0" w:space="0" w:color="auto"/>
              </w:divBdr>
              <w:divsChild>
                <w:div w:id="1192306153">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850946741">
                      <w:marLeft w:val="240"/>
                      <w:marRight w:val="240"/>
                      <w:marTop w:val="240"/>
                      <w:marBottom w:val="240"/>
                      <w:divBdr>
                        <w:top w:val="none" w:sz="0" w:space="0" w:color="auto"/>
                        <w:left w:val="none" w:sz="0" w:space="0" w:color="auto"/>
                        <w:bottom w:val="none" w:sz="0" w:space="0" w:color="auto"/>
                        <w:right w:val="none" w:sz="0" w:space="0" w:color="auto"/>
                      </w:divBdr>
                    </w:div>
                    <w:div w:id="1233273619">
                      <w:marLeft w:val="240"/>
                      <w:marRight w:val="240"/>
                      <w:marTop w:val="240"/>
                      <w:marBottom w:val="240"/>
                      <w:divBdr>
                        <w:top w:val="none" w:sz="0" w:space="0" w:color="auto"/>
                        <w:left w:val="none" w:sz="0" w:space="0" w:color="auto"/>
                        <w:bottom w:val="none" w:sz="0" w:space="0" w:color="auto"/>
                        <w:right w:val="none" w:sz="0" w:space="0" w:color="auto"/>
                      </w:divBdr>
                      <w:divsChild>
                        <w:div w:id="251743019">
                          <w:marLeft w:val="0"/>
                          <w:marRight w:val="0"/>
                          <w:marTop w:val="0"/>
                          <w:marBottom w:val="0"/>
                          <w:divBdr>
                            <w:top w:val="none" w:sz="0" w:space="0" w:color="auto"/>
                            <w:left w:val="none" w:sz="0" w:space="0" w:color="auto"/>
                            <w:bottom w:val="none" w:sz="0" w:space="0" w:color="auto"/>
                            <w:right w:val="none" w:sz="0" w:space="0" w:color="auto"/>
                          </w:divBdr>
                          <w:divsChild>
                            <w:div w:id="14574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98451">
              <w:marLeft w:val="0"/>
              <w:marRight w:val="0"/>
              <w:marTop w:val="0"/>
              <w:marBottom w:val="0"/>
              <w:divBdr>
                <w:top w:val="none" w:sz="0" w:space="0" w:color="auto"/>
                <w:left w:val="none" w:sz="0" w:space="0" w:color="auto"/>
                <w:bottom w:val="none" w:sz="0" w:space="0" w:color="auto"/>
                <w:right w:val="none" w:sz="0" w:space="0" w:color="auto"/>
              </w:divBdr>
              <w:divsChild>
                <w:div w:id="1436367744">
                  <w:marLeft w:val="0"/>
                  <w:marRight w:val="0"/>
                  <w:marTop w:val="0"/>
                  <w:marBottom w:val="0"/>
                  <w:divBdr>
                    <w:top w:val="none" w:sz="0" w:space="0" w:color="auto"/>
                    <w:left w:val="none" w:sz="0" w:space="0" w:color="auto"/>
                    <w:bottom w:val="none" w:sz="0" w:space="0" w:color="auto"/>
                    <w:right w:val="none" w:sz="0" w:space="0" w:color="auto"/>
                  </w:divBdr>
                  <w:divsChild>
                    <w:div w:id="7444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406">
          <w:marLeft w:val="0"/>
          <w:marRight w:val="0"/>
          <w:marTop w:val="0"/>
          <w:marBottom w:val="0"/>
          <w:divBdr>
            <w:top w:val="none" w:sz="0" w:space="0" w:color="auto"/>
            <w:left w:val="none" w:sz="0" w:space="0" w:color="auto"/>
            <w:bottom w:val="none" w:sz="0" w:space="0" w:color="auto"/>
            <w:right w:val="none" w:sz="0" w:space="0" w:color="auto"/>
          </w:divBdr>
          <w:divsChild>
            <w:div w:id="816190262">
              <w:marLeft w:val="0"/>
              <w:marRight w:val="0"/>
              <w:marTop w:val="120"/>
              <w:marBottom w:val="120"/>
              <w:divBdr>
                <w:top w:val="none" w:sz="0" w:space="0" w:color="auto"/>
                <w:left w:val="none" w:sz="0" w:space="0" w:color="auto"/>
                <w:bottom w:val="none" w:sz="0" w:space="0" w:color="auto"/>
                <w:right w:val="none" w:sz="0" w:space="0" w:color="auto"/>
              </w:divBdr>
              <w:divsChild>
                <w:div w:id="1437284944">
                  <w:marLeft w:val="0"/>
                  <w:marRight w:val="0"/>
                  <w:marTop w:val="0"/>
                  <w:marBottom w:val="0"/>
                  <w:divBdr>
                    <w:top w:val="none" w:sz="0" w:space="0" w:color="auto"/>
                    <w:left w:val="none" w:sz="0" w:space="0" w:color="auto"/>
                    <w:bottom w:val="none" w:sz="0" w:space="0" w:color="auto"/>
                    <w:right w:val="none" w:sz="0" w:space="0" w:color="auto"/>
                  </w:divBdr>
                </w:div>
              </w:divsChild>
            </w:div>
            <w:div w:id="1150175205">
              <w:marLeft w:val="0"/>
              <w:marRight w:val="0"/>
              <w:marTop w:val="0"/>
              <w:marBottom w:val="0"/>
              <w:divBdr>
                <w:top w:val="none" w:sz="0" w:space="0" w:color="auto"/>
                <w:left w:val="none" w:sz="0" w:space="0" w:color="auto"/>
                <w:bottom w:val="none" w:sz="0" w:space="0" w:color="auto"/>
                <w:right w:val="none" w:sz="0" w:space="0" w:color="auto"/>
              </w:divBdr>
              <w:divsChild>
                <w:div w:id="946893567">
                  <w:marLeft w:val="0"/>
                  <w:marRight w:val="0"/>
                  <w:marTop w:val="0"/>
                  <w:marBottom w:val="0"/>
                  <w:divBdr>
                    <w:top w:val="none" w:sz="0" w:space="0" w:color="auto"/>
                    <w:left w:val="none" w:sz="0" w:space="0" w:color="auto"/>
                    <w:bottom w:val="none" w:sz="0" w:space="0" w:color="auto"/>
                    <w:right w:val="none" w:sz="0" w:space="0" w:color="auto"/>
                  </w:divBdr>
                  <w:divsChild>
                    <w:div w:id="749960012">
                      <w:marLeft w:val="0"/>
                      <w:marRight w:val="0"/>
                      <w:marTop w:val="0"/>
                      <w:marBottom w:val="0"/>
                      <w:divBdr>
                        <w:top w:val="none" w:sz="0" w:space="0" w:color="auto"/>
                        <w:left w:val="none" w:sz="0" w:space="0" w:color="auto"/>
                        <w:bottom w:val="none" w:sz="0" w:space="0" w:color="auto"/>
                        <w:right w:val="none" w:sz="0" w:space="0" w:color="auto"/>
                      </w:divBdr>
                      <w:divsChild>
                        <w:div w:id="171382674">
                          <w:marLeft w:val="107"/>
                          <w:marRight w:val="0"/>
                          <w:marTop w:val="0"/>
                          <w:marBottom w:val="0"/>
                          <w:divBdr>
                            <w:top w:val="none" w:sz="0" w:space="0" w:color="auto"/>
                            <w:left w:val="none" w:sz="0" w:space="0" w:color="auto"/>
                            <w:bottom w:val="none" w:sz="0" w:space="0" w:color="auto"/>
                            <w:right w:val="none" w:sz="0" w:space="0" w:color="auto"/>
                          </w:divBdr>
                          <w:divsChild>
                            <w:div w:id="15308734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32405898">
              <w:marLeft w:val="0"/>
              <w:marRight w:val="0"/>
              <w:marTop w:val="0"/>
              <w:marBottom w:val="0"/>
              <w:divBdr>
                <w:top w:val="none" w:sz="0" w:space="0" w:color="auto"/>
                <w:left w:val="none" w:sz="0" w:space="0" w:color="auto"/>
                <w:bottom w:val="none" w:sz="0" w:space="0" w:color="auto"/>
                <w:right w:val="none" w:sz="0" w:space="0" w:color="auto"/>
              </w:divBdr>
              <w:divsChild>
                <w:div w:id="720372938">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935097298">
                      <w:marLeft w:val="240"/>
                      <w:marRight w:val="240"/>
                      <w:marTop w:val="240"/>
                      <w:marBottom w:val="240"/>
                      <w:divBdr>
                        <w:top w:val="none" w:sz="0" w:space="0" w:color="auto"/>
                        <w:left w:val="none" w:sz="0" w:space="0" w:color="auto"/>
                        <w:bottom w:val="none" w:sz="0" w:space="0" w:color="auto"/>
                        <w:right w:val="none" w:sz="0" w:space="0" w:color="auto"/>
                      </w:divBdr>
                    </w:div>
                    <w:div w:id="1851215602">
                      <w:marLeft w:val="240"/>
                      <w:marRight w:val="240"/>
                      <w:marTop w:val="240"/>
                      <w:marBottom w:val="240"/>
                      <w:divBdr>
                        <w:top w:val="none" w:sz="0" w:space="0" w:color="auto"/>
                        <w:left w:val="none" w:sz="0" w:space="0" w:color="auto"/>
                        <w:bottom w:val="none" w:sz="0" w:space="0" w:color="auto"/>
                        <w:right w:val="none" w:sz="0" w:space="0" w:color="auto"/>
                      </w:divBdr>
                      <w:divsChild>
                        <w:div w:id="1345403804">
                          <w:marLeft w:val="0"/>
                          <w:marRight w:val="0"/>
                          <w:marTop w:val="0"/>
                          <w:marBottom w:val="0"/>
                          <w:divBdr>
                            <w:top w:val="none" w:sz="0" w:space="0" w:color="auto"/>
                            <w:left w:val="none" w:sz="0" w:space="0" w:color="auto"/>
                            <w:bottom w:val="none" w:sz="0" w:space="0" w:color="auto"/>
                            <w:right w:val="none" w:sz="0" w:space="0" w:color="auto"/>
                          </w:divBdr>
                          <w:divsChild>
                            <w:div w:id="184289009">
                              <w:marLeft w:val="0"/>
                              <w:marRight w:val="0"/>
                              <w:marTop w:val="0"/>
                              <w:marBottom w:val="0"/>
                              <w:divBdr>
                                <w:top w:val="none" w:sz="0" w:space="0" w:color="auto"/>
                                <w:left w:val="none" w:sz="0" w:space="0" w:color="auto"/>
                                <w:bottom w:val="none" w:sz="0" w:space="0" w:color="auto"/>
                                <w:right w:val="none" w:sz="0" w:space="0" w:color="auto"/>
                              </w:divBdr>
                              <w:divsChild>
                                <w:div w:id="905919519">
                                  <w:marLeft w:val="0"/>
                                  <w:marRight w:val="0"/>
                                  <w:marTop w:val="0"/>
                                  <w:marBottom w:val="0"/>
                                  <w:divBdr>
                                    <w:top w:val="none" w:sz="0" w:space="0" w:color="auto"/>
                                    <w:left w:val="none" w:sz="0" w:space="0" w:color="auto"/>
                                    <w:bottom w:val="none" w:sz="0" w:space="0" w:color="auto"/>
                                    <w:right w:val="none" w:sz="0" w:space="0" w:color="auto"/>
                                  </w:divBdr>
                                  <w:divsChild>
                                    <w:div w:id="1539197973">
                                      <w:marLeft w:val="0"/>
                                      <w:marRight w:val="0"/>
                                      <w:marTop w:val="0"/>
                                      <w:marBottom w:val="0"/>
                                      <w:divBdr>
                                        <w:top w:val="none" w:sz="0" w:space="0" w:color="auto"/>
                                        <w:left w:val="none" w:sz="0" w:space="0" w:color="auto"/>
                                        <w:bottom w:val="none" w:sz="0" w:space="0" w:color="auto"/>
                                        <w:right w:val="none" w:sz="0" w:space="0" w:color="auto"/>
                                      </w:divBdr>
                                    </w:div>
                                    <w:div w:id="771320200">
                                      <w:marLeft w:val="0"/>
                                      <w:marRight w:val="0"/>
                                      <w:marTop w:val="0"/>
                                      <w:marBottom w:val="0"/>
                                      <w:divBdr>
                                        <w:top w:val="none" w:sz="0" w:space="0" w:color="auto"/>
                                        <w:left w:val="none" w:sz="0" w:space="0" w:color="auto"/>
                                        <w:bottom w:val="none" w:sz="0" w:space="0" w:color="auto"/>
                                        <w:right w:val="none" w:sz="0" w:space="0" w:color="auto"/>
                                      </w:divBdr>
                                      <w:divsChild>
                                        <w:div w:id="966399417">
                                          <w:marLeft w:val="0"/>
                                          <w:marRight w:val="0"/>
                                          <w:marTop w:val="0"/>
                                          <w:marBottom w:val="0"/>
                                          <w:divBdr>
                                            <w:top w:val="none" w:sz="0" w:space="0" w:color="auto"/>
                                            <w:left w:val="none" w:sz="0" w:space="0" w:color="auto"/>
                                            <w:bottom w:val="none" w:sz="0" w:space="0" w:color="auto"/>
                                            <w:right w:val="none" w:sz="0" w:space="0" w:color="auto"/>
                                          </w:divBdr>
                                          <w:divsChild>
                                            <w:div w:id="610016443">
                                              <w:marLeft w:val="0"/>
                                              <w:marRight w:val="0"/>
                                              <w:marTop w:val="0"/>
                                              <w:marBottom w:val="0"/>
                                              <w:divBdr>
                                                <w:top w:val="none" w:sz="0" w:space="0" w:color="auto"/>
                                                <w:left w:val="none" w:sz="0" w:space="0" w:color="auto"/>
                                                <w:bottom w:val="none" w:sz="0" w:space="0" w:color="auto"/>
                                                <w:right w:val="none" w:sz="0" w:space="0" w:color="auto"/>
                                              </w:divBdr>
                                              <w:divsChild>
                                                <w:div w:id="15616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0072">
                                          <w:marLeft w:val="0"/>
                                          <w:marRight w:val="0"/>
                                          <w:marTop w:val="0"/>
                                          <w:marBottom w:val="0"/>
                                          <w:divBdr>
                                            <w:top w:val="none" w:sz="0" w:space="0" w:color="auto"/>
                                            <w:left w:val="none" w:sz="0" w:space="0" w:color="auto"/>
                                            <w:bottom w:val="none" w:sz="0" w:space="0" w:color="auto"/>
                                            <w:right w:val="none" w:sz="0" w:space="0" w:color="auto"/>
                                          </w:divBdr>
                                          <w:divsChild>
                                            <w:div w:id="1356690281">
                                              <w:marLeft w:val="0"/>
                                              <w:marRight w:val="0"/>
                                              <w:marTop w:val="0"/>
                                              <w:marBottom w:val="0"/>
                                              <w:divBdr>
                                                <w:top w:val="none" w:sz="0" w:space="0" w:color="auto"/>
                                                <w:left w:val="none" w:sz="0" w:space="0" w:color="auto"/>
                                                <w:bottom w:val="none" w:sz="0" w:space="0" w:color="auto"/>
                                                <w:right w:val="none" w:sz="0" w:space="0" w:color="auto"/>
                                              </w:divBdr>
                                              <w:divsChild>
                                                <w:div w:id="18960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8613">
                                          <w:marLeft w:val="0"/>
                                          <w:marRight w:val="0"/>
                                          <w:marTop w:val="0"/>
                                          <w:marBottom w:val="0"/>
                                          <w:divBdr>
                                            <w:top w:val="none" w:sz="0" w:space="0" w:color="auto"/>
                                            <w:left w:val="none" w:sz="0" w:space="0" w:color="auto"/>
                                            <w:bottom w:val="none" w:sz="0" w:space="0" w:color="auto"/>
                                            <w:right w:val="none" w:sz="0" w:space="0" w:color="auto"/>
                                          </w:divBdr>
                                          <w:divsChild>
                                            <w:div w:id="673073771">
                                              <w:marLeft w:val="0"/>
                                              <w:marRight w:val="0"/>
                                              <w:marTop w:val="0"/>
                                              <w:marBottom w:val="0"/>
                                              <w:divBdr>
                                                <w:top w:val="none" w:sz="0" w:space="0" w:color="auto"/>
                                                <w:left w:val="none" w:sz="0" w:space="0" w:color="auto"/>
                                                <w:bottom w:val="none" w:sz="0" w:space="0" w:color="auto"/>
                                                <w:right w:val="none" w:sz="0" w:space="0" w:color="auto"/>
                                              </w:divBdr>
                                              <w:divsChild>
                                                <w:div w:id="3436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7470">
                                          <w:marLeft w:val="0"/>
                                          <w:marRight w:val="0"/>
                                          <w:marTop w:val="0"/>
                                          <w:marBottom w:val="0"/>
                                          <w:divBdr>
                                            <w:top w:val="none" w:sz="0" w:space="0" w:color="auto"/>
                                            <w:left w:val="none" w:sz="0" w:space="0" w:color="auto"/>
                                            <w:bottom w:val="none" w:sz="0" w:space="0" w:color="auto"/>
                                            <w:right w:val="none" w:sz="0" w:space="0" w:color="auto"/>
                                          </w:divBdr>
                                          <w:divsChild>
                                            <w:div w:id="2083597209">
                                              <w:marLeft w:val="0"/>
                                              <w:marRight w:val="0"/>
                                              <w:marTop w:val="0"/>
                                              <w:marBottom w:val="0"/>
                                              <w:divBdr>
                                                <w:top w:val="none" w:sz="0" w:space="0" w:color="auto"/>
                                                <w:left w:val="none" w:sz="0" w:space="0" w:color="auto"/>
                                                <w:bottom w:val="none" w:sz="0" w:space="0" w:color="auto"/>
                                                <w:right w:val="none" w:sz="0" w:space="0" w:color="auto"/>
                                              </w:divBdr>
                                              <w:divsChild>
                                                <w:div w:id="6356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652098">
          <w:marLeft w:val="0"/>
          <w:marRight w:val="0"/>
          <w:marTop w:val="0"/>
          <w:marBottom w:val="0"/>
          <w:divBdr>
            <w:top w:val="none" w:sz="0" w:space="0" w:color="auto"/>
            <w:left w:val="none" w:sz="0" w:space="0" w:color="auto"/>
            <w:bottom w:val="none" w:sz="0" w:space="0" w:color="auto"/>
            <w:right w:val="none" w:sz="0" w:space="0" w:color="auto"/>
          </w:divBdr>
          <w:divsChild>
            <w:div w:id="1737623474">
              <w:marLeft w:val="0"/>
              <w:marRight w:val="0"/>
              <w:marTop w:val="120"/>
              <w:marBottom w:val="120"/>
              <w:divBdr>
                <w:top w:val="none" w:sz="0" w:space="0" w:color="auto"/>
                <w:left w:val="none" w:sz="0" w:space="0" w:color="auto"/>
                <w:bottom w:val="none" w:sz="0" w:space="0" w:color="auto"/>
                <w:right w:val="none" w:sz="0" w:space="0" w:color="auto"/>
              </w:divBdr>
              <w:divsChild>
                <w:div w:id="899486944">
                  <w:marLeft w:val="0"/>
                  <w:marRight w:val="0"/>
                  <w:marTop w:val="0"/>
                  <w:marBottom w:val="0"/>
                  <w:divBdr>
                    <w:top w:val="none" w:sz="0" w:space="0" w:color="auto"/>
                    <w:left w:val="none" w:sz="0" w:space="0" w:color="auto"/>
                    <w:bottom w:val="none" w:sz="0" w:space="0" w:color="auto"/>
                    <w:right w:val="none" w:sz="0" w:space="0" w:color="auto"/>
                  </w:divBdr>
                </w:div>
              </w:divsChild>
            </w:div>
            <w:div w:id="310907819">
              <w:marLeft w:val="0"/>
              <w:marRight w:val="0"/>
              <w:marTop w:val="0"/>
              <w:marBottom w:val="0"/>
              <w:divBdr>
                <w:top w:val="none" w:sz="0" w:space="0" w:color="auto"/>
                <w:left w:val="none" w:sz="0" w:space="0" w:color="auto"/>
                <w:bottom w:val="none" w:sz="0" w:space="0" w:color="auto"/>
                <w:right w:val="none" w:sz="0" w:space="0" w:color="auto"/>
              </w:divBdr>
              <w:divsChild>
                <w:div w:id="62216565">
                  <w:marLeft w:val="0"/>
                  <w:marRight w:val="0"/>
                  <w:marTop w:val="0"/>
                  <w:marBottom w:val="0"/>
                  <w:divBdr>
                    <w:top w:val="none" w:sz="0" w:space="0" w:color="auto"/>
                    <w:left w:val="none" w:sz="0" w:space="0" w:color="auto"/>
                    <w:bottom w:val="none" w:sz="0" w:space="0" w:color="auto"/>
                    <w:right w:val="none" w:sz="0" w:space="0" w:color="auto"/>
                  </w:divBdr>
                  <w:divsChild>
                    <w:div w:id="3168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779">
              <w:marLeft w:val="0"/>
              <w:marRight w:val="0"/>
              <w:marTop w:val="0"/>
              <w:marBottom w:val="0"/>
              <w:divBdr>
                <w:top w:val="none" w:sz="0" w:space="0" w:color="auto"/>
                <w:left w:val="none" w:sz="0" w:space="0" w:color="auto"/>
                <w:bottom w:val="none" w:sz="0" w:space="0" w:color="auto"/>
                <w:right w:val="none" w:sz="0" w:space="0" w:color="auto"/>
              </w:divBdr>
              <w:divsChild>
                <w:div w:id="1190872659">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86985846">
                      <w:marLeft w:val="240"/>
                      <w:marRight w:val="240"/>
                      <w:marTop w:val="240"/>
                      <w:marBottom w:val="240"/>
                      <w:divBdr>
                        <w:top w:val="none" w:sz="0" w:space="0" w:color="auto"/>
                        <w:left w:val="none" w:sz="0" w:space="0" w:color="auto"/>
                        <w:bottom w:val="none" w:sz="0" w:space="0" w:color="auto"/>
                        <w:right w:val="none" w:sz="0" w:space="0" w:color="auto"/>
                      </w:divBdr>
                    </w:div>
                    <w:div w:id="1655375380">
                      <w:marLeft w:val="240"/>
                      <w:marRight w:val="240"/>
                      <w:marTop w:val="240"/>
                      <w:marBottom w:val="240"/>
                      <w:divBdr>
                        <w:top w:val="none" w:sz="0" w:space="0" w:color="auto"/>
                        <w:left w:val="none" w:sz="0" w:space="0" w:color="auto"/>
                        <w:bottom w:val="none" w:sz="0" w:space="0" w:color="auto"/>
                        <w:right w:val="none" w:sz="0" w:space="0" w:color="auto"/>
                      </w:divBdr>
                      <w:divsChild>
                        <w:div w:id="807089365">
                          <w:marLeft w:val="0"/>
                          <w:marRight w:val="0"/>
                          <w:marTop w:val="0"/>
                          <w:marBottom w:val="0"/>
                          <w:divBdr>
                            <w:top w:val="none" w:sz="0" w:space="0" w:color="auto"/>
                            <w:left w:val="none" w:sz="0" w:space="0" w:color="auto"/>
                            <w:bottom w:val="none" w:sz="0" w:space="0" w:color="auto"/>
                            <w:right w:val="none" w:sz="0" w:space="0" w:color="auto"/>
                          </w:divBdr>
                          <w:divsChild>
                            <w:div w:id="366610040">
                              <w:marLeft w:val="0"/>
                              <w:marRight w:val="0"/>
                              <w:marTop w:val="0"/>
                              <w:marBottom w:val="0"/>
                              <w:divBdr>
                                <w:top w:val="none" w:sz="0" w:space="0" w:color="auto"/>
                                <w:left w:val="none" w:sz="0" w:space="0" w:color="auto"/>
                                <w:bottom w:val="none" w:sz="0" w:space="0" w:color="auto"/>
                                <w:right w:val="none" w:sz="0" w:space="0" w:color="auto"/>
                              </w:divBdr>
                              <w:divsChild>
                                <w:div w:id="5836904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3287287">
              <w:marLeft w:val="0"/>
              <w:marRight w:val="0"/>
              <w:marTop w:val="0"/>
              <w:marBottom w:val="0"/>
              <w:divBdr>
                <w:top w:val="none" w:sz="0" w:space="0" w:color="auto"/>
                <w:left w:val="none" w:sz="0" w:space="0" w:color="auto"/>
                <w:bottom w:val="none" w:sz="0" w:space="0" w:color="auto"/>
                <w:right w:val="none" w:sz="0" w:space="0" w:color="auto"/>
              </w:divBdr>
              <w:divsChild>
                <w:div w:id="454833884">
                  <w:marLeft w:val="0"/>
                  <w:marRight w:val="0"/>
                  <w:marTop w:val="0"/>
                  <w:marBottom w:val="0"/>
                  <w:divBdr>
                    <w:top w:val="none" w:sz="0" w:space="0" w:color="auto"/>
                    <w:left w:val="none" w:sz="0" w:space="0" w:color="auto"/>
                    <w:bottom w:val="none" w:sz="0" w:space="0" w:color="auto"/>
                    <w:right w:val="none" w:sz="0" w:space="0" w:color="auto"/>
                  </w:divBdr>
                  <w:divsChild>
                    <w:div w:id="12711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80980">
          <w:marLeft w:val="0"/>
          <w:marRight w:val="0"/>
          <w:marTop w:val="0"/>
          <w:marBottom w:val="0"/>
          <w:divBdr>
            <w:top w:val="none" w:sz="0" w:space="0" w:color="auto"/>
            <w:left w:val="none" w:sz="0" w:space="0" w:color="auto"/>
            <w:bottom w:val="none" w:sz="0" w:space="0" w:color="auto"/>
            <w:right w:val="none" w:sz="0" w:space="0" w:color="auto"/>
          </w:divBdr>
          <w:divsChild>
            <w:div w:id="1501582411">
              <w:marLeft w:val="0"/>
              <w:marRight w:val="0"/>
              <w:marTop w:val="120"/>
              <w:marBottom w:val="120"/>
              <w:divBdr>
                <w:top w:val="none" w:sz="0" w:space="0" w:color="auto"/>
                <w:left w:val="none" w:sz="0" w:space="0" w:color="auto"/>
                <w:bottom w:val="none" w:sz="0" w:space="0" w:color="auto"/>
                <w:right w:val="none" w:sz="0" w:space="0" w:color="auto"/>
              </w:divBdr>
              <w:divsChild>
                <w:div w:id="1716662661">
                  <w:marLeft w:val="0"/>
                  <w:marRight w:val="0"/>
                  <w:marTop w:val="0"/>
                  <w:marBottom w:val="0"/>
                  <w:divBdr>
                    <w:top w:val="none" w:sz="0" w:space="0" w:color="auto"/>
                    <w:left w:val="none" w:sz="0" w:space="0" w:color="auto"/>
                    <w:bottom w:val="none" w:sz="0" w:space="0" w:color="auto"/>
                    <w:right w:val="none" w:sz="0" w:space="0" w:color="auto"/>
                  </w:divBdr>
                </w:div>
              </w:divsChild>
            </w:div>
            <w:div w:id="1584101170">
              <w:marLeft w:val="0"/>
              <w:marRight w:val="0"/>
              <w:marTop w:val="0"/>
              <w:marBottom w:val="0"/>
              <w:divBdr>
                <w:top w:val="none" w:sz="0" w:space="0" w:color="auto"/>
                <w:left w:val="none" w:sz="0" w:space="0" w:color="auto"/>
                <w:bottom w:val="none" w:sz="0" w:space="0" w:color="auto"/>
                <w:right w:val="none" w:sz="0" w:space="0" w:color="auto"/>
              </w:divBdr>
              <w:divsChild>
                <w:div w:id="549458451">
                  <w:marLeft w:val="0"/>
                  <w:marRight w:val="0"/>
                  <w:marTop w:val="0"/>
                  <w:marBottom w:val="0"/>
                  <w:divBdr>
                    <w:top w:val="none" w:sz="0" w:space="0" w:color="auto"/>
                    <w:left w:val="none" w:sz="0" w:space="0" w:color="auto"/>
                    <w:bottom w:val="none" w:sz="0" w:space="0" w:color="auto"/>
                    <w:right w:val="none" w:sz="0" w:space="0" w:color="auto"/>
                  </w:divBdr>
                  <w:divsChild>
                    <w:div w:id="14337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7684">
              <w:marLeft w:val="0"/>
              <w:marRight w:val="0"/>
              <w:marTop w:val="0"/>
              <w:marBottom w:val="0"/>
              <w:divBdr>
                <w:top w:val="none" w:sz="0" w:space="0" w:color="auto"/>
                <w:left w:val="none" w:sz="0" w:space="0" w:color="auto"/>
                <w:bottom w:val="none" w:sz="0" w:space="0" w:color="auto"/>
                <w:right w:val="none" w:sz="0" w:space="0" w:color="auto"/>
              </w:divBdr>
              <w:divsChild>
                <w:div w:id="284238929">
                  <w:marLeft w:val="0"/>
                  <w:marRight w:val="0"/>
                  <w:marTop w:val="0"/>
                  <w:marBottom w:val="0"/>
                  <w:divBdr>
                    <w:top w:val="none" w:sz="0" w:space="0" w:color="auto"/>
                    <w:left w:val="none" w:sz="0" w:space="0" w:color="auto"/>
                    <w:bottom w:val="none" w:sz="0" w:space="0" w:color="auto"/>
                    <w:right w:val="none" w:sz="0" w:space="0" w:color="auto"/>
                  </w:divBdr>
                  <w:divsChild>
                    <w:div w:id="1478452682">
                      <w:marLeft w:val="240"/>
                      <w:marRight w:val="240"/>
                      <w:marTop w:val="240"/>
                      <w:marBottom w:val="240"/>
                      <w:divBdr>
                        <w:top w:val="none" w:sz="0" w:space="0" w:color="auto"/>
                        <w:left w:val="none" w:sz="0" w:space="0" w:color="auto"/>
                        <w:bottom w:val="none" w:sz="0" w:space="0" w:color="auto"/>
                        <w:right w:val="none" w:sz="0" w:space="0" w:color="auto"/>
                      </w:divBdr>
                      <w:divsChild>
                        <w:div w:id="18383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3749">
              <w:marLeft w:val="0"/>
              <w:marRight w:val="0"/>
              <w:marTop w:val="0"/>
              <w:marBottom w:val="0"/>
              <w:divBdr>
                <w:top w:val="none" w:sz="0" w:space="0" w:color="auto"/>
                <w:left w:val="none" w:sz="0" w:space="0" w:color="auto"/>
                <w:bottom w:val="none" w:sz="0" w:space="0" w:color="auto"/>
                <w:right w:val="none" w:sz="0" w:space="0" w:color="auto"/>
              </w:divBdr>
              <w:divsChild>
                <w:div w:id="363480158">
                  <w:marLeft w:val="0"/>
                  <w:marRight w:val="0"/>
                  <w:marTop w:val="0"/>
                  <w:marBottom w:val="0"/>
                  <w:divBdr>
                    <w:top w:val="none" w:sz="0" w:space="0" w:color="auto"/>
                    <w:left w:val="none" w:sz="0" w:space="0" w:color="auto"/>
                    <w:bottom w:val="none" w:sz="0" w:space="0" w:color="auto"/>
                    <w:right w:val="none" w:sz="0" w:space="0" w:color="auto"/>
                  </w:divBdr>
                  <w:divsChild>
                    <w:div w:id="10805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3267">
              <w:marLeft w:val="0"/>
              <w:marRight w:val="0"/>
              <w:marTop w:val="0"/>
              <w:marBottom w:val="0"/>
              <w:divBdr>
                <w:top w:val="none" w:sz="0" w:space="0" w:color="auto"/>
                <w:left w:val="none" w:sz="0" w:space="0" w:color="auto"/>
                <w:bottom w:val="none" w:sz="0" w:space="0" w:color="auto"/>
                <w:right w:val="none" w:sz="0" w:space="0" w:color="auto"/>
              </w:divBdr>
              <w:divsChild>
                <w:div w:id="1599171745">
                  <w:marLeft w:val="0"/>
                  <w:marRight w:val="0"/>
                  <w:marTop w:val="0"/>
                  <w:marBottom w:val="0"/>
                  <w:divBdr>
                    <w:top w:val="none" w:sz="0" w:space="0" w:color="auto"/>
                    <w:left w:val="none" w:sz="0" w:space="0" w:color="auto"/>
                    <w:bottom w:val="none" w:sz="0" w:space="0" w:color="auto"/>
                    <w:right w:val="none" w:sz="0" w:space="0" w:color="auto"/>
                  </w:divBdr>
                  <w:divsChild>
                    <w:div w:id="2090958662">
                      <w:marLeft w:val="240"/>
                      <w:marRight w:val="240"/>
                      <w:marTop w:val="240"/>
                      <w:marBottom w:val="240"/>
                      <w:divBdr>
                        <w:top w:val="none" w:sz="0" w:space="0" w:color="auto"/>
                        <w:left w:val="none" w:sz="0" w:space="0" w:color="auto"/>
                        <w:bottom w:val="none" w:sz="0" w:space="0" w:color="auto"/>
                        <w:right w:val="none" w:sz="0" w:space="0" w:color="auto"/>
                      </w:divBdr>
                      <w:divsChild>
                        <w:div w:id="5452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2655">
              <w:marLeft w:val="0"/>
              <w:marRight w:val="0"/>
              <w:marTop w:val="0"/>
              <w:marBottom w:val="0"/>
              <w:divBdr>
                <w:top w:val="none" w:sz="0" w:space="0" w:color="auto"/>
                <w:left w:val="none" w:sz="0" w:space="0" w:color="auto"/>
                <w:bottom w:val="none" w:sz="0" w:space="0" w:color="auto"/>
                <w:right w:val="none" w:sz="0" w:space="0" w:color="auto"/>
              </w:divBdr>
              <w:divsChild>
                <w:div w:id="1321692016">
                  <w:marLeft w:val="0"/>
                  <w:marRight w:val="0"/>
                  <w:marTop w:val="0"/>
                  <w:marBottom w:val="0"/>
                  <w:divBdr>
                    <w:top w:val="none" w:sz="0" w:space="0" w:color="auto"/>
                    <w:left w:val="none" w:sz="0" w:space="0" w:color="auto"/>
                    <w:bottom w:val="none" w:sz="0" w:space="0" w:color="auto"/>
                    <w:right w:val="none" w:sz="0" w:space="0" w:color="auto"/>
                  </w:divBdr>
                  <w:divsChild>
                    <w:div w:id="745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84018">
              <w:marLeft w:val="0"/>
              <w:marRight w:val="0"/>
              <w:marTop w:val="0"/>
              <w:marBottom w:val="0"/>
              <w:divBdr>
                <w:top w:val="none" w:sz="0" w:space="0" w:color="auto"/>
                <w:left w:val="none" w:sz="0" w:space="0" w:color="auto"/>
                <w:bottom w:val="none" w:sz="0" w:space="0" w:color="auto"/>
                <w:right w:val="none" w:sz="0" w:space="0" w:color="auto"/>
              </w:divBdr>
              <w:divsChild>
                <w:div w:id="1380015736">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408918011">
                      <w:marLeft w:val="240"/>
                      <w:marRight w:val="240"/>
                      <w:marTop w:val="240"/>
                      <w:marBottom w:val="240"/>
                      <w:divBdr>
                        <w:top w:val="none" w:sz="0" w:space="0" w:color="auto"/>
                        <w:left w:val="none" w:sz="0" w:space="0" w:color="auto"/>
                        <w:bottom w:val="none" w:sz="0" w:space="0" w:color="auto"/>
                        <w:right w:val="none" w:sz="0" w:space="0" w:color="auto"/>
                      </w:divBdr>
                    </w:div>
                    <w:div w:id="1203715322">
                      <w:marLeft w:val="240"/>
                      <w:marRight w:val="240"/>
                      <w:marTop w:val="240"/>
                      <w:marBottom w:val="240"/>
                      <w:divBdr>
                        <w:top w:val="none" w:sz="0" w:space="0" w:color="auto"/>
                        <w:left w:val="none" w:sz="0" w:space="0" w:color="auto"/>
                        <w:bottom w:val="none" w:sz="0" w:space="0" w:color="auto"/>
                        <w:right w:val="none" w:sz="0" w:space="0" w:color="auto"/>
                      </w:divBdr>
                      <w:divsChild>
                        <w:div w:id="1583292263">
                          <w:marLeft w:val="0"/>
                          <w:marRight w:val="0"/>
                          <w:marTop w:val="0"/>
                          <w:marBottom w:val="0"/>
                          <w:divBdr>
                            <w:top w:val="none" w:sz="0" w:space="0" w:color="auto"/>
                            <w:left w:val="none" w:sz="0" w:space="0" w:color="auto"/>
                            <w:bottom w:val="none" w:sz="0" w:space="0" w:color="auto"/>
                            <w:right w:val="none" w:sz="0" w:space="0" w:color="auto"/>
                          </w:divBdr>
                          <w:divsChild>
                            <w:div w:id="52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27551">
              <w:marLeft w:val="0"/>
              <w:marRight w:val="0"/>
              <w:marTop w:val="0"/>
              <w:marBottom w:val="0"/>
              <w:divBdr>
                <w:top w:val="none" w:sz="0" w:space="0" w:color="auto"/>
                <w:left w:val="none" w:sz="0" w:space="0" w:color="auto"/>
                <w:bottom w:val="none" w:sz="0" w:space="0" w:color="auto"/>
                <w:right w:val="none" w:sz="0" w:space="0" w:color="auto"/>
              </w:divBdr>
              <w:divsChild>
                <w:div w:id="391586085">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470170134">
                      <w:marLeft w:val="240"/>
                      <w:marRight w:val="240"/>
                      <w:marTop w:val="240"/>
                      <w:marBottom w:val="240"/>
                      <w:divBdr>
                        <w:top w:val="none" w:sz="0" w:space="0" w:color="auto"/>
                        <w:left w:val="none" w:sz="0" w:space="0" w:color="auto"/>
                        <w:bottom w:val="none" w:sz="0" w:space="0" w:color="auto"/>
                        <w:right w:val="none" w:sz="0" w:space="0" w:color="auto"/>
                      </w:divBdr>
                    </w:div>
                    <w:div w:id="1965235866">
                      <w:marLeft w:val="240"/>
                      <w:marRight w:val="240"/>
                      <w:marTop w:val="240"/>
                      <w:marBottom w:val="240"/>
                      <w:divBdr>
                        <w:top w:val="none" w:sz="0" w:space="0" w:color="auto"/>
                        <w:left w:val="none" w:sz="0" w:space="0" w:color="auto"/>
                        <w:bottom w:val="none" w:sz="0" w:space="0" w:color="auto"/>
                        <w:right w:val="none" w:sz="0" w:space="0" w:color="auto"/>
                      </w:divBdr>
                      <w:divsChild>
                        <w:div w:id="2076734021">
                          <w:marLeft w:val="0"/>
                          <w:marRight w:val="0"/>
                          <w:marTop w:val="0"/>
                          <w:marBottom w:val="0"/>
                          <w:divBdr>
                            <w:top w:val="none" w:sz="0" w:space="0" w:color="auto"/>
                            <w:left w:val="none" w:sz="0" w:space="0" w:color="auto"/>
                            <w:bottom w:val="none" w:sz="0" w:space="0" w:color="auto"/>
                            <w:right w:val="none" w:sz="0" w:space="0" w:color="auto"/>
                          </w:divBdr>
                          <w:divsChild>
                            <w:div w:id="2090299606">
                              <w:marLeft w:val="0"/>
                              <w:marRight w:val="0"/>
                              <w:marTop w:val="0"/>
                              <w:marBottom w:val="0"/>
                              <w:divBdr>
                                <w:top w:val="none" w:sz="0" w:space="0" w:color="auto"/>
                                <w:left w:val="none" w:sz="0" w:space="0" w:color="auto"/>
                                <w:bottom w:val="none" w:sz="0" w:space="0" w:color="auto"/>
                                <w:right w:val="none" w:sz="0" w:space="0" w:color="auto"/>
                              </w:divBdr>
                              <w:divsChild>
                                <w:div w:id="1624728516">
                                  <w:marLeft w:val="0"/>
                                  <w:marRight w:val="0"/>
                                  <w:marTop w:val="0"/>
                                  <w:marBottom w:val="0"/>
                                  <w:divBdr>
                                    <w:top w:val="none" w:sz="0" w:space="0" w:color="auto"/>
                                    <w:left w:val="none" w:sz="0" w:space="0" w:color="auto"/>
                                    <w:bottom w:val="none" w:sz="0" w:space="0" w:color="auto"/>
                                    <w:right w:val="none" w:sz="0" w:space="0" w:color="auto"/>
                                  </w:divBdr>
                                  <w:divsChild>
                                    <w:div w:id="1965114433">
                                      <w:marLeft w:val="0"/>
                                      <w:marRight w:val="0"/>
                                      <w:marTop w:val="0"/>
                                      <w:marBottom w:val="0"/>
                                      <w:divBdr>
                                        <w:top w:val="none" w:sz="0" w:space="0" w:color="auto"/>
                                        <w:left w:val="none" w:sz="0" w:space="0" w:color="auto"/>
                                        <w:bottom w:val="none" w:sz="0" w:space="0" w:color="auto"/>
                                        <w:right w:val="none" w:sz="0" w:space="0" w:color="auto"/>
                                      </w:divBdr>
                                    </w:div>
                                    <w:div w:id="826944975">
                                      <w:marLeft w:val="0"/>
                                      <w:marRight w:val="0"/>
                                      <w:marTop w:val="0"/>
                                      <w:marBottom w:val="0"/>
                                      <w:divBdr>
                                        <w:top w:val="none" w:sz="0" w:space="0" w:color="auto"/>
                                        <w:left w:val="none" w:sz="0" w:space="0" w:color="auto"/>
                                        <w:bottom w:val="none" w:sz="0" w:space="0" w:color="auto"/>
                                        <w:right w:val="none" w:sz="0" w:space="0" w:color="auto"/>
                                      </w:divBdr>
                                      <w:divsChild>
                                        <w:div w:id="614412520">
                                          <w:marLeft w:val="0"/>
                                          <w:marRight w:val="0"/>
                                          <w:marTop w:val="0"/>
                                          <w:marBottom w:val="0"/>
                                          <w:divBdr>
                                            <w:top w:val="none" w:sz="0" w:space="0" w:color="auto"/>
                                            <w:left w:val="none" w:sz="0" w:space="0" w:color="auto"/>
                                            <w:bottom w:val="none" w:sz="0" w:space="0" w:color="auto"/>
                                            <w:right w:val="none" w:sz="0" w:space="0" w:color="auto"/>
                                          </w:divBdr>
                                          <w:divsChild>
                                            <w:div w:id="66651888">
                                              <w:marLeft w:val="0"/>
                                              <w:marRight w:val="0"/>
                                              <w:marTop w:val="0"/>
                                              <w:marBottom w:val="0"/>
                                              <w:divBdr>
                                                <w:top w:val="none" w:sz="0" w:space="0" w:color="auto"/>
                                                <w:left w:val="none" w:sz="0" w:space="0" w:color="auto"/>
                                                <w:bottom w:val="none" w:sz="0" w:space="0" w:color="auto"/>
                                                <w:right w:val="none" w:sz="0" w:space="0" w:color="auto"/>
                                              </w:divBdr>
                                              <w:divsChild>
                                                <w:div w:id="21159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7788">
                                          <w:marLeft w:val="0"/>
                                          <w:marRight w:val="0"/>
                                          <w:marTop w:val="0"/>
                                          <w:marBottom w:val="0"/>
                                          <w:divBdr>
                                            <w:top w:val="none" w:sz="0" w:space="0" w:color="auto"/>
                                            <w:left w:val="none" w:sz="0" w:space="0" w:color="auto"/>
                                            <w:bottom w:val="none" w:sz="0" w:space="0" w:color="auto"/>
                                            <w:right w:val="none" w:sz="0" w:space="0" w:color="auto"/>
                                          </w:divBdr>
                                          <w:divsChild>
                                            <w:div w:id="1466124436">
                                              <w:marLeft w:val="0"/>
                                              <w:marRight w:val="0"/>
                                              <w:marTop w:val="0"/>
                                              <w:marBottom w:val="0"/>
                                              <w:divBdr>
                                                <w:top w:val="none" w:sz="0" w:space="0" w:color="auto"/>
                                                <w:left w:val="none" w:sz="0" w:space="0" w:color="auto"/>
                                                <w:bottom w:val="none" w:sz="0" w:space="0" w:color="auto"/>
                                                <w:right w:val="none" w:sz="0" w:space="0" w:color="auto"/>
                                              </w:divBdr>
                                              <w:divsChild>
                                                <w:div w:id="13798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3787">
                                          <w:marLeft w:val="0"/>
                                          <w:marRight w:val="0"/>
                                          <w:marTop w:val="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sChild>
                                                <w:div w:id="13086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4324">
                                          <w:marLeft w:val="0"/>
                                          <w:marRight w:val="0"/>
                                          <w:marTop w:val="0"/>
                                          <w:marBottom w:val="0"/>
                                          <w:divBdr>
                                            <w:top w:val="none" w:sz="0" w:space="0" w:color="auto"/>
                                            <w:left w:val="none" w:sz="0" w:space="0" w:color="auto"/>
                                            <w:bottom w:val="none" w:sz="0" w:space="0" w:color="auto"/>
                                            <w:right w:val="none" w:sz="0" w:space="0" w:color="auto"/>
                                          </w:divBdr>
                                          <w:divsChild>
                                            <w:div w:id="516309304">
                                              <w:marLeft w:val="0"/>
                                              <w:marRight w:val="0"/>
                                              <w:marTop w:val="0"/>
                                              <w:marBottom w:val="0"/>
                                              <w:divBdr>
                                                <w:top w:val="none" w:sz="0" w:space="0" w:color="auto"/>
                                                <w:left w:val="none" w:sz="0" w:space="0" w:color="auto"/>
                                                <w:bottom w:val="none" w:sz="0" w:space="0" w:color="auto"/>
                                                <w:right w:val="none" w:sz="0" w:space="0" w:color="auto"/>
                                              </w:divBdr>
                                              <w:divsChild>
                                                <w:div w:id="1035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422221">
          <w:marLeft w:val="0"/>
          <w:marRight w:val="0"/>
          <w:marTop w:val="0"/>
          <w:marBottom w:val="0"/>
          <w:divBdr>
            <w:top w:val="none" w:sz="0" w:space="0" w:color="auto"/>
            <w:left w:val="none" w:sz="0" w:space="0" w:color="auto"/>
            <w:bottom w:val="none" w:sz="0" w:space="0" w:color="auto"/>
            <w:right w:val="none" w:sz="0" w:space="0" w:color="auto"/>
          </w:divBdr>
          <w:divsChild>
            <w:div w:id="1974630792">
              <w:marLeft w:val="0"/>
              <w:marRight w:val="0"/>
              <w:marTop w:val="120"/>
              <w:marBottom w:val="120"/>
              <w:divBdr>
                <w:top w:val="none" w:sz="0" w:space="0" w:color="auto"/>
                <w:left w:val="none" w:sz="0" w:space="0" w:color="auto"/>
                <w:bottom w:val="none" w:sz="0" w:space="0" w:color="auto"/>
                <w:right w:val="none" w:sz="0" w:space="0" w:color="auto"/>
              </w:divBdr>
              <w:divsChild>
                <w:div w:id="2099708411">
                  <w:marLeft w:val="0"/>
                  <w:marRight w:val="0"/>
                  <w:marTop w:val="0"/>
                  <w:marBottom w:val="0"/>
                  <w:divBdr>
                    <w:top w:val="none" w:sz="0" w:space="0" w:color="auto"/>
                    <w:left w:val="none" w:sz="0" w:space="0" w:color="auto"/>
                    <w:bottom w:val="none" w:sz="0" w:space="0" w:color="auto"/>
                    <w:right w:val="none" w:sz="0" w:space="0" w:color="auto"/>
                  </w:divBdr>
                </w:div>
              </w:divsChild>
            </w:div>
            <w:div w:id="1618218477">
              <w:marLeft w:val="0"/>
              <w:marRight w:val="0"/>
              <w:marTop w:val="0"/>
              <w:marBottom w:val="0"/>
              <w:divBdr>
                <w:top w:val="none" w:sz="0" w:space="0" w:color="auto"/>
                <w:left w:val="none" w:sz="0" w:space="0" w:color="auto"/>
                <w:bottom w:val="none" w:sz="0" w:space="0" w:color="auto"/>
                <w:right w:val="none" w:sz="0" w:space="0" w:color="auto"/>
              </w:divBdr>
              <w:divsChild>
                <w:div w:id="446243588">
                  <w:marLeft w:val="0"/>
                  <w:marRight w:val="0"/>
                  <w:marTop w:val="0"/>
                  <w:marBottom w:val="0"/>
                  <w:divBdr>
                    <w:top w:val="none" w:sz="0" w:space="0" w:color="auto"/>
                    <w:left w:val="none" w:sz="0" w:space="0" w:color="auto"/>
                    <w:bottom w:val="none" w:sz="0" w:space="0" w:color="auto"/>
                    <w:right w:val="none" w:sz="0" w:space="0" w:color="auto"/>
                  </w:divBdr>
                  <w:divsChild>
                    <w:div w:id="1048450874">
                      <w:marLeft w:val="0"/>
                      <w:marRight w:val="0"/>
                      <w:marTop w:val="0"/>
                      <w:marBottom w:val="0"/>
                      <w:divBdr>
                        <w:top w:val="none" w:sz="0" w:space="0" w:color="auto"/>
                        <w:left w:val="none" w:sz="0" w:space="0" w:color="auto"/>
                        <w:bottom w:val="none" w:sz="0" w:space="0" w:color="auto"/>
                        <w:right w:val="none" w:sz="0" w:space="0" w:color="auto"/>
                      </w:divBdr>
                      <w:divsChild>
                        <w:div w:id="1575967468">
                          <w:marLeft w:val="0"/>
                          <w:marRight w:val="0"/>
                          <w:marTop w:val="100"/>
                          <w:marBottom w:val="100"/>
                          <w:divBdr>
                            <w:top w:val="none" w:sz="0" w:space="0" w:color="auto"/>
                            <w:left w:val="none" w:sz="0" w:space="0" w:color="auto"/>
                            <w:bottom w:val="none" w:sz="0" w:space="0" w:color="auto"/>
                            <w:right w:val="none" w:sz="0" w:space="0" w:color="auto"/>
                          </w:divBdr>
                          <w:divsChild>
                            <w:div w:id="1211919511">
                              <w:marLeft w:val="0"/>
                              <w:marRight w:val="0"/>
                              <w:marTop w:val="100"/>
                              <w:marBottom w:val="100"/>
                              <w:divBdr>
                                <w:top w:val="none" w:sz="0" w:space="0" w:color="auto"/>
                                <w:left w:val="none" w:sz="0" w:space="0" w:color="auto"/>
                                <w:bottom w:val="none" w:sz="0" w:space="0" w:color="auto"/>
                                <w:right w:val="none" w:sz="0" w:space="0" w:color="auto"/>
                              </w:divBdr>
                            </w:div>
                            <w:div w:id="937944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5872358">
              <w:marLeft w:val="0"/>
              <w:marRight w:val="0"/>
              <w:marTop w:val="0"/>
              <w:marBottom w:val="0"/>
              <w:divBdr>
                <w:top w:val="none" w:sz="0" w:space="0" w:color="auto"/>
                <w:left w:val="none" w:sz="0" w:space="0" w:color="auto"/>
                <w:bottom w:val="none" w:sz="0" w:space="0" w:color="auto"/>
                <w:right w:val="none" w:sz="0" w:space="0" w:color="auto"/>
              </w:divBdr>
              <w:divsChild>
                <w:div w:id="1497987947">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083725866">
                      <w:marLeft w:val="240"/>
                      <w:marRight w:val="240"/>
                      <w:marTop w:val="240"/>
                      <w:marBottom w:val="240"/>
                      <w:divBdr>
                        <w:top w:val="none" w:sz="0" w:space="0" w:color="auto"/>
                        <w:left w:val="none" w:sz="0" w:space="0" w:color="auto"/>
                        <w:bottom w:val="none" w:sz="0" w:space="0" w:color="auto"/>
                        <w:right w:val="none" w:sz="0" w:space="0" w:color="auto"/>
                      </w:divBdr>
                    </w:div>
                    <w:div w:id="288783081">
                      <w:marLeft w:val="240"/>
                      <w:marRight w:val="240"/>
                      <w:marTop w:val="240"/>
                      <w:marBottom w:val="240"/>
                      <w:divBdr>
                        <w:top w:val="none" w:sz="0" w:space="0" w:color="auto"/>
                        <w:left w:val="none" w:sz="0" w:space="0" w:color="auto"/>
                        <w:bottom w:val="none" w:sz="0" w:space="0" w:color="auto"/>
                        <w:right w:val="none" w:sz="0" w:space="0" w:color="auto"/>
                      </w:divBdr>
                      <w:divsChild>
                        <w:div w:id="1296108058">
                          <w:marLeft w:val="0"/>
                          <w:marRight w:val="0"/>
                          <w:marTop w:val="0"/>
                          <w:marBottom w:val="0"/>
                          <w:divBdr>
                            <w:top w:val="none" w:sz="0" w:space="0" w:color="auto"/>
                            <w:left w:val="none" w:sz="0" w:space="0" w:color="auto"/>
                            <w:bottom w:val="none" w:sz="0" w:space="0" w:color="auto"/>
                            <w:right w:val="none" w:sz="0" w:space="0" w:color="auto"/>
                          </w:divBdr>
                          <w:divsChild>
                            <w:div w:id="14630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759905">
          <w:marLeft w:val="0"/>
          <w:marRight w:val="0"/>
          <w:marTop w:val="0"/>
          <w:marBottom w:val="0"/>
          <w:divBdr>
            <w:top w:val="none" w:sz="0" w:space="0" w:color="auto"/>
            <w:left w:val="none" w:sz="0" w:space="0" w:color="auto"/>
            <w:bottom w:val="none" w:sz="0" w:space="0" w:color="auto"/>
            <w:right w:val="none" w:sz="0" w:space="0" w:color="auto"/>
          </w:divBdr>
          <w:divsChild>
            <w:div w:id="1418403308">
              <w:marLeft w:val="0"/>
              <w:marRight w:val="0"/>
              <w:marTop w:val="120"/>
              <w:marBottom w:val="120"/>
              <w:divBdr>
                <w:top w:val="none" w:sz="0" w:space="0" w:color="auto"/>
                <w:left w:val="none" w:sz="0" w:space="0" w:color="auto"/>
                <w:bottom w:val="none" w:sz="0" w:space="0" w:color="auto"/>
                <w:right w:val="none" w:sz="0" w:space="0" w:color="auto"/>
              </w:divBdr>
              <w:divsChild>
                <w:div w:id="1933705331">
                  <w:marLeft w:val="0"/>
                  <w:marRight w:val="0"/>
                  <w:marTop w:val="0"/>
                  <w:marBottom w:val="0"/>
                  <w:divBdr>
                    <w:top w:val="none" w:sz="0" w:space="0" w:color="auto"/>
                    <w:left w:val="none" w:sz="0" w:space="0" w:color="auto"/>
                    <w:bottom w:val="none" w:sz="0" w:space="0" w:color="auto"/>
                    <w:right w:val="none" w:sz="0" w:space="0" w:color="auto"/>
                  </w:divBdr>
                </w:div>
              </w:divsChild>
            </w:div>
            <w:div w:id="289172769">
              <w:marLeft w:val="0"/>
              <w:marRight w:val="0"/>
              <w:marTop w:val="0"/>
              <w:marBottom w:val="0"/>
              <w:divBdr>
                <w:top w:val="none" w:sz="0" w:space="0" w:color="auto"/>
                <w:left w:val="none" w:sz="0" w:space="0" w:color="auto"/>
                <w:bottom w:val="none" w:sz="0" w:space="0" w:color="auto"/>
                <w:right w:val="none" w:sz="0" w:space="0" w:color="auto"/>
              </w:divBdr>
              <w:divsChild>
                <w:div w:id="1727292103">
                  <w:marLeft w:val="0"/>
                  <w:marRight w:val="0"/>
                  <w:marTop w:val="0"/>
                  <w:marBottom w:val="0"/>
                  <w:divBdr>
                    <w:top w:val="none" w:sz="0" w:space="0" w:color="auto"/>
                    <w:left w:val="none" w:sz="0" w:space="0" w:color="auto"/>
                    <w:bottom w:val="none" w:sz="0" w:space="0" w:color="auto"/>
                    <w:right w:val="none" w:sz="0" w:space="0" w:color="auto"/>
                  </w:divBdr>
                  <w:divsChild>
                    <w:div w:id="15127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4204">
              <w:marLeft w:val="0"/>
              <w:marRight w:val="0"/>
              <w:marTop w:val="0"/>
              <w:marBottom w:val="0"/>
              <w:divBdr>
                <w:top w:val="none" w:sz="0" w:space="0" w:color="auto"/>
                <w:left w:val="none" w:sz="0" w:space="0" w:color="auto"/>
                <w:bottom w:val="none" w:sz="0" w:space="0" w:color="auto"/>
                <w:right w:val="none" w:sz="0" w:space="0" w:color="auto"/>
              </w:divBdr>
              <w:divsChild>
                <w:div w:id="710836202">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040663214">
                      <w:marLeft w:val="240"/>
                      <w:marRight w:val="240"/>
                      <w:marTop w:val="240"/>
                      <w:marBottom w:val="240"/>
                      <w:divBdr>
                        <w:top w:val="none" w:sz="0" w:space="0" w:color="auto"/>
                        <w:left w:val="none" w:sz="0" w:space="0" w:color="auto"/>
                        <w:bottom w:val="none" w:sz="0" w:space="0" w:color="auto"/>
                        <w:right w:val="none" w:sz="0" w:space="0" w:color="auto"/>
                      </w:divBdr>
                    </w:div>
                    <w:div w:id="1501967338">
                      <w:marLeft w:val="240"/>
                      <w:marRight w:val="240"/>
                      <w:marTop w:val="240"/>
                      <w:marBottom w:val="240"/>
                      <w:divBdr>
                        <w:top w:val="none" w:sz="0" w:space="0" w:color="auto"/>
                        <w:left w:val="none" w:sz="0" w:space="0" w:color="auto"/>
                        <w:bottom w:val="none" w:sz="0" w:space="0" w:color="auto"/>
                        <w:right w:val="none" w:sz="0" w:space="0" w:color="auto"/>
                      </w:divBdr>
                      <w:divsChild>
                        <w:div w:id="2035500566">
                          <w:marLeft w:val="0"/>
                          <w:marRight w:val="0"/>
                          <w:marTop w:val="0"/>
                          <w:marBottom w:val="0"/>
                          <w:divBdr>
                            <w:top w:val="none" w:sz="0" w:space="0" w:color="auto"/>
                            <w:left w:val="none" w:sz="0" w:space="0" w:color="auto"/>
                            <w:bottom w:val="none" w:sz="0" w:space="0" w:color="auto"/>
                            <w:right w:val="none" w:sz="0" w:space="0" w:color="auto"/>
                          </w:divBdr>
                          <w:divsChild>
                            <w:div w:id="579292889">
                              <w:marLeft w:val="0"/>
                              <w:marRight w:val="0"/>
                              <w:marTop w:val="0"/>
                              <w:marBottom w:val="0"/>
                              <w:divBdr>
                                <w:top w:val="none" w:sz="0" w:space="0" w:color="auto"/>
                                <w:left w:val="none" w:sz="0" w:space="0" w:color="auto"/>
                                <w:bottom w:val="none" w:sz="0" w:space="0" w:color="auto"/>
                                <w:right w:val="none" w:sz="0" w:space="0" w:color="auto"/>
                              </w:divBdr>
                              <w:divsChild>
                                <w:div w:id="1802915693">
                                  <w:marLeft w:val="0"/>
                                  <w:marRight w:val="0"/>
                                  <w:marTop w:val="0"/>
                                  <w:marBottom w:val="0"/>
                                  <w:divBdr>
                                    <w:top w:val="none" w:sz="0" w:space="0" w:color="auto"/>
                                    <w:left w:val="none" w:sz="0" w:space="0" w:color="auto"/>
                                    <w:bottom w:val="none" w:sz="0" w:space="0" w:color="auto"/>
                                    <w:right w:val="none" w:sz="0" w:space="0" w:color="auto"/>
                                  </w:divBdr>
                                  <w:divsChild>
                                    <w:div w:id="725181366">
                                      <w:marLeft w:val="0"/>
                                      <w:marRight w:val="0"/>
                                      <w:marTop w:val="0"/>
                                      <w:marBottom w:val="0"/>
                                      <w:divBdr>
                                        <w:top w:val="none" w:sz="0" w:space="0" w:color="auto"/>
                                        <w:left w:val="none" w:sz="0" w:space="0" w:color="auto"/>
                                        <w:bottom w:val="none" w:sz="0" w:space="0" w:color="auto"/>
                                        <w:right w:val="none" w:sz="0" w:space="0" w:color="auto"/>
                                      </w:divBdr>
                                    </w:div>
                                    <w:div w:id="946423892">
                                      <w:marLeft w:val="0"/>
                                      <w:marRight w:val="0"/>
                                      <w:marTop w:val="0"/>
                                      <w:marBottom w:val="0"/>
                                      <w:divBdr>
                                        <w:top w:val="none" w:sz="0" w:space="0" w:color="auto"/>
                                        <w:left w:val="none" w:sz="0" w:space="0" w:color="auto"/>
                                        <w:bottom w:val="none" w:sz="0" w:space="0" w:color="auto"/>
                                        <w:right w:val="none" w:sz="0" w:space="0" w:color="auto"/>
                                      </w:divBdr>
                                      <w:divsChild>
                                        <w:div w:id="2012098720">
                                          <w:marLeft w:val="0"/>
                                          <w:marRight w:val="0"/>
                                          <w:marTop w:val="0"/>
                                          <w:marBottom w:val="0"/>
                                          <w:divBdr>
                                            <w:top w:val="none" w:sz="0" w:space="0" w:color="auto"/>
                                            <w:left w:val="none" w:sz="0" w:space="0" w:color="auto"/>
                                            <w:bottom w:val="none" w:sz="0" w:space="0" w:color="auto"/>
                                            <w:right w:val="none" w:sz="0" w:space="0" w:color="auto"/>
                                          </w:divBdr>
                                          <w:divsChild>
                                            <w:div w:id="1107431832">
                                              <w:marLeft w:val="0"/>
                                              <w:marRight w:val="0"/>
                                              <w:marTop w:val="0"/>
                                              <w:marBottom w:val="0"/>
                                              <w:divBdr>
                                                <w:top w:val="none" w:sz="0" w:space="0" w:color="auto"/>
                                                <w:left w:val="none" w:sz="0" w:space="0" w:color="auto"/>
                                                <w:bottom w:val="none" w:sz="0" w:space="0" w:color="auto"/>
                                                <w:right w:val="none" w:sz="0" w:space="0" w:color="auto"/>
                                              </w:divBdr>
                                              <w:divsChild>
                                                <w:div w:id="13445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2092">
                                          <w:marLeft w:val="0"/>
                                          <w:marRight w:val="0"/>
                                          <w:marTop w:val="0"/>
                                          <w:marBottom w:val="0"/>
                                          <w:divBdr>
                                            <w:top w:val="none" w:sz="0" w:space="0" w:color="auto"/>
                                            <w:left w:val="none" w:sz="0" w:space="0" w:color="auto"/>
                                            <w:bottom w:val="none" w:sz="0" w:space="0" w:color="auto"/>
                                            <w:right w:val="none" w:sz="0" w:space="0" w:color="auto"/>
                                          </w:divBdr>
                                          <w:divsChild>
                                            <w:div w:id="1148089038">
                                              <w:marLeft w:val="0"/>
                                              <w:marRight w:val="0"/>
                                              <w:marTop w:val="0"/>
                                              <w:marBottom w:val="0"/>
                                              <w:divBdr>
                                                <w:top w:val="none" w:sz="0" w:space="0" w:color="auto"/>
                                                <w:left w:val="none" w:sz="0" w:space="0" w:color="auto"/>
                                                <w:bottom w:val="none" w:sz="0" w:space="0" w:color="auto"/>
                                                <w:right w:val="none" w:sz="0" w:space="0" w:color="auto"/>
                                              </w:divBdr>
                                              <w:divsChild>
                                                <w:div w:id="18450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2145">
                                          <w:marLeft w:val="0"/>
                                          <w:marRight w:val="0"/>
                                          <w:marTop w:val="0"/>
                                          <w:marBottom w:val="0"/>
                                          <w:divBdr>
                                            <w:top w:val="none" w:sz="0" w:space="0" w:color="auto"/>
                                            <w:left w:val="none" w:sz="0" w:space="0" w:color="auto"/>
                                            <w:bottom w:val="none" w:sz="0" w:space="0" w:color="auto"/>
                                            <w:right w:val="none" w:sz="0" w:space="0" w:color="auto"/>
                                          </w:divBdr>
                                          <w:divsChild>
                                            <w:div w:id="1403913620">
                                              <w:marLeft w:val="0"/>
                                              <w:marRight w:val="0"/>
                                              <w:marTop w:val="0"/>
                                              <w:marBottom w:val="0"/>
                                              <w:divBdr>
                                                <w:top w:val="none" w:sz="0" w:space="0" w:color="auto"/>
                                                <w:left w:val="none" w:sz="0" w:space="0" w:color="auto"/>
                                                <w:bottom w:val="none" w:sz="0" w:space="0" w:color="auto"/>
                                                <w:right w:val="none" w:sz="0" w:space="0" w:color="auto"/>
                                              </w:divBdr>
                                              <w:divsChild>
                                                <w:div w:id="15121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3151">
                                          <w:marLeft w:val="0"/>
                                          <w:marRight w:val="0"/>
                                          <w:marTop w:val="0"/>
                                          <w:marBottom w:val="0"/>
                                          <w:divBdr>
                                            <w:top w:val="none" w:sz="0" w:space="0" w:color="auto"/>
                                            <w:left w:val="none" w:sz="0" w:space="0" w:color="auto"/>
                                            <w:bottom w:val="none" w:sz="0" w:space="0" w:color="auto"/>
                                            <w:right w:val="none" w:sz="0" w:space="0" w:color="auto"/>
                                          </w:divBdr>
                                          <w:divsChild>
                                            <w:div w:id="1879658626">
                                              <w:marLeft w:val="0"/>
                                              <w:marRight w:val="0"/>
                                              <w:marTop w:val="0"/>
                                              <w:marBottom w:val="0"/>
                                              <w:divBdr>
                                                <w:top w:val="none" w:sz="0" w:space="0" w:color="auto"/>
                                                <w:left w:val="none" w:sz="0" w:space="0" w:color="auto"/>
                                                <w:bottom w:val="none" w:sz="0" w:space="0" w:color="auto"/>
                                                <w:right w:val="none" w:sz="0" w:space="0" w:color="auto"/>
                                              </w:divBdr>
                                              <w:divsChild>
                                                <w:div w:id="164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154926">
          <w:marLeft w:val="0"/>
          <w:marRight w:val="0"/>
          <w:marTop w:val="0"/>
          <w:marBottom w:val="0"/>
          <w:divBdr>
            <w:top w:val="none" w:sz="0" w:space="0" w:color="auto"/>
            <w:left w:val="none" w:sz="0" w:space="0" w:color="auto"/>
            <w:bottom w:val="none" w:sz="0" w:space="0" w:color="auto"/>
            <w:right w:val="none" w:sz="0" w:space="0" w:color="auto"/>
          </w:divBdr>
          <w:divsChild>
            <w:div w:id="542181698">
              <w:marLeft w:val="0"/>
              <w:marRight w:val="0"/>
              <w:marTop w:val="120"/>
              <w:marBottom w:val="120"/>
              <w:divBdr>
                <w:top w:val="none" w:sz="0" w:space="0" w:color="auto"/>
                <w:left w:val="none" w:sz="0" w:space="0" w:color="auto"/>
                <w:bottom w:val="none" w:sz="0" w:space="0" w:color="auto"/>
                <w:right w:val="none" w:sz="0" w:space="0" w:color="auto"/>
              </w:divBdr>
              <w:divsChild>
                <w:div w:id="32199480">
                  <w:marLeft w:val="0"/>
                  <w:marRight w:val="0"/>
                  <w:marTop w:val="0"/>
                  <w:marBottom w:val="0"/>
                  <w:divBdr>
                    <w:top w:val="none" w:sz="0" w:space="0" w:color="auto"/>
                    <w:left w:val="none" w:sz="0" w:space="0" w:color="auto"/>
                    <w:bottom w:val="none" w:sz="0" w:space="0" w:color="auto"/>
                    <w:right w:val="none" w:sz="0" w:space="0" w:color="auto"/>
                  </w:divBdr>
                </w:div>
              </w:divsChild>
            </w:div>
            <w:div w:id="187767307">
              <w:marLeft w:val="0"/>
              <w:marRight w:val="0"/>
              <w:marTop w:val="0"/>
              <w:marBottom w:val="0"/>
              <w:divBdr>
                <w:top w:val="none" w:sz="0" w:space="0" w:color="auto"/>
                <w:left w:val="none" w:sz="0" w:space="0" w:color="auto"/>
                <w:bottom w:val="none" w:sz="0" w:space="0" w:color="auto"/>
                <w:right w:val="none" w:sz="0" w:space="0" w:color="auto"/>
              </w:divBdr>
              <w:divsChild>
                <w:div w:id="745765680">
                  <w:marLeft w:val="0"/>
                  <w:marRight w:val="0"/>
                  <w:marTop w:val="0"/>
                  <w:marBottom w:val="0"/>
                  <w:divBdr>
                    <w:top w:val="none" w:sz="0" w:space="0" w:color="auto"/>
                    <w:left w:val="none" w:sz="0" w:space="0" w:color="auto"/>
                    <w:bottom w:val="none" w:sz="0" w:space="0" w:color="auto"/>
                    <w:right w:val="none" w:sz="0" w:space="0" w:color="auto"/>
                  </w:divBdr>
                  <w:divsChild>
                    <w:div w:id="6919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8357">
              <w:marLeft w:val="0"/>
              <w:marRight w:val="0"/>
              <w:marTop w:val="0"/>
              <w:marBottom w:val="0"/>
              <w:divBdr>
                <w:top w:val="none" w:sz="0" w:space="0" w:color="auto"/>
                <w:left w:val="none" w:sz="0" w:space="0" w:color="auto"/>
                <w:bottom w:val="none" w:sz="0" w:space="0" w:color="auto"/>
                <w:right w:val="none" w:sz="0" w:space="0" w:color="auto"/>
              </w:divBdr>
              <w:divsChild>
                <w:div w:id="1176580913">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569266329">
                      <w:marLeft w:val="240"/>
                      <w:marRight w:val="240"/>
                      <w:marTop w:val="240"/>
                      <w:marBottom w:val="240"/>
                      <w:divBdr>
                        <w:top w:val="none" w:sz="0" w:space="0" w:color="auto"/>
                        <w:left w:val="none" w:sz="0" w:space="0" w:color="auto"/>
                        <w:bottom w:val="none" w:sz="0" w:space="0" w:color="auto"/>
                        <w:right w:val="none" w:sz="0" w:space="0" w:color="auto"/>
                      </w:divBdr>
                    </w:div>
                    <w:div w:id="1788936431">
                      <w:marLeft w:val="240"/>
                      <w:marRight w:val="240"/>
                      <w:marTop w:val="240"/>
                      <w:marBottom w:val="240"/>
                      <w:divBdr>
                        <w:top w:val="none" w:sz="0" w:space="0" w:color="auto"/>
                        <w:left w:val="none" w:sz="0" w:space="0" w:color="auto"/>
                        <w:bottom w:val="none" w:sz="0" w:space="0" w:color="auto"/>
                        <w:right w:val="none" w:sz="0" w:space="0" w:color="auto"/>
                      </w:divBdr>
                      <w:divsChild>
                        <w:div w:id="862520910">
                          <w:marLeft w:val="0"/>
                          <w:marRight w:val="0"/>
                          <w:marTop w:val="0"/>
                          <w:marBottom w:val="0"/>
                          <w:divBdr>
                            <w:top w:val="none" w:sz="0" w:space="0" w:color="auto"/>
                            <w:left w:val="none" w:sz="0" w:space="0" w:color="auto"/>
                            <w:bottom w:val="none" w:sz="0" w:space="0" w:color="auto"/>
                            <w:right w:val="none" w:sz="0" w:space="0" w:color="auto"/>
                          </w:divBdr>
                          <w:divsChild>
                            <w:div w:id="1980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6748">
              <w:marLeft w:val="0"/>
              <w:marRight w:val="0"/>
              <w:marTop w:val="0"/>
              <w:marBottom w:val="0"/>
              <w:divBdr>
                <w:top w:val="none" w:sz="0" w:space="0" w:color="auto"/>
                <w:left w:val="none" w:sz="0" w:space="0" w:color="auto"/>
                <w:bottom w:val="none" w:sz="0" w:space="0" w:color="auto"/>
                <w:right w:val="none" w:sz="0" w:space="0" w:color="auto"/>
              </w:divBdr>
              <w:divsChild>
                <w:div w:id="1689214899">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535001880">
                      <w:marLeft w:val="240"/>
                      <w:marRight w:val="240"/>
                      <w:marTop w:val="240"/>
                      <w:marBottom w:val="240"/>
                      <w:divBdr>
                        <w:top w:val="none" w:sz="0" w:space="0" w:color="auto"/>
                        <w:left w:val="none" w:sz="0" w:space="0" w:color="auto"/>
                        <w:bottom w:val="none" w:sz="0" w:space="0" w:color="auto"/>
                        <w:right w:val="none" w:sz="0" w:space="0" w:color="auto"/>
                      </w:divBdr>
                    </w:div>
                    <w:div w:id="1928539195">
                      <w:marLeft w:val="240"/>
                      <w:marRight w:val="240"/>
                      <w:marTop w:val="240"/>
                      <w:marBottom w:val="240"/>
                      <w:divBdr>
                        <w:top w:val="none" w:sz="0" w:space="0" w:color="auto"/>
                        <w:left w:val="none" w:sz="0" w:space="0" w:color="auto"/>
                        <w:bottom w:val="none" w:sz="0" w:space="0" w:color="auto"/>
                        <w:right w:val="none" w:sz="0" w:space="0" w:color="auto"/>
                      </w:divBdr>
                      <w:divsChild>
                        <w:div w:id="87115300">
                          <w:marLeft w:val="0"/>
                          <w:marRight w:val="0"/>
                          <w:marTop w:val="0"/>
                          <w:marBottom w:val="0"/>
                          <w:divBdr>
                            <w:top w:val="none" w:sz="0" w:space="0" w:color="auto"/>
                            <w:left w:val="none" w:sz="0" w:space="0" w:color="auto"/>
                            <w:bottom w:val="none" w:sz="0" w:space="0" w:color="auto"/>
                            <w:right w:val="none" w:sz="0" w:space="0" w:color="auto"/>
                          </w:divBdr>
                          <w:divsChild>
                            <w:div w:id="2001227805">
                              <w:marLeft w:val="0"/>
                              <w:marRight w:val="0"/>
                              <w:marTop w:val="0"/>
                              <w:marBottom w:val="0"/>
                              <w:divBdr>
                                <w:top w:val="none" w:sz="0" w:space="0" w:color="auto"/>
                                <w:left w:val="none" w:sz="0" w:space="0" w:color="auto"/>
                                <w:bottom w:val="none" w:sz="0" w:space="0" w:color="auto"/>
                                <w:right w:val="none" w:sz="0" w:space="0" w:color="auto"/>
                              </w:divBdr>
                              <w:divsChild>
                                <w:div w:id="1007488033">
                                  <w:marLeft w:val="0"/>
                                  <w:marRight w:val="0"/>
                                  <w:marTop w:val="0"/>
                                  <w:marBottom w:val="0"/>
                                  <w:divBdr>
                                    <w:top w:val="none" w:sz="0" w:space="0" w:color="auto"/>
                                    <w:left w:val="none" w:sz="0" w:space="0" w:color="auto"/>
                                    <w:bottom w:val="none" w:sz="0" w:space="0" w:color="auto"/>
                                    <w:right w:val="none" w:sz="0" w:space="0" w:color="auto"/>
                                  </w:divBdr>
                                </w:div>
                                <w:div w:id="212739795">
                                  <w:marLeft w:val="0"/>
                                  <w:marRight w:val="0"/>
                                  <w:marTop w:val="0"/>
                                  <w:marBottom w:val="0"/>
                                  <w:divBdr>
                                    <w:top w:val="none" w:sz="0" w:space="0" w:color="auto"/>
                                    <w:left w:val="none" w:sz="0" w:space="0" w:color="auto"/>
                                    <w:bottom w:val="none" w:sz="0" w:space="0" w:color="auto"/>
                                    <w:right w:val="none" w:sz="0" w:space="0" w:color="auto"/>
                                  </w:divBdr>
                                  <w:divsChild>
                                    <w:div w:id="981731018">
                                      <w:marLeft w:val="0"/>
                                      <w:marRight w:val="0"/>
                                      <w:marTop w:val="0"/>
                                      <w:marBottom w:val="0"/>
                                      <w:divBdr>
                                        <w:top w:val="none" w:sz="0" w:space="0" w:color="auto"/>
                                        <w:left w:val="none" w:sz="0" w:space="0" w:color="auto"/>
                                        <w:bottom w:val="none" w:sz="0" w:space="0" w:color="auto"/>
                                        <w:right w:val="none" w:sz="0" w:space="0" w:color="auto"/>
                                      </w:divBdr>
                                      <w:divsChild>
                                        <w:div w:id="2057074401">
                                          <w:marLeft w:val="0"/>
                                          <w:marRight w:val="0"/>
                                          <w:marTop w:val="0"/>
                                          <w:marBottom w:val="0"/>
                                          <w:divBdr>
                                            <w:top w:val="none" w:sz="0" w:space="0" w:color="auto"/>
                                            <w:left w:val="none" w:sz="0" w:space="0" w:color="auto"/>
                                            <w:bottom w:val="none" w:sz="0" w:space="0" w:color="auto"/>
                                            <w:right w:val="none" w:sz="0" w:space="0" w:color="auto"/>
                                          </w:divBdr>
                                          <w:divsChild>
                                            <w:div w:id="17743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1145">
                                      <w:marLeft w:val="0"/>
                                      <w:marRight w:val="0"/>
                                      <w:marTop w:val="0"/>
                                      <w:marBottom w:val="0"/>
                                      <w:divBdr>
                                        <w:top w:val="none" w:sz="0" w:space="0" w:color="auto"/>
                                        <w:left w:val="none" w:sz="0" w:space="0" w:color="auto"/>
                                        <w:bottom w:val="none" w:sz="0" w:space="0" w:color="auto"/>
                                        <w:right w:val="none" w:sz="0" w:space="0" w:color="auto"/>
                                      </w:divBdr>
                                      <w:divsChild>
                                        <w:div w:id="1781992594">
                                          <w:marLeft w:val="0"/>
                                          <w:marRight w:val="0"/>
                                          <w:marTop w:val="0"/>
                                          <w:marBottom w:val="0"/>
                                          <w:divBdr>
                                            <w:top w:val="none" w:sz="0" w:space="0" w:color="auto"/>
                                            <w:left w:val="none" w:sz="0" w:space="0" w:color="auto"/>
                                            <w:bottom w:val="none" w:sz="0" w:space="0" w:color="auto"/>
                                            <w:right w:val="none" w:sz="0" w:space="0" w:color="auto"/>
                                          </w:divBdr>
                                          <w:divsChild>
                                            <w:div w:id="21222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329433">
          <w:marLeft w:val="0"/>
          <w:marRight w:val="0"/>
          <w:marTop w:val="0"/>
          <w:marBottom w:val="0"/>
          <w:divBdr>
            <w:top w:val="none" w:sz="0" w:space="0" w:color="auto"/>
            <w:left w:val="none" w:sz="0" w:space="0" w:color="auto"/>
            <w:bottom w:val="none" w:sz="0" w:space="0" w:color="auto"/>
            <w:right w:val="none" w:sz="0" w:space="0" w:color="auto"/>
          </w:divBdr>
          <w:divsChild>
            <w:div w:id="1152986370">
              <w:marLeft w:val="0"/>
              <w:marRight w:val="0"/>
              <w:marTop w:val="120"/>
              <w:marBottom w:val="120"/>
              <w:divBdr>
                <w:top w:val="none" w:sz="0" w:space="0" w:color="auto"/>
                <w:left w:val="none" w:sz="0" w:space="0" w:color="auto"/>
                <w:bottom w:val="none" w:sz="0" w:space="0" w:color="auto"/>
                <w:right w:val="none" w:sz="0" w:space="0" w:color="auto"/>
              </w:divBdr>
              <w:divsChild>
                <w:div w:id="422914393">
                  <w:marLeft w:val="0"/>
                  <w:marRight w:val="0"/>
                  <w:marTop w:val="0"/>
                  <w:marBottom w:val="0"/>
                  <w:divBdr>
                    <w:top w:val="none" w:sz="0" w:space="0" w:color="auto"/>
                    <w:left w:val="none" w:sz="0" w:space="0" w:color="auto"/>
                    <w:bottom w:val="none" w:sz="0" w:space="0" w:color="auto"/>
                    <w:right w:val="none" w:sz="0" w:space="0" w:color="auto"/>
                  </w:divBdr>
                </w:div>
              </w:divsChild>
            </w:div>
            <w:div w:id="1197817458">
              <w:marLeft w:val="0"/>
              <w:marRight w:val="0"/>
              <w:marTop w:val="0"/>
              <w:marBottom w:val="0"/>
              <w:divBdr>
                <w:top w:val="none" w:sz="0" w:space="0" w:color="auto"/>
                <w:left w:val="none" w:sz="0" w:space="0" w:color="auto"/>
                <w:bottom w:val="none" w:sz="0" w:space="0" w:color="auto"/>
                <w:right w:val="none" w:sz="0" w:space="0" w:color="auto"/>
              </w:divBdr>
              <w:divsChild>
                <w:div w:id="1650790790">
                  <w:marLeft w:val="0"/>
                  <w:marRight w:val="0"/>
                  <w:marTop w:val="0"/>
                  <w:marBottom w:val="0"/>
                  <w:divBdr>
                    <w:top w:val="none" w:sz="0" w:space="0" w:color="auto"/>
                    <w:left w:val="none" w:sz="0" w:space="0" w:color="auto"/>
                    <w:bottom w:val="none" w:sz="0" w:space="0" w:color="auto"/>
                    <w:right w:val="none" w:sz="0" w:space="0" w:color="auto"/>
                  </w:divBdr>
                  <w:divsChild>
                    <w:div w:id="1687561795">
                      <w:marLeft w:val="0"/>
                      <w:marRight w:val="0"/>
                      <w:marTop w:val="0"/>
                      <w:marBottom w:val="0"/>
                      <w:divBdr>
                        <w:top w:val="none" w:sz="0" w:space="0" w:color="auto"/>
                        <w:left w:val="none" w:sz="0" w:space="0" w:color="auto"/>
                        <w:bottom w:val="none" w:sz="0" w:space="0" w:color="auto"/>
                        <w:right w:val="none" w:sz="0" w:space="0" w:color="auto"/>
                      </w:divBdr>
                      <w:divsChild>
                        <w:div w:id="8835654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6578">
              <w:marLeft w:val="0"/>
              <w:marRight w:val="0"/>
              <w:marTop w:val="0"/>
              <w:marBottom w:val="0"/>
              <w:divBdr>
                <w:top w:val="none" w:sz="0" w:space="0" w:color="auto"/>
                <w:left w:val="none" w:sz="0" w:space="0" w:color="auto"/>
                <w:bottom w:val="none" w:sz="0" w:space="0" w:color="auto"/>
                <w:right w:val="none" w:sz="0" w:space="0" w:color="auto"/>
              </w:divBdr>
              <w:divsChild>
                <w:div w:id="1283073022">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886800051">
                      <w:marLeft w:val="240"/>
                      <w:marRight w:val="240"/>
                      <w:marTop w:val="240"/>
                      <w:marBottom w:val="240"/>
                      <w:divBdr>
                        <w:top w:val="none" w:sz="0" w:space="0" w:color="auto"/>
                        <w:left w:val="none" w:sz="0" w:space="0" w:color="auto"/>
                        <w:bottom w:val="none" w:sz="0" w:space="0" w:color="auto"/>
                        <w:right w:val="none" w:sz="0" w:space="0" w:color="auto"/>
                      </w:divBdr>
                    </w:div>
                    <w:div w:id="655762550">
                      <w:marLeft w:val="240"/>
                      <w:marRight w:val="240"/>
                      <w:marTop w:val="240"/>
                      <w:marBottom w:val="240"/>
                      <w:divBdr>
                        <w:top w:val="none" w:sz="0" w:space="0" w:color="auto"/>
                        <w:left w:val="none" w:sz="0" w:space="0" w:color="auto"/>
                        <w:bottom w:val="none" w:sz="0" w:space="0" w:color="auto"/>
                        <w:right w:val="none" w:sz="0" w:space="0" w:color="auto"/>
                      </w:divBdr>
                      <w:divsChild>
                        <w:div w:id="1946693212">
                          <w:marLeft w:val="0"/>
                          <w:marRight w:val="0"/>
                          <w:marTop w:val="0"/>
                          <w:marBottom w:val="0"/>
                          <w:divBdr>
                            <w:top w:val="none" w:sz="0" w:space="0" w:color="auto"/>
                            <w:left w:val="none" w:sz="0" w:space="0" w:color="auto"/>
                            <w:bottom w:val="none" w:sz="0" w:space="0" w:color="auto"/>
                            <w:right w:val="none" w:sz="0" w:space="0" w:color="auto"/>
                          </w:divBdr>
                          <w:divsChild>
                            <w:div w:id="13719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1943">
          <w:marLeft w:val="0"/>
          <w:marRight w:val="0"/>
          <w:marTop w:val="0"/>
          <w:marBottom w:val="0"/>
          <w:divBdr>
            <w:top w:val="none" w:sz="0" w:space="0" w:color="auto"/>
            <w:left w:val="none" w:sz="0" w:space="0" w:color="auto"/>
            <w:bottom w:val="none" w:sz="0" w:space="0" w:color="auto"/>
            <w:right w:val="none" w:sz="0" w:space="0" w:color="auto"/>
          </w:divBdr>
          <w:divsChild>
            <w:div w:id="2071734111">
              <w:marLeft w:val="0"/>
              <w:marRight w:val="0"/>
              <w:marTop w:val="120"/>
              <w:marBottom w:val="120"/>
              <w:divBdr>
                <w:top w:val="none" w:sz="0" w:space="0" w:color="auto"/>
                <w:left w:val="none" w:sz="0" w:space="0" w:color="auto"/>
                <w:bottom w:val="none" w:sz="0" w:space="0" w:color="auto"/>
                <w:right w:val="none" w:sz="0" w:space="0" w:color="auto"/>
              </w:divBdr>
              <w:divsChild>
                <w:div w:id="303660024">
                  <w:marLeft w:val="0"/>
                  <w:marRight w:val="0"/>
                  <w:marTop w:val="0"/>
                  <w:marBottom w:val="0"/>
                  <w:divBdr>
                    <w:top w:val="none" w:sz="0" w:space="0" w:color="auto"/>
                    <w:left w:val="none" w:sz="0" w:space="0" w:color="auto"/>
                    <w:bottom w:val="none" w:sz="0" w:space="0" w:color="auto"/>
                    <w:right w:val="none" w:sz="0" w:space="0" w:color="auto"/>
                  </w:divBdr>
                </w:div>
              </w:divsChild>
            </w:div>
            <w:div w:id="1821651872">
              <w:marLeft w:val="0"/>
              <w:marRight w:val="0"/>
              <w:marTop w:val="0"/>
              <w:marBottom w:val="0"/>
              <w:divBdr>
                <w:top w:val="none" w:sz="0" w:space="0" w:color="auto"/>
                <w:left w:val="none" w:sz="0" w:space="0" w:color="auto"/>
                <w:bottom w:val="none" w:sz="0" w:space="0" w:color="auto"/>
                <w:right w:val="none" w:sz="0" w:space="0" w:color="auto"/>
              </w:divBdr>
              <w:divsChild>
                <w:div w:id="616257318">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21324913">
                      <w:marLeft w:val="240"/>
                      <w:marRight w:val="240"/>
                      <w:marTop w:val="240"/>
                      <w:marBottom w:val="240"/>
                      <w:divBdr>
                        <w:top w:val="none" w:sz="0" w:space="0" w:color="auto"/>
                        <w:left w:val="none" w:sz="0" w:space="0" w:color="auto"/>
                        <w:bottom w:val="none" w:sz="0" w:space="0" w:color="auto"/>
                        <w:right w:val="none" w:sz="0" w:space="0" w:color="auto"/>
                      </w:divBdr>
                    </w:div>
                    <w:div w:id="582302225">
                      <w:marLeft w:val="240"/>
                      <w:marRight w:val="240"/>
                      <w:marTop w:val="240"/>
                      <w:marBottom w:val="240"/>
                      <w:divBdr>
                        <w:top w:val="none" w:sz="0" w:space="0" w:color="auto"/>
                        <w:left w:val="none" w:sz="0" w:space="0" w:color="auto"/>
                        <w:bottom w:val="none" w:sz="0" w:space="0" w:color="auto"/>
                        <w:right w:val="none" w:sz="0" w:space="0" w:color="auto"/>
                      </w:divBdr>
                      <w:divsChild>
                        <w:div w:id="1883201667">
                          <w:marLeft w:val="0"/>
                          <w:marRight w:val="0"/>
                          <w:marTop w:val="0"/>
                          <w:marBottom w:val="0"/>
                          <w:divBdr>
                            <w:top w:val="none" w:sz="0" w:space="0" w:color="auto"/>
                            <w:left w:val="none" w:sz="0" w:space="0" w:color="auto"/>
                            <w:bottom w:val="none" w:sz="0" w:space="0" w:color="auto"/>
                            <w:right w:val="none" w:sz="0" w:space="0" w:color="auto"/>
                          </w:divBdr>
                          <w:divsChild>
                            <w:div w:id="20342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3265">
              <w:marLeft w:val="0"/>
              <w:marRight w:val="0"/>
              <w:marTop w:val="0"/>
              <w:marBottom w:val="0"/>
              <w:divBdr>
                <w:top w:val="none" w:sz="0" w:space="0" w:color="auto"/>
                <w:left w:val="none" w:sz="0" w:space="0" w:color="auto"/>
                <w:bottom w:val="none" w:sz="0" w:space="0" w:color="auto"/>
                <w:right w:val="none" w:sz="0" w:space="0" w:color="auto"/>
              </w:divBdr>
              <w:divsChild>
                <w:div w:id="15811639">
                  <w:marLeft w:val="0"/>
                  <w:marRight w:val="0"/>
                  <w:marTop w:val="0"/>
                  <w:marBottom w:val="0"/>
                  <w:divBdr>
                    <w:top w:val="none" w:sz="0" w:space="0" w:color="auto"/>
                    <w:left w:val="none" w:sz="0" w:space="0" w:color="auto"/>
                    <w:bottom w:val="none" w:sz="0" w:space="0" w:color="auto"/>
                    <w:right w:val="none" w:sz="0" w:space="0" w:color="auto"/>
                  </w:divBdr>
                  <w:divsChild>
                    <w:div w:id="6519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7047">
              <w:marLeft w:val="0"/>
              <w:marRight w:val="0"/>
              <w:marTop w:val="0"/>
              <w:marBottom w:val="0"/>
              <w:divBdr>
                <w:top w:val="none" w:sz="0" w:space="0" w:color="auto"/>
                <w:left w:val="none" w:sz="0" w:space="0" w:color="auto"/>
                <w:bottom w:val="none" w:sz="0" w:space="0" w:color="auto"/>
                <w:right w:val="none" w:sz="0" w:space="0" w:color="auto"/>
              </w:divBdr>
              <w:divsChild>
                <w:div w:id="209995520">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735161371">
                      <w:marLeft w:val="240"/>
                      <w:marRight w:val="240"/>
                      <w:marTop w:val="240"/>
                      <w:marBottom w:val="240"/>
                      <w:divBdr>
                        <w:top w:val="none" w:sz="0" w:space="0" w:color="auto"/>
                        <w:left w:val="none" w:sz="0" w:space="0" w:color="auto"/>
                        <w:bottom w:val="none" w:sz="0" w:space="0" w:color="auto"/>
                        <w:right w:val="none" w:sz="0" w:space="0" w:color="auto"/>
                      </w:divBdr>
                    </w:div>
                    <w:div w:id="2101751935">
                      <w:marLeft w:val="240"/>
                      <w:marRight w:val="240"/>
                      <w:marTop w:val="240"/>
                      <w:marBottom w:val="240"/>
                      <w:divBdr>
                        <w:top w:val="none" w:sz="0" w:space="0" w:color="auto"/>
                        <w:left w:val="none" w:sz="0" w:space="0" w:color="auto"/>
                        <w:bottom w:val="none" w:sz="0" w:space="0" w:color="auto"/>
                        <w:right w:val="none" w:sz="0" w:space="0" w:color="auto"/>
                      </w:divBdr>
                      <w:divsChild>
                        <w:div w:id="697240326">
                          <w:marLeft w:val="0"/>
                          <w:marRight w:val="0"/>
                          <w:marTop w:val="0"/>
                          <w:marBottom w:val="0"/>
                          <w:divBdr>
                            <w:top w:val="none" w:sz="0" w:space="0" w:color="auto"/>
                            <w:left w:val="none" w:sz="0" w:space="0" w:color="auto"/>
                            <w:bottom w:val="none" w:sz="0" w:space="0" w:color="auto"/>
                            <w:right w:val="none" w:sz="0" w:space="0" w:color="auto"/>
                          </w:divBdr>
                          <w:divsChild>
                            <w:div w:id="19765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173226">
          <w:marLeft w:val="0"/>
          <w:marRight w:val="0"/>
          <w:marTop w:val="0"/>
          <w:marBottom w:val="0"/>
          <w:divBdr>
            <w:top w:val="none" w:sz="0" w:space="0" w:color="auto"/>
            <w:left w:val="none" w:sz="0" w:space="0" w:color="auto"/>
            <w:bottom w:val="none" w:sz="0" w:space="0" w:color="auto"/>
            <w:right w:val="none" w:sz="0" w:space="0" w:color="auto"/>
          </w:divBdr>
          <w:divsChild>
            <w:div w:id="1357345336">
              <w:marLeft w:val="0"/>
              <w:marRight w:val="0"/>
              <w:marTop w:val="120"/>
              <w:marBottom w:val="120"/>
              <w:divBdr>
                <w:top w:val="none" w:sz="0" w:space="0" w:color="auto"/>
                <w:left w:val="none" w:sz="0" w:space="0" w:color="auto"/>
                <w:bottom w:val="none" w:sz="0" w:space="0" w:color="auto"/>
                <w:right w:val="none" w:sz="0" w:space="0" w:color="auto"/>
              </w:divBdr>
              <w:divsChild>
                <w:div w:id="1736119743">
                  <w:marLeft w:val="0"/>
                  <w:marRight w:val="0"/>
                  <w:marTop w:val="0"/>
                  <w:marBottom w:val="0"/>
                  <w:divBdr>
                    <w:top w:val="none" w:sz="0" w:space="0" w:color="auto"/>
                    <w:left w:val="none" w:sz="0" w:space="0" w:color="auto"/>
                    <w:bottom w:val="none" w:sz="0" w:space="0" w:color="auto"/>
                    <w:right w:val="none" w:sz="0" w:space="0" w:color="auto"/>
                  </w:divBdr>
                </w:div>
              </w:divsChild>
            </w:div>
            <w:div w:id="867908676">
              <w:marLeft w:val="0"/>
              <w:marRight w:val="0"/>
              <w:marTop w:val="0"/>
              <w:marBottom w:val="0"/>
              <w:divBdr>
                <w:top w:val="none" w:sz="0" w:space="0" w:color="auto"/>
                <w:left w:val="none" w:sz="0" w:space="0" w:color="auto"/>
                <w:bottom w:val="none" w:sz="0" w:space="0" w:color="auto"/>
                <w:right w:val="none" w:sz="0" w:space="0" w:color="auto"/>
              </w:divBdr>
              <w:divsChild>
                <w:div w:id="2121948661">
                  <w:marLeft w:val="0"/>
                  <w:marRight w:val="0"/>
                  <w:marTop w:val="0"/>
                  <w:marBottom w:val="0"/>
                  <w:divBdr>
                    <w:top w:val="none" w:sz="0" w:space="0" w:color="auto"/>
                    <w:left w:val="none" w:sz="0" w:space="0" w:color="auto"/>
                    <w:bottom w:val="none" w:sz="0" w:space="0" w:color="auto"/>
                    <w:right w:val="none" w:sz="0" w:space="0" w:color="auto"/>
                  </w:divBdr>
                  <w:divsChild>
                    <w:div w:id="1459956595">
                      <w:marLeft w:val="0"/>
                      <w:marRight w:val="0"/>
                      <w:marTop w:val="0"/>
                      <w:marBottom w:val="0"/>
                      <w:divBdr>
                        <w:top w:val="none" w:sz="0" w:space="0" w:color="auto"/>
                        <w:left w:val="none" w:sz="0" w:space="0" w:color="auto"/>
                        <w:bottom w:val="none" w:sz="0" w:space="0" w:color="auto"/>
                        <w:right w:val="none" w:sz="0" w:space="0" w:color="auto"/>
                      </w:divBdr>
                      <w:divsChild>
                        <w:div w:id="789082051">
                          <w:marLeft w:val="0"/>
                          <w:marRight w:val="0"/>
                          <w:marTop w:val="0"/>
                          <w:marBottom w:val="0"/>
                          <w:divBdr>
                            <w:top w:val="none" w:sz="0" w:space="0" w:color="auto"/>
                            <w:left w:val="none" w:sz="0" w:space="0" w:color="auto"/>
                            <w:bottom w:val="none" w:sz="0" w:space="0" w:color="auto"/>
                            <w:right w:val="none" w:sz="0" w:space="0" w:color="auto"/>
                          </w:divBdr>
                          <w:divsChild>
                            <w:div w:id="950937289">
                              <w:marLeft w:val="0"/>
                              <w:marRight w:val="0"/>
                              <w:marTop w:val="0"/>
                              <w:marBottom w:val="0"/>
                              <w:divBdr>
                                <w:top w:val="none" w:sz="0" w:space="0" w:color="auto"/>
                                <w:left w:val="none" w:sz="0" w:space="0" w:color="auto"/>
                                <w:bottom w:val="none" w:sz="0" w:space="0" w:color="auto"/>
                                <w:right w:val="none" w:sz="0" w:space="0" w:color="auto"/>
                              </w:divBdr>
                              <w:divsChild>
                                <w:div w:id="1114983701">
                                  <w:marLeft w:val="0"/>
                                  <w:marRight w:val="0"/>
                                  <w:marTop w:val="100"/>
                                  <w:marBottom w:val="100"/>
                                  <w:divBdr>
                                    <w:top w:val="none" w:sz="0" w:space="0" w:color="auto"/>
                                    <w:left w:val="none" w:sz="0" w:space="0" w:color="auto"/>
                                    <w:bottom w:val="none" w:sz="0" w:space="0" w:color="auto"/>
                                    <w:right w:val="none" w:sz="0" w:space="0" w:color="auto"/>
                                  </w:divBdr>
                                </w:div>
                              </w:divsChild>
                            </w:div>
                            <w:div w:id="1906523308">
                              <w:marLeft w:val="0"/>
                              <w:marRight w:val="0"/>
                              <w:marTop w:val="0"/>
                              <w:marBottom w:val="0"/>
                              <w:divBdr>
                                <w:top w:val="none" w:sz="0" w:space="0" w:color="auto"/>
                                <w:left w:val="none" w:sz="0" w:space="0" w:color="auto"/>
                                <w:bottom w:val="none" w:sz="0" w:space="0" w:color="auto"/>
                                <w:right w:val="none" w:sz="0" w:space="0" w:color="auto"/>
                              </w:divBdr>
                              <w:divsChild>
                                <w:div w:id="19639173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7037735">
                          <w:marLeft w:val="0"/>
                          <w:marRight w:val="0"/>
                          <w:marTop w:val="0"/>
                          <w:marBottom w:val="0"/>
                          <w:divBdr>
                            <w:top w:val="none" w:sz="0" w:space="0" w:color="auto"/>
                            <w:left w:val="none" w:sz="0" w:space="0" w:color="auto"/>
                            <w:bottom w:val="none" w:sz="0" w:space="0" w:color="auto"/>
                            <w:right w:val="none" w:sz="0" w:space="0" w:color="auto"/>
                          </w:divBdr>
                          <w:divsChild>
                            <w:div w:id="1486774053">
                              <w:marLeft w:val="0"/>
                              <w:marRight w:val="0"/>
                              <w:marTop w:val="0"/>
                              <w:marBottom w:val="0"/>
                              <w:divBdr>
                                <w:top w:val="none" w:sz="0" w:space="0" w:color="auto"/>
                                <w:left w:val="none" w:sz="0" w:space="0" w:color="auto"/>
                                <w:bottom w:val="none" w:sz="0" w:space="0" w:color="auto"/>
                                <w:right w:val="none" w:sz="0" w:space="0" w:color="auto"/>
                              </w:divBdr>
                              <w:divsChild>
                                <w:div w:id="1064647356">
                                  <w:marLeft w:val="0"/>
                                  <w:marRight w:val="0"/>
                                  <w:marTop w:val="100"/>
                                  <w:marBottom w:val="100"/>
                                  <w:divBdr>
                                    <w:top w:val="none" w:sz="0" w:space="0" w:color="auto"/>
                                    <w:left w:val="none" w:sz="0" w:space="0" w:color="auto"/>
                                    <w:bottom w:val="none" w:sz="0" w:space="0" w:color="auto"/>
                                    <w:right w:val="none" w:sz="0" w:space="0" w:color="auto"/>
                                  </w:divBdr>
                                </w:div>
                              </w:divsChild>
                            </w:div>
                            <w:div w:id="1087271831">
                              <w:marLeft w:val="0"/>
                              <w:marRight w:val="0"/>
                              <w:marTop w:val="0"/>
                              <w:marBottom w:val="0"/>
                              <w:divBdr>
                                <w:top w:val="none" w:sz="0" w:space="0" w:color="auto"/>
                                <w:left w:val="none" w:sz="0" w:space="0" w:color="auto"/>
                                <w:bottom w:val="none" w:sz="0" w:space="0" w:color="auto"/>
                                <w:right w:val="none" w:sz="0" w:space="0" w:color="auto"/>
                              </w:divBdr>
                              <w:divsChild>
                                <w:div w:id="1093748359">
                                  <w:marLeft w:val="0"/>
                                  <w:marRight w:val="0"/>
                                  <w:marTop w:val="100"/>
                                  <w:marBottom w:val="100"/>
                                  <w:divBdr>
                                    <w:top w:val="none" w:sz="0" w:space="0" w:color="auto"/>
                                    <w:left w:val="none" w:sz="0" w:space="0" w:color="auto"/>
                                    <w:bottom w:val="none" w:sz="0" w:space="0" w:color="auto"/>
                                    <w:right w:val="none" w:sz="0" w:space="0" w:color="auto"/>
                                  </w:divBdr>
                                </w:div>
                              </w:divsChild>
                            </w:div>
                            <w:div w:id="367294955">
                              <w:marLeft w:val="0"/>
                              <w:marRight w:val="0"/>
                              <w:marTop w:val="0"/>
                              <w:marBottom w:val="0"/>
                              <w:divBdr>
                                <w:top w:val="none" w:sz="0" w:space="0" w:color="auto"/>
                                <w:left w:val="none" w:sz="0" w:space="0" w:color="auto"/>
                                <w:bottom w:val="none" w:sz="0" w:space="0" w:color="auto"/>
                                <w:right w:val="none" w:sz="0" w:space="0" w:color="auto"/>
                              </w:divBdr>
                              <w:divsChild>
                                <w:div w:id="3253273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82540135">
                          <w:marLeft w:val="0"/>
                          <w:marRight w:val="0"/>
                          <w:marTop w:val="0"/>
                          <w:marBottom w:val="0"/>
                          <w:divBdr>
                            <w:top w:val="none" w:sz="0" w:space="0" w:color="auto"/>
                            <w:left w:val="none" w:sz="0" w:space="0" w:color="auto"/>
                            <w:bottom w:val="none" w:sz="0" w:space="0" w:color="auto"/>
                            <w:right w:val="none" w:sz="0" w:space="0" w:color="auto"/>
                          </w:divBdr>
                        </w:div>
                        <w:div w:id="15731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cionadistancia.juntadeandalucia.es/formacionprofesional/pluginfile.php/21461/mod_scorm/content/0/" TargetMode="External"/><Relationship Id="rId13" Type="http://schemas.openxmlformats.org/officeDocument/2006/relationships/hyperlink" Target="https://educacionadistancia.juntadeandalucia.es/formacionprofesional/pluginfile.php/21461/mod_scorm/content/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ducacionadistancia.juntadeandalucia.es/formacionprofesional/pluginfile.php/21461/mod_scorm/content/0/" TargetMode="External"/><Relationship Id="rId12" Type="http://schemas.openxmlformats.org/officeDocument/2006/relationships/hyperlink" Target="https://educacionadistancia.juntadeandalucia.es/formacionprofesional/pluginfile.php/21461/mod_scorm/content/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cacionadistancia.juntadeandalucia.es/formacionprofesional/pluginfile.php/21461/mod_scorm/content/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cionadistancia.juntadeandalucia.es/formacionprofesional/pluginfile.php/21461/mod_scorm/content/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cionadistancia.juntadeandalucia.es/formacionprofesional/pluginfile.php/21461/mod_scorm/content/0/" TargetMode="External"/><Relationship Id="rId23" Type="http://schemas.openxmlformats.org/officeDocument/2006/relationships/fontTable" Target="fontTable.xml"/><Relationship Id="rId10" Type="http://schemas.openxmlformats.org/officeDocument/2006/relationships/hyperlink" Target="https://educacionadistancia.juntadeandalucia.es/formacionprofesional/pluginfile.php/21461/mod_scorm/content/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cionadistancia.juntadeandalucia.es/formacionprofesional/pluginfile.php/21461/mod_scorm/content/0/" TargetMode="External"/><Relationship Id="rId14" Type="http://schemas.openxmlformats.org/officeDocument/2006/relationships/hyperlink" Target="https://educacionadistancia.juntadeandalucia.es/formacionprofesional/pluginfile.php/21461/mod_scorm/content/0/"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9911</Words>
  <Characters>54515</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2023-09-23T09:54:00Z</dcterms:created>
  <dcterms:modified xsi:type="dcterms:W3CDTF">2023-09-23T09:56:00Z</dcterms:modified>
</cp:coreProperties>
</file>