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8" w:rsidRDefault="00B92188" w:rsidP="00B9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B92188" w:rsidRDefault="00B92188" w:rsidP="00B9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Visita la siguiente página web: </w:t>
      </w:r>
      <w:hyperlink r:id="rId7" w:history="1">
        <w:r w:rsidRPr="00876BFC">
          <w:rPr>
            <w:rStyle w:val="Hipervnculo"/>
            <w:rFonts w:ascii="Arial" w:hAnsi="Arial" w:cs="Arial"/>
            <w:b/>
            <w:sz w:val="20"/>
            <w:szCs w:val="20"/>
          </w:rPr>
          <w:t>https://www.financlick.es/</w:t>
        </w:r>
      </w:hyperlink>
      <w:r>
        <w:rPr>
          <w:rFonts w:ascii="Arial" w:hAnsi="Arial" w:cs="Arial"/>
          <w:b/>
          <w:sz w:val="20"/>
          <w:szCs w:val="20"/>
        </w:rPr>
        <w:t xml:space="preserve"> y utilizando la información contenida en el apartado productos, contesta a las siguientes preguntas.</w:t>
      </w:r>
    </w:p>
    <w:p w:rsidR="00B92188" w:rsidRDefault="00B92188" w:rsidP="00B9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B92188" w:rsidRDefault="00B92188" w:rsidP="00B9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Debes resumir la información contenida resaltando lo más importante</w:t>
      </w:r>
    </w:p>
    <w:p w:rsidR="00B92188" w:rsidRDefault="00B92188" w:rsidP="00B9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sz w:val="20"/>
          <w:szCs w:val="20"/>
        </w:rPr>
      </w:pPr>
    </w:p>
    <w:p w:rsidR="00B92188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sz w:val="20"/>
          <w:szCs w:val="20"/>
        </w:rPr>
      </w:pPr>
    </w:p>
    <w:p w:rsidR="00B92188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sz w:val="20"/>
          <w:szCs w:val="20"/>
        </w:rPr>
      </w:pP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b/>
          <w:sz w:val="20"/>
          <w:szCs w:val="20"/>
        </w:rPr>
      </w:pPr>
      <w:r w:rsidRPr="006A31EF">
        <w:rPr>
          <w:rFonts w:ascii="Arial" w:hAnsi="Arial" w:cs="Arial"/>
          <w:b/>
          <w:sz w:val="20"/>
          <w:szCs w:val="20"/>
        </w:rPr>
        <w:t>DESCUENTO DE EFECTOS</w:t>
      </w:r>
    </w:p>
    <w:p w:rsidR="00B92188" w:rsidRPr="006A31EF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rPr>
          <w:rFonts w:ascii="Arial" w:hAnsi="Arial" w:cs="Arial"/>
          <w:b/>
          <w:sz w:val="20"/>
          <w:szCs w:val="20"/>
        </w:rPr>
      </w:pPr>
    </w:p>
    <w:p w:rsidR="005625E6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625E6">
        <w:rPr>
          <w:rFonts w:ascii="Arial" w:hAnsi="Arial" w:cs="Arial"/>
          <w:sz w:val="20"/>
          <w:szCs w:val="20"/>
        </w:rPr>
        <w:t>¿En qué consiste una operación de descuento?</w:t>
      </w:r>
    </w:p>
    <w:p w:rsidR="005625E6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625E6">
        <w:rPr>
          <w:rFonts w:ascii="Arial" w:hAnsi="Arial" w:cs="Arial"/>
          <w:sz w:val="20"/>
          <w:szCs w:val="20"/>
        </w:rPr>
        <w:t>¿Cuáles son los documentos que se pueden descontar?</w:t>
      </w:r>
    </w:p>
    <w:p w:rsidR="005625E6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625E6">
        <w:rPr>
          <w:rFonts w:ascii="Arial" w:hAnsi="Arial" w:cs="Arial"/>
          <w:sz w:val="20"/>
          <w:szCs w:val="20"/>
        </w:rPr>
        <w:t>¿Qué es un descuento de facturas?</w:t>
      </w:r>
    </w:p>
    <w:p w:rsidR="005625E6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625E6">
        <w:rPr>
          <w:rFonts w:ascii="Arial" w:hAnsi="Arial" w:cs="Arial"/>
          <w:sz w:val="20"/>
          <w:szCs w:val="20"/>
        </w:rPr>
        <w:t>¿En qué consiste una línea de descuento comercial?</w:t>
      </w: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FACTORING</w:t>
      </w:r>
    </w:p>
    <w:p w:rsidR="00B92188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1597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E1597">
        <w:rPr>
          <w:rFonts w:ascii="Arial" w:hAnsi="Arial" w:cs="Arial"/>
          <w:sz w:val="20"/>
          <w:szCs w:val="20"/>
        </w:rPr>
        <w:t xml:space="preserve">¿En qué consiste una operación de </w:t>
      </w:r>
      <w:proofErr w:type="spellStart"/>
      <w:r w:rsidR="006E1597">
        <w:rPr>
          <w:rFonts w:ascii="Arial" w:hAnsi="Arial" w:cs="Arial"/>
          <w:sz w:val="20"/>
          <w:szCs w:val="20"/>
        </w:rPr>
        <w:t>factoring</w:t>
      </w:r>
      <w:proofErr w:type="spellEnd"/>
      <w:r w:rsidR="006E1597">
        <w:rPr>
          <w:rFonts w:ascii="Arial" w:hAnsi="Arial" w:cs="Arial"/>
          <w:sz w:val="20"/>
          <w:szCs w:val="20"/>
        </w:rPr>
        <w:t>?</w:t>
      </w:r>
    </w:p>
    <w:p w:rsidR="006E1597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E1597">
        <w:rPr>
          <w:rFonts w:ascii="Arial" w:hAnsi="Arial" w:cs="Arial"/>
          <w:sz w:val="20"/>
          <w:szCs w:val="20"/>
        </w:rPr>
        <w:t xml:space="preserve">¿Cuáles son las clases de </w:t>
      </w:r>
      <w:proofErr w:type="spellStart"/>
      <w:r w:rsidR="006E1597">
        <w:rPr>
          <w:rFonts w:ascii="Arial" w:hAnsi="Arial" w:cs="Arial"/>
          <w:sz w:val="20"/>
          <w:szCs w:val="20"/>
        </w:rPr>
        <w:t>factoring</w:t>
      </w:r>
      <w:proofErr w:type="spellEnd"/>
      <w:r w:rsidR="006E1597">
        <w:rPr>
          <w:rFonts w:ascii="Arial" w:hAnsi="Arial" w:cs="Arial"/>
          <w:sz w:val="20"/>
          <w:szCs w:val="20"/>
        </w:rPr>
        <w:t xml:space="preserve"> que podemos encontrar?</w:t>
      </w:r>
    </w:p>
    <w:p w:rsidR="006E1597" w:rsidRPr="006E1597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E1597">
        <w:rPr>
          <w:rFonts w:ascii="Arial" w:hAnsi="Arial" w:cs="Arial"/>
          <w:sz w:val="20"/>
          <w:szCs w:val="20"/>
        </w:rPr>
        <w:t xml:space="preserve">¿Quiénes intervienen en una operación de </w:t>
      </w:r>
      <w:proofErr w:type="spellStart"/>
      <w:r w:rsidR="006E1597">
        <w:rPr>
          <w:rFonts w:ascii="Arial" w:hAnsi="Arial" w:cs="Arial"/>
          <w:sz w:val="20"/>
          <w:szCs w:val="20"/>
        </w:rPr>
        <w:t>factoring</w:t>
      </w:r>
      <w:proofErr w:type="spellEnd"/>
      <w:r w:rsidR="006E1597">
        <w:rPr>
          <w:rFonts w:ascii="Arial" w:hAnsi="Arial" w:cs="Arial"/>
          <w:sz w:val="20"/>
          <w:szCs w:val="20"/>
        </w:rPr>
        <w:t>?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A31EF" w:rsidRDefault="006A31EF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6A31EF">
        <w:rPr>
          <w:rFonts w:ascii="Arial" w:hAnsi="Arial" w:cs="Arial"/>
          <w:b/>
          <w:sz w:val="20"/>
          <w:szCs w:val="20"/>
        </w:rPr>
        <w:t>CONFIRMING</w:t>
      </w:r>
    </w:p>
    <w:p w:rsidR="00B92188" w:rsidRPr="006A31EF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625E6" w:rsidRDefault="00B92188" w:rsidP="00B92188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625E6">
        <w:rPr>
          <w:rFonts w:ascii="Arial" w:hAnsi="Arial" w:cs="Arial"/>
          <w:sz w:val="20"/>
          <w:szCs w:val="20"/>
        </w:rPr>
        <w:t xml:space="preserve">¿Cuáles son las 3 personas que participan en una operación de </w:t>
      </w:r>
      <w:proofErr w:type="spellStart"/>
      <w:r w:rsidR="005625E6">
        <w:rPr>
          <w:rFonts w:ascii="Arial" w:hAnsi="Arial" w:cs="Arial"/>
          <w:sz w:val="20"/>
          <w:szCs w:val="20"/>
        </w:rPr>
        <w:t>confirming</w:t>
      </w:r>
      <w:proofErr w:type="spellEnd"/>
      <w:r w:rsidR="005625E6">
        <w:rPr>
          <w:rFonts w:ascii="Arial" w:hAnsi="Arial" w:cs="Arial"/>
          <w:sz w:val="20"/>
          <w:szCs w:val="20"/>
        </w:rPr>
        <w:t>?</w:t>
      </w:r>
    </w:p>
    <w:p w:rsidR="005625E6" w:rsidRDefault="005625E6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5625E6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CRÉDITO</w:t>
      </w:r>
    </w:p>
    <w:p w:rsidR="00B92188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630ED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6630ED">
        <w:rPr>
          <w:rFonts w:ascii="Arial" w:hAnsi="Arial" w:cs="Arial"/>
          <w:sz w:val="20"/>
          <w:szCs w:val="20"/>
        </w:rPr>
        <w:t>¿Cuáles son las condiciones de una cuenta de crédito?</w:t>
      </w:r>
    </w:p>
    <w:p w:rsidR="006630ED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6630ED" w:rsidRPr="006630ED" w:rsidRDefault="006630ED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6630ED">
        <w:rPr>
          <w:rFonts w:ascii="Arial" w:hAnsi="Arial" w:cs="Arial"/>
          <w:b/>
          <w:sz w:val="20"/>
          <w:szCs w:val="20"/>
        </w:rPr>
        <w:t>PRÉSTAMOS</w:t>
      </w:r>
    </w:p>
    <w:p w:rsidR="00B92188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A2E13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AA2E13">
        <w:rPr>
          <w:rFonts w:ascii="Arial" w:hAnsi="Arial" w:cs="Arial"/>
          <w:sz w:val="20"/>
          <w:szCs w:val="20"/>
        </w:rPr>
        <w:t>¿Cuál es la ventaja del préstamo?</w:t>
      </w:r>
    </w:p>
    <w:p w:rsidR="00AA2E13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AA2E13">
        <w:rPr>
          <w:rFonts w:ascii="Arial" w:hAnsi="Arial" w:cs="Arial"/>
          <w:sz w:val="20"/>
          <w:szCs w:val="20"/>
        </w:rPr>
        <w:t>¿Cuáles son los métodos de amortización que existen?</w:t>
      </w:r>
    </w:p>
    <w:p w:rsidR="00AA2E13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AA2E13">
        <w:rPr>
          <w:rFonts w:ascii="Arial" w:hAnsi="Arial" w:cs="Arial"/>
          <w:sz w:val="20"/>
          <w:szCs w:val="20"/>
        </w:rPr>
        <w:t>¿Cuál es la TAE de un préstamo?</w:t>
      </w:r>
    </w:p>
    <w:p w:rsidR="00AA2E13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AA2E13">
        <w:rPr>
          <w:rFonts w:ascii="Arial" w:hAnsi="Arial" w:cs="Arial"/>
          <w:sz w:val="20"/>
          <w:szCs w:val="20"/>
        </w:rPr>
        <w:t>¿Qué es el TIN de un préstamo?</w:t>
      </w:r>
    </w:p>
    <w:p w:rsid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A2E13" w:rsidRPr="00AA2E13" w:rsidRDefault="00AA2E13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AA2E13">
        <w:rPr>
          <w:rFonts w:ascii="Arial" w:hAnsi="Arial" w:cs="Arial"/>
          <w:b/>
          <w:sz w:val="20"/>
          <w:szCs w:val="20"/>
        </w:rPr>
        <w:t>LEASING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6E1597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6E1597">
        <w:rPr>
          <w:rFonts w:ascii="Arial" w:hAnsi="Arial" w:cs="Arial"/>
          <w:sz w:val="20"/>
          <w:szCs w:val="20"/>
        </w:rPr>
        <w:t>¿Cómo funciona un leasing?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6E1597">
        <w:rPr>
          <w:rFonts w:ascii="Arial" w:hAnsi="Arial" w:cs="Arial"/>
          <w:b/>
          <w:sz w:val="20"/>
          <w:szCs w:val="20"/>
        </w:rPr>
        <w:t>RENTING</w:t>
      </w:r>
    </w:p>
    <w:p w:rsidR="00B92188" w:rsidRPr="006E1597" w:rsidRDefault="00B92188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1597" w:rsidRDefault="00B92188" w:rsidP="00A972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6E1597">
        <w:rPr>
          <w:rFonts w:ascii="Arial" w:hAnsi="Arial" w:cs="Arial"/>
          <w:sz w:val="20"/>
          <w:szCs w:val="20"/>
        </w:rPr>
        <w:t xml:space="preserve">¿En qué consiste una operación de </w:t>
      </w:r>
      <w:proofErr w:type="spellStart"/>
      <w:r w:rsidR="006E1597">
        <w:rPr>
          <w:rFonts w:ascii="Arial" w:hAnsi="Arial" w:cs="Arial"/>
          <w:sz w:val="20"/>
          <w:szCs w:val="20"/>
        </w:rPr>
        <w:t>renting</w:t>
      </w:r>
      <w:proofErr w:type="spellEnd"/>
      <w:r w:rsidR="006E1597">
        <w:rPr>
          <w:rFonts w:ascii="Arial" w:hAnsi="Arial" w:cs="Arial"/>
          <w:sz w:val="20"/>
          <w:szCs w:val="20"/>
        </w:rPr>
        <w:t>?</w:t>
      </w:r>
    </w:p>
    <w:p w:rsidR="006E1597" w:rsidRDefault="006E1597" w:rsidP="006A31EF">
      <w:pPr>
        <w:pStyle w:val="Prrafodelista"/>
        <w:tabs>
          <w:tab w:val="left" w:pos="426"/>
        </w:tabs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sectPr w:rsidR="006E1597" w:rsidSect="00B54216">
      <w:headerReference w:type="default" r:id="rId8"/>
      <w:pgSz w:w="11906" w:h="16838"/>
      <w:pgMar w:top="709" w:right="991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A0" w:rsidRDefault="00A972A0" w:rsidP="00A972A0">
      <w:pPr>
        <w:spacing w:after="0" w:line="240" w:lineRule="auto"/>
      </w:pPr>
      <w:r>
        <w:separator/>
      </w:r>
    </w:p>
  </w:endnote>
  <w:endnote w:type="continuationSeparator" w:id="1">
    <w:p w:rsidR="00A972A0" w:rsidRDefault="00A972A0" w:rsidP="00A9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A0" w:rsidRDefault="00A972A0" w:rsidP="00A972A0">
      <w:pPr>
        <w:spacing w:after="0" w:line="240" w:lineRule="auto"/>
      </w:pPr>
      <w:r>
        <w:separator/>
      </w:r>
    </w:p>
  </w:footnote>
  <w:footnote w:type="continuationSeparator" w:id="1">
    <w:p w:rsidR="00A972A0" w:rsidRDefault="00A972A0" w:rsidP="00A9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0"/>
        <w:szCs w:val="20"/>
      </w:rPr>
      <w:alias w:val="Título"/>
      <w:id w:val="77738743"/>
      <w:placeholder>
        <w:docPart w:val="57929014224B429E9B58E4F50CFD6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72A0" w:rsidRPr="00A972A0" w:rsidRDefault="00A972A0" w:rsidP="00A972A0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A972A0">
          <w:rPr>
            <w:rFonts w:ascii="Arial" w:eastAsiaTheme="majorEastAsia" w:hAnsi="Arial" w:cs="Arial"/>
            <w:b/>
            <w:sz w:val="20"/>
            <w:szCs w:val="20"/>
          </w:rPr>
          <w:t>GESTIÓN FINANCIERA: EJERCICIOS UNIDAD 3</w:t>
        </w:r>
      </w:p>
    </w:sdtContent>
  </w:sdt>
  <w:p w:rsidR="00A972A0" w:rsidRDefault="00A972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5D48"/>
    <w:multiLevelType w:val="hybridMultilevel"/>
    <w:tmpl w:val="68667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5F9"/>
    <w:rsid w:val="000A7EEB"/>
    <w:rsid w:val="00161F90"/>
    <w:rsid w:val="001A2587"/>
    <w:rsid w:val="001C74EC"/>
    <w:rsid w:val="004C55F9"/>
    <w:rsid w:val="005625E6"/>
    <w:rsid w:val="005944EC"/>
    <w:rsid w:val="006630ED"/>
    <w:rsid w:val="006A31EF"/>
    <w:rsid w:val="006E1597"/>
    <w:rsid w:val="00A7583F"/>
    <w:rsid w:val="00A827B3"/>
    <w:rsid w:val="00A972A0"/>
    <w:rsid w:val="00AA2E13"/>
    <w:rsid w:val="00AC0358"/>
    <w:rsid w:val="00B54216"/>
    <w:rsid w:val="00B92188"/>
    <w:rsid w:val="00CC04DE"/>
    <w:rsid w:val="00D6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5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2A0"/>
  </w:style>
  <w:style w:type="paragraph" w:styleId="Piedepgina">
    <w:name w:val="footer"/>
    <w:basedOn w:val="Normal"/>
    <w:link w:val="PiedepginaCar"/>
    <w:uiPriority w:val="99"/>
    <w:semiHidden/>
    <w:unhideWhenUsed/>
    <w:rsid w:val="00A97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2A0"/>
  </w:style>
  <w:style w:type="paragraph" w:styleId="Textodeglobo">
    <w:name w:val="Balloon Text"/>
    <w:basedOn w:val="Normal"/>
    <w:link w:val="TextodegloboCar"/>
    <w:uiPriority w:val="99"/>
    <w:semiHidden/>
    <w:unhideWhenUsed/>
    <w:rsid w:val="00A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2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2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lick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929014224B429E9B58E4F50CFD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0361-0846-4356-B15C-3262A35CFE43}"/>
      </w:docPartPr>
      <w:docPartBody>
        <w:p w:rsidR="000D021D" w:rsidRDefault="00821C57" w:rsidP="00821C57">
          <w:pPr>
            <w:pStyle w:val="57929014224B429E9B58E4F50CFD6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1C57"/>
    <w:rsid w:val="000D021D"/>
    <w:rsid w:val="00821C57"/>
    <w:rsid w:val="00C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929014224B429E9B58E4F50CFD6F88">
    <w:name w:val="57929014224B429E9B58E4F50CFD6F88"/>
    <w:rsid w:val="00821C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FINANCIERA: EJERCICIOS UNIDAD 3</vt:lpstr>
    </vt:vector>
  </TitlesOfParts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EJERCICIOS UNIDAD 3</dc:title>
  <dc:creator>Usuario</dc:creator>
  <cp:lastModifiedBy>Usuario</cp:lastModifiedBy>
  <cp:revision>3</cp:revision>
  <dcterms:created xsi:type="dcterms:W3CDTF">2023-12-18T17:00:00Z</dcterms:created>
  <dcterms:modified xsi:type="dcterms:W3CDTF">2023-12-18T17:03:00Z</dcterms:modified>
</cp:coreProperties>
</file>