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AB6" w:rsidRPr="00D03D9D" w:rsidRDefault="000C5AB6" w:rsidP="00A44899">
      <w:pPr>
        <w:spacing w:after="0" w:line="200" w:lineRule="exact"/>
        <w:rPr>
          <w:rFonts w:ascii="Arial" w:hAnsi="Arial" w:cs="Arial"/>
          <w:sz w:val="18"/>
          <w:szCs w:val="18"/>
        </w:rPr>
      </w:pPr>
      <w:bookmarkStart w:id="0" w:name="_GoBack"/>
      <w:bookmarkEnd w:id="0"/>
    </w:p>
    <w:p w:rsidR="00344B22" w:rsidRPr="00D03D9D" w:rsidRDefault="00344B22" w:rsidP="00A44899">
      <w:pPr>
        <w:spacing w:after="0" w:line="200" w:lineRule="exact"/>
        <w:jc w:val="both"/>
        <w:rPr>
          <w:rFonts w:ascii="Arial" w:eastAsia="Times New Roman" w:hAnsi="Arial" w:cs="Arial"/>
          <w:sz w:val="18"/>
          <w:szCs w:val="18"/>
          <w:lang w:eastAsia="es-ES"/>
        </w:rPr>
        <w:sectPr w:rsidR="00344B22" w:rsidRPr="00D03D9D" w:rsidSect="001D6AF5">
          <w:headerReference w:type="default" r:id="rId7"/>
          <w:pgSz w:w="16838" w:h="11906" w:orient="landscape"/>
          <w:pgMar w:top="849" w:right="820" w:bottom="1701" w:left="1417" w:header="708" w:footer="708" w:gutter="0"/>
          <w:cols w:space="708"/>
          <w:docGrid w:linePitch="360"/>
        </w:sectPr>
      </w:pPr>
    </w:p>
    <w:p w:rsidR="00D03D9D" w:rsidRPr="00D03D9D" w:rsidRDefault="00D03D9D" w:rsidP="00D03D9D">
      <w:pPr>
        <w:pBdr>
          <w:top w:val="single" w:sz="4" w:space="1" w:color="auto"/>
          <w:left w:val="single" w:sz="4" w:space="4" w:color="auto"/>
          <w:bottom w:val="single" w:sz="4" w:space="1" w:color="auto"/>
          <w:right w:val="single" w:sz="4" w:space="4" w:color="auto"/>
        </w:pBdr>
        <w:spacing w:after="0" w:line="200" w:lineRule="exact"/>
        <w:jc w:val="both"/>
        <w:rPr>
          <w:rFonts w:ascii="Arial" w:eastAsia="Times New Roman" w:hAnsi="Arial" w:cs="Arial"/>
          <w:b/>
          <w:sz w:val="18"/>
          <w:szCs w:val="18"/>
          <w:lang w:eastAsia="es-ES"/>
        </w:rPr>
      </w:pPr>
      <w:r w:rsidRPr="00D03D9D">
        <w:rPr>
          <w:rFonts w:ascii="Arial" w:eastAsia="Times New Roman" w:hAnsi="Arial" w:cs="Arial"/>
          <w:b/>
          <w:sz w:val="18"/>
          <w:szCs w:val="18"/>
          <w:lang w:eastAsia="es-ES"/>
        </w:rPr>
        <w:lastRenderedPageBreak/>
        <w:t>EJERCICIO 1</w:t>
      </w:r>
    </w:p>
    <w:p w:rsidR="00D03D9D" w:rsidRPr="00D03D9D" w:rsidRDefault="00D03D9D" w:rsidP="00A44899">
      <w:pPr>
        <w:spacing w:after="0" w:line="200" w:lineRule="exact"/>
        <w:jc w:val="both"/>
        <w:rPr>
          <w:rFonts w:ascii="Arial" w:eastAsia="Times New Roman" w:hAnsi="Arial" w:cs="Arial"/>
          <w:sz w:val="18"/>
          <w:szCs w:val="18"/>
          <w:lang w:eastAsia="es-ES"/>
        </w:rPr>
      </w:pPr>
    </w:p>
    <w:p w:rsidR="00A44899" w:rsidRPr="00D03D9D" w:rsidRDefault="00A44899" w:rsidP="00A44899">
      <w:p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La empresa </w:t>
      </w:r>
      <w:r w:rsidRPr="00D03D9D">
        <w:rPr>
          <w:rFonts w:ascii="Arial" w:eastAsia="Times New Roman" w:hAnsi="Arial" w:cs="Arial"/>
          <w:b/>
          <w:bCs/>
          <w:sz w:val="18"/>
          <w:szCs w:val="18"/>
          <w:lang w:eastAsia="es-ES"/>
        </w:rPr>
        <w:t>TASUR, S.L.</w:t>
      </w:r>
      <w:r w:rsidRPr="00D03D9D">
        <w:rPr>
          <w:rFonts w:ascii="Arial" w:eastAsia="Times New Roman" w:hAnsi="Arial" w:cs="Arial"/>
          <w:sz w:val="18"/>
          <w:szCs w:val="18"/>
          <w:lang w:eastAsia="es-ES"/>
        </w:rPr>
        <w:t> dedicada  a la comercialización de electrodomésticos necesita realizar una previsión de tesorería para el año siguiente en su totalidad. El saldo inicial con el que cuenta la empresa asciende a 36.150 €.</w:t>
      </w:r>
    </w:p>
    <w:p w:rsidR="00A44899" w:rsidRPr="00D03D9D" w:rsidRDefault="00A44899" w:rsidP="00A44899">
      <w:pPr>
        <w:numPr>
          <w:ilvl w:val="0"/>
          <w:numId w:val="1"/>
        </w:num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 La </w:t>
      </w:r>
      <w:r w:rsidRPr="00D03D9D">
        <w:rPr>
          <w:rFonts w:ascii="Arial" w:eastAsia="Times New Roman" w:hAnsi="Arial" w:cs="Arial"/>
          <w:b/>
          <w:bCs/>
          <w:sz w:val="18"/>
          <w:szCs w:val="18"/>
          <w:u w:val="single"/>
          <w:lang w:eastAsia="es-ES"/>
        </w:rPr>
        <w:t>previsión de ventas</w:t>
      </w:r>
      <w:r w:rsidRPr="00D03D9D">
        <w:rPr>
          <w:rFonts w:ascii="Arial" w:eastAsia="Times New Roman" w:hAnsi="Arial" w:cs="Arial"/>
          <w:sz w:val="18"/>
          <w:szCs w:val="18"/>
          <w:lang w:eastAsia="es-ES"/>
        </w:rPr>
        <w:t> para el próximo ejercicio facilitada  por el </w:t>
      </w:r>
      <w:r w:rsidRPr="00D03D9D">
        <w:rPr>
          <w:rFonts w:ascii="Arial" w:eastAsia="Times New Roman" w:hAnsi="Arial" w:cs="Arial"/>
          <w:b/>
          <w:bCs/>
          <w:i/>
          <w:iCs/>
          <w:sz w:val="18"/>
          <w:szCs w:val="18"/>
          <w:lang w:eastAsia="es-ES"/>
        </w:rPr>
        <w:t>departamento comercial</w:t>
      </w:r>
      <w:r w:rsidRPr="00D03D9D">
        <w:rPr>
          <w:rFonts w:ascii="Arial" w:eastAsia="Times New Roman" w:hAnsi="Arial" w:cs="Arial"/>
          <w:sz w:val="18"/>
          <w:szCs w:val="18"/>
          <w:lang w:eastAsia="es-ES"/>
        </w:rPr>
        <w:t>, distribuida por meses, es la siguiente:</w:t>
      </w:r>
    </w:p>
    <w:tbl>
      <w:tblPr>
        <w:tblW w:w="252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65"/>
        <w:gridCol w:w="1700"/>
      </w:tblGrid>
      <w:tr w:rsidR="00A44899" w:rsidRPr="00D03D9D" w:rsidTr="00344B22">
        <w:trPr>
          <w:tblCellSpacing w:w="0" w:type="dxa"/>
          <w:jc w:val="center"/>
        </w:trPr>
        <w:tc>
          <w:tcPr>
            <w:tcW w:w="3525" w:type="dxa"/>
            <w:gridSpan w:val="2"/>
            <w:noWrap/>
            <w:vAlign w:val="center"/>
            <w:hideMark/>
          </w:tcPr>
          <w:p w:rsidR="00A44899" w:rsidRPr="00D03D9D" w:rsidRDefault="00A44899" w:rsidP="00344B22">
            <w:pPr>
              <w:spacing w:after="0" w:line="200" w:lineRule="exact"/>
              <w:jc w:val="center"/>
              <w:rPr>
                <w:rFonts w:ascii="Arial" w:eastAsia="Times New Roman" w:hAnsi="Arial" w:cs="Arial"/>
                <w:sz w:val="18"/>
                <w:szCs w:val="18"/>
                <w:lang w:eastAsia="es-ES"/>
              </w:rPr>
            </w:pPr>
            <w:r w:rsidRPr="00D03D9D">
              <w:rPr>
                <w:rFonts w:ascii="Arial" w:eastAsia="Times New Roman" w:hAnsi="Arial" w:cs="Arial"/>
                <w:b/>
                <w:bCs/>
                <w:sz w:val="18"/>
                <w:szCs w:val="18"/>
                <w:lang w:eastAsia="es-ES"/>
              </w:rPr>
              <w:t>VENTAS PREVISTAS</w:t>
            </w:r>
          </w:p>
        </w:tc>
      </w:tr>
      <w:tr w:rsidR="00A44899" w:rsidRPr="00D03D9D" w:rsidTr="00344B22">
        <w:trPr>
          <w:tblCellSpacing w:w="0" w:type="dxa"/>
          <w:jc w:val="center"/>
        </w:trPr>
        <w:tc>
          <w:tcPr>
            <w:tcW w:w="1845" w:type="dxa"/>
            <w:noWrap/>
            <w:vAlign w:val="center"/>
            <w:hideMark/>
          </w:tcPr>
          <w:p w:rsidR="00A44899" w:rsidRPr="00D03D9D" w:rsidRDefault="00A44899" w:rsidP="00A44899">
            <w:p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Enero</w:t>
            </w:r>
          </w:p>
        </w:tc>
        <w:tc>
          <w:tcPr>
            <w:tcW w:w="1680" w:type="dxa"/>
            <w:noWrap/>
            <w:vAlign w:val="center"/>
            <w:hideMark/>
          </w:tcPr>
          <w:p w:rsidR="00A44899" w:rsidRPr="00D03D9D" w:rsidRDefault="00A44899" w:rsidP="00A44899">
            <w:pPr>
              <w:spacing w:after="0" w:line="200" w:lineRule="exact"/>
              <w:jc w:val="right"/>
              <w:rPr>
                <w:rFonts w:ascii="Arial" w:eastAsia="Times New Roman" w:hAnsi="Arial" w:cs="Arial"/>
                <w:sz w:val="18"/>
                <w:szCs w:val="18"/>
                <w:lang w:eastAsia="es-ES"/>
              </w:rPr>
            </w:pPr>
            <w:r w:rsidRPr="00D03D9D">
              <w:rPr>
                <w:rFonts w:ascii="Arial" w:eastAsia="Times New Roman" w:hAnsi="Arial" w:cs="Arial"/>
                <w:sz w:val="18"/>
                <w:szCs w:val="18"/>
                <w:lang w:eastAsia="es-ES"/>
              </w:rPr>
              <w:t>32.000,00 €</w:t>
            </w:r>
          </w:p>
        </w:tc>
      </w:tr>
      <w:tr w:rsidR="00A44899" w:rsidRPr="00D03D9D" w:rsidTr="00344B22">
        <w:trPr>
          <w:tblCellSpacing w:w="0" w:type="dxa"/>
          <w:jc w:val="center"/>
        </w:trPr>
        <w:tc>
          <w:tcPr>
            <w:tcW w:w="1845" w:type="dxa"/>
            <w:noWrap/>
            <w:vAlign w:val="center"/>
            <w:hideMark/>
          </w:tcPr>
          <w:p w:rsidR="00A44899" w:rsidRPr="00D03D9D" w:rsidRDefault="00A44899" w:rsidP="00A44899">
            <w:p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Febrero</w:t>
            </w:r>
          </w:p>
        </w:tc>
        <w:tc>
          <w:tcPr>
            <w:tcW w:w="1680" w:type="dxa"/>
            <w:noWrap/>
            <w:vAlign w:val="center"/>
            <w:hideMark/>
          </w:tcPr>
          <w:p w:rsidR="00A44899" w:rsidRPr="00D03D9D" w:rsidRDefault="00A44899" w:rsidP="00A44899">
            <w:pPr>
              <w:spacing w:after="0" w:line="200" w:lineRule="exact"/>
              <w:jc w:val="right"/>
              <w:rPr>
                <w:rFonts w:ascii="Arial" w:eastAsia="Times New Roman" w:hAnsi="Arial" w:cs="Arial"/>
                <w:sz w:val="18"/>
                <w:szCs w:val="18"/>
                <w:lang w:eastAsia="es-ES"/>
              </w:rPr>
            </w:pPr>
            <w:r w:rsidRPr="00D03D9D">
              <w:rPr>
                <w:rFonts w:ascii="Arial" w:eastAsia="Times New Roman" w:hAnsi="Arial" w:cs="Arial"/>
                <w:sz w:val="18"/>
                <w:szCs w:val="18"/>
                <w:lang w:eastAsia="es-ES"/>
              </w:rPr>
              <w:t>38.000,00 €</w:t>
            </w:r>
          </w:p>
        </w:tc>
      </w:tr>
      <w:tr w:rsidR="00A44899" w:rsidRPr="00D03D9D" w:rsidTr="00344B22">
        <w:trPr>
          <w:tblCellSpacing w:w="0" w:type="dxa"/>
          <w:jc w:val="center"/>
        </w:trPr>
        <w:tc>
          <w:tcPr>
            <w:tcW w:w="1845" w:type="dxa"/>
            <w:noWrap/>
            <w:vAlign w:val="center"/>
            <w:hideMark/>
          </w:tcPr>
          <w:p w:rsidR="00A44899" w:rsidRPr="00D03D9D" w:rsidRDefault="00A44899" w:rsidP="00A44899">
            <w:p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Marzo</w:t>
            </w:r>
          </w:p>
        </w:tc>
        <w:tc>
          <w:tcPr>
            <w:tcW w:w="1680" w:type="dxa"/>
            <w:noWrap/>
            <w:vAlign w:val="center"/>
            <w:hideMark/>
          </w:tcPr>
          <w:p w:rsidR="00A44899" w:rsidRPr="00D03D9D" w:rsidRDefault="00A44899" w:rsidP="00A44899">
            <w:pPr>
              <w:spacing w:after="0" w:line="200" w:lineRule="exact"/>
              <w:jc w:val="right"/>
              <w:rPr>
                <w:rFonts w:ascii="Arial" w:eastAsia="Times New Roman" w:hAnsi="Arial" w:cs="Arial"/>
                <w:sz w:val="18"/>
                <w:szCs w:val="18"/>
                <w:lang w:eastAsia="es-ES"/>
              </w:rPr>
            </w:pPr>
            <w:r w:rsidRPr="00D03D9D">
              <w:rPr>
                <w:rFonts w:ascii="Arial" w:eastAsia="Times New Roman" w:hAnsi="Arial" w:cs="Arial"/>
                <w:sz w:val="18"/>
                <w:szCs w:val="18"/>
                <w:lang w:eastAsia="es-ES"/>
              </w:rPr>
              <w:t>41.000,00 €</w:t>
            </w:r>
          </w:p>
        </w:tc>
      </w:tr>
      <w:tr w:rsidR="00A44899" w:rsidRPr="00D03D9D" w:rsidTr="00344B22">
        <w:trPr>
          <w:tblCellSpacing w:w="0" w:type="dxa"/>
          <w:jc w:val="center"/>
        </w:trPr>
        <w:tc>
          <w:tcPr>
            <w:tcW w:w="1845" w:type="dxa"/>
            <w:noWrap/>
            <w:vAlign w:val="center"/>
            <w:hideMark/>
          </w:tcPr>
          <w:p w:rsidR="00A44899" w:rsidRPr="00D03D9D" w:rsidRDefault="00A44899" w:rsidP="00A44899">
            <w:p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Abril</w:t>
            </w:r>
          </w:p>
        </w:tc>
        <w:tc>
          <w:tcPr>
            <w:tcW w:w="1680" w:type="dxa"/>
            <w:noWrap/>
            <w:vAlign w:val="center"/>
            <w:hideMark/>
          </w:tcPr>
          <w:p w:rsidR="00A44899" w:rsidRPr="00D03D9D" w:rsidRDefault="00A44899" w:rsidP="00A44899">
            <w:pPr>
              <w:spacing w:after="0" w:line="200" w:lineRule="exact"/>
              <w:jc w:val="right"/>
              <w:rPr>
                <w:rFonts w:ascii="Arial" w:eastAsia="Times New Roman" w:hAnsi="Arial" w:cs="Arial"/>
                <w:sz w:val="18"/>
                <w:szCs w:val="18"/>
                <w:lang w:eastAsia="es-ES"/>
              </w:rPr>
            </w:pPr>
            <w:r w:rsidRPr="00D03D9D">
              <w:rPr>
                <w:rFonts w:ascii="Arial" w:eastAsia="Times New Roman" w:hAnsi="Arial" w:cs="Arial"/>
                <w:sz w:val="18"/>
                <w:szCs w:val="18"/>
                <w:lang w:eastAsia="es-ES"/>
              </w:rPr>
              <w:t>60.500,00 €</w:t>
            </w:r>
          </w:p>
        </w:tc>
      </w:tr>
      <w:tr w:rsidR="00A44899" w:rsidRPr="00D03D9D" w:rsidTr="00344B22">
        <w:trPr>
          <w:tblCellSpacing w:w="0" w:type="dxa"/>
          <w:jc w:val="center"/>
        </w:trPr>
        <w:tc>
          <w:tcPr>
            <w:tcW w:w="1845" w:type="dxa"/>
            <w:noWrap/>
            <w:vAlign w:val="center"/>
            <w:hideMark/>
          </w:tcPr>
          <w:p w:rsidR="00A44899" w:rsidRPr="00D03D9D" w:rsidRDefault="00A44899" w:rsidP="00A44899">
            <w:p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Mayo</w:t>
            </w:r>
          </w:p>
        </w:tc>
        <w:tc>
          <w:tcPr>
            <w:tcW w:w="1680" w:type="dxa"/>
            <w:noWrap/>
            <w:vAlign w:val="center"/>
            <w:hideMark/>
          </w:tcPr>
          <w:p w:rsidR="00A44899" w:rsidRPr="00D03D9D" w:rsidRDefault="00A44899" w:rsidP="00A44899">
            <w:pPr>
              <w:spacing w:after="0" w:line="200" w:lineRule="exact"/>
              <w:jc w:val="right"/>
              <w:rPr>
                <w:rFonts w:ascii="Arial" w:eastAsia="Times New Roman" w:hAnsi="Arial" w:cs="Arial"/>
                <w:sz w:val="18"/>
                <w:szCs w:val="18"/>
                <w:lang w:eastAsia="es-ES"/>
              </w:rPr>
            </w:pPr>
            <w:r w:rsidRPr="00D03D9D">
              <w:rPr>
                <w:rFonts w:ascii="Arial" w:eastAsia="Times New Roman" w:hAnsi="Arial" w:cs="Arial"/>
                <w:sz w:val="18"/>
                <w:szCs w:val="18"/>
                <w:lang w:eastAsia="es-ES"/>
              </w:rPr>
              <w:t>70.000,00 €</w:t>
            </w:r>
          </w:p>
        </w:tc>
      </w:tr>
      <w:tr w:rsidR="00A44899" w:rsidRPr="00D03D9D" w:rsidTr="00344B22">
        <w:trPr>
          <w:tblCellSpacing w:w="0" w:type="dxa"/>
          <w:jc w:val="center"/>
        </w:trPr>
        <w:tc>
          <w:tcPr>
            <w:tcW w:w="1845" w:type="dxa"/>
            <w:noWrap/>
            <w:vAlign w:val="center"/>
            <w:hideMark/>
          </w:tcPr>
          <w:p w:rsidR="00A44899" w:rsidRPr="00D03D9D" w:rsidRDefault="00A44899" w:rsidP="00A44899">
            <w:p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Junio</w:t>
            </w:r>
          </w:p>
        </w:tc>
        <w:tc>
          <w:tcPr>
            <w:tcW w:w="1680" w:type="dxa"/>
            <w:noWrap/>
            <w:vAlign w:val="center"/>
            <w:hideMark/>
          </w:tcPr>
          <w:p w:rsidR="00A44899" w:rsidRPr="00D03D9D" w:rsidRDefault="00A44899" w:rsidP="00A44899">
            <w:pPr>
              <w:spacing w:after="0" w:line="200" w:lineRule="exact"/>
              <w:jc w:val="right"/>
              <w:rPr>
                <w:rFonts w:ascii="Arial" w:eastAsia="Times New Roman" w:hAnsi="Arial" w:cs="Arial"/>
                <w:sz w:val="18"/>
                <w:szCs w:val="18"/>
                <w:lang w:eastAsia="es-ES"/>
              </w:rPr>
            </w:pPr>
            <w:r w:rsidRPr="00D03D9D">
              <w:rPr>
                <w:rFonts w:ascii="Arial" w:eastAsia="Times New Roman" w:hAnsi="Arial" w:cs="Arial"/>
                <w:sz w:val="18"/>
                <w:szCs w:val="18"/>
                <w:lang w:eastAsia="es-ES"/>
              </w:rPr>
              <w:t>86.000,00 €</w:t>
            </w:r>
          </w:p>
        </w:tc>
      </w:tr>
      <w:tr w:rsidR="00A44899" w:rsidRPr="00D03D9D" w:rsidTr="00344B22">
        <w:trPr>
          <w:tblCellSpacing w:w="0" w:type="dxa"/>
          <w:jc w:val="center"/>
        </w:trPr>
        <w:tc>
          <w:tcPr>
            <w:tcW w:w="1845" w:type="dxa"/>
            <w:noWrap/>
            <w:vAlign w:val="center"/>
            <w:hideMark/>
          </w:tcPr>
          <w:p w:rsidR="00A44899" w:rsidRPr="00D03D9D" w:rsidRDefault="00A44899" w:rsidP="00A44899">
            <w:p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Julio</w:t>
            </w:r>
          </w:p>
        </w:tc>
        <w:tc>
          <w:tcPr>
            <w:tcW w:w="1680" w:type="dxa"/>
            <w:noWrap/>
            <w:vAlign w:val="center"/>
            <w:hideMark/>
          </w:tcPr>
          <w:p w:rsidR="00A44899" w:rsidRPr="00D03D9D" w:rsidRDefault="00A44899" w:rsidP="00A44899">
            <w:pPr>
              <w:spacing w:after="0" w:line="200" w:lineRule="exact"/>
              <w:jc w:val="right"/>
              <w:rPr>
                <w:rFonts w:ascii="Arial" w:eastAsia="Times New Roman" w:hAnsi="Arial" w:cs="Arial"/>
                <w:sz w:val="18"/>
                <w:szCs w:val="18"/>
                <w:lang w:eastAsia="es-ES"/>
              </w:rPr>
            </w:pPr>
            <w:r w:rsidRPr="00D03D9D">
              <w:rPr>
                <w:rFonts w:ascii="Arial" w:eastAsia="Times New Roman" w:hAnsi="Arial" w:cs="Arial"/>
                <w:sz w:val="18"/>
                <w:szCs w:val="18"/>
                <w:lang w:eastAsia="es-ES"/>
              </w:rPr>
              <w:t>125.000,00 €</w:t>
            </w:r>
          </w:p>
        </w:tc>
      </w:tr>
      <w:tr w:rsidR="00A44899" w:rsidRPr="00D03D9D" w:rsidTr="00344B22">
        <w:trPr>
          <w:tblCellSpacing w:w="0" w:type="dxa"/>
          <w:jc w:val="center"/>
        </w:trPr>
        <w:tc>
          <w:tcPr>
            <w:tcW w:w="1845" w:type="dxa"/>
            <w:noWrap/>
            <w:vAlign w:val="center"/>
            <w:hideMark/>
          </w:tcPr>
          <w:p w:rsidR="00A44899" w:rsidRPr="00D03D9D" w:rsidRDefault="00A44899" w:rsidP="00A44899">
            <w:p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Agosto</w:t>
            </w:r>
          </w:p>
        </w:tc>
        <w:tc>
          <w:tcPr>
            <w:tcW w:w="1680" w:type="dxa"/>
            <w:noWrap/>
            <w:vAlign w:val="center"/>
            <w:hideMark/>
          </w:tcPr>
          <w:p w:rsidR="00A44899" w:rsidRPr="00D03D9D" w:rsidRDefault="00A44899" w:rsidP="00A44899">
            <w:pPr>
              <w:spacing w:after="0" w:line="200" w:lineRule="exact"/>
              <w:jc w:val="right"/>
              <w:rPr>
                <w:rFonts w:ascii="Arial" w:eastAsia="Times New Roman" w:hAnsi="Arial" w:cs="Arial"/>
                <w:sz w:val="18"/>
                <w:szCs w:val="18"/>
                <w:lang w:eastAsia="es-ES"/>
              </w:rPr>
            </w:pPr>
            <w:r w:rsidRPr="00D03D9D">
              <w:rPr>
                <w:rFonts w:ascii="Arial" w:eastAsia="Times New Roman" w:hAnsi="Arial" w:cs="Arial"/>
                <w:sz w:val="18"/>
                <w:szCs w:val="18"/>
                <w:lang w:eastAsia="es-ES"/>
              </w:rPr>
              <w:t>93.600,00 €</w:t>
            </w:r>
          </w:p>
        </w:tc>
      </w:tr>
      <w:tr w:rsidR="00A44899" w:rsidRPr="00D03D9D" w:rsidTr="00344B22">
        <w:trPr>
          <w:tblCellSpacing w:w="0" w:type="dxa"/>
          <w:jc w:val="center"/>
        </w:trPr>
        <w:tc>
          <w:tcPr>
            <w:tcW w:w="1845" w:type="dxa"/>
            <w:noWrap/>
            <w:vAlign w:val="center"/>
            <w:hideMark/>
          </w:tcPr>
          <w:p w:rsidR="00A44899" w:rsidRPr="00D03D9D" w:rsidRDefault="00A44899" w:rsidP="00A44899">
            <w:p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Septiembre</w:t>
            </w:r>
          </w:p>
        </w:tc>
        <w:tc>
          <w:tcPr>
            <w:tcW w:w="1680" w:type="dxa"/>
            <w:noWrap/>
            <w:vAlign w:val="center"/>
            <w:hideMark/>
          </w:tcPr>
          <w:p w:rsidR="00A44899" w:rsidRPr="00D03D9D" w:rsidRDefault="00A44899" w:rsidP="00A44899">
            <w:pPr>
              <w:spacing w:after="0" w:line="200" w:lineRule="exact"/>
              <w:jc w:val="right"/>
              <w:rPr>
                <w:rFonts w:ascii="Arial" w:eastAsia="Times New Roman" w:hAnsi="Arial" w:cs="Arial"/>
                <w:sz w:val="18"/>
                <w:szCs w:val="18"/>
                <w:lang w:eastAsia="es-ES"/>
              </w:rPr>
            </w:pPr>
            <w:r w:rsidRPr="00D03D9D">
              <w:rPr>
                <w:rFonts w:ascii="Arial" w:eastAsia="Times New Roman" w:hAnsi="Arial" w:cs="Arial"/>
                <w:sz w:val="18"/>
                <w:szCs w:val="18"/>
                <w:lang w:eastAsia="es-ES"/>
              </w:rPr>
              <w:t>85.400,00 €</w:t>
            </w:r>
          </w:p>
        </w:tc>
      </w:tr>
      <w:tr w:rsidR="00A44899" w:rsidRPr="00D03D9D" w:rsidTr="00344B22">
        <w:trPr>
          <w:tblCellSpacing w:w="0" w:type="dxa"/>
          <w:jc w:val="center"/>
        </w:trPr>
        <w:tc>
          <w:tcPr>
            <w:tcW w:w="1845" w:type="dxa"/>
            <w:noWrap/>
            <w:vAlign w:val="center"/>
            <w:hideMark/>
          </w:tcPr>
          <w:p w:rsidR="00A44899" w:rsidRPr="00D03D9D" w:rsidRDefault="00A44899" w:rsidP="00A44899">
            <w:p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Octubre</w:t>
            </w:r>
          </w:p>
        </w:tc>
        <w:tc>
          <w:tcPr>
            <w:tcW w:w="1680" w:type="dxa"/>
            <w:noWrap/>
            <w:vAlign w:val="center"/>
            <w:hideMark/>
          </w:tcPr>
          <w:p w:rsidR="00A44899" w:rsidRPr="00D03D9D" w:rsidRDefault="00A44899" w:rsidP="00A44899">
            <w:pPr>
              <w:spacing w:after="0" w:line="200" w:lineRule="exact"/>
              <w:jc w:val="right"/>
              <w:rPr>
                <w:rFonts w:ascii="Arial" w:eastAsia="Times New Roman" w:hAnsi="Arial" w:cs="Arial"/>
                <w:sz w:val="18"/>
                <w:szCs w:val="18"/>
                <w:lang w:eastAsia="es-ES"/>
              </w:rPr>
            </w:pPr>
            <w:r w:rsidRPr="00D03D9D">
              <w:rPr>
                <w:rFonts w:ascii="Arial" w:eastAsia="Times New Roman" w:hAnsi="Arial" w:cs="Arial"/>
                <w:sz w:val="18"/>
                <w:szCs w:val="18"/>
                <w:lang w:eastAsia="es-ES"/>
              </w:rPr>
              <w:t>45.000,00 €</w:t>
            </w:r>
          </w:p>
        </w:tc>
      </w:tr>
      <w:tr w:rsidR="00A44899" w:rsidRPr="00D03D9D" w:rsidTr="00344B22">
        <w:trPr>
          <w:tblCellSpacing w:w="0" w:type="dxa"/>
          <w:jc w:val="center"/>
        </w:trPr>
        <w:tc>
          <w:tcPr>
            <w:tcW w:w="1845" w:type="dxa"/>
            <w:noWrap/>
            <w:vAlign w:val="center"/>
            <w:hideMark/>
          </w:tcPr>
          <w:p w:rsidR="00A44899" w:rsidRPr="00D03D9D" w:rsidRDefault="00A44899" w:rsidP="00A44899">
            <w:p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Noviembre</w:t>
            </w:r>
          </w:p>
        </w:tc>
        <w:tc>
          <w:tcPr>
            <w:tcW w:w="1680" w:type="dxa"/>
            <w:noWrap/>
            <w:vAlign w:val="center"/>
            <w:hideMark/>
          </w:tcPr>
          <w:p w:rsidR="00A44899" w:rsidRPr="00D03D9D" w:rsidRDefault="00A44899" w:rsidP="00A44899">
            <w:pPr>
              <w:spacing w:after="0" w:line="200" w:lineRule="exact"/>
              <w:jc w:val="right"/>
              <w:rPr>
                <w:rFonts w:ascii="Arial" w:eastAsia="Times New Roman" w:hAnsi="Arial" w:cs="Arial"/>
                <w:sz w:val="18"/>
                <w:szCs w:val="18"/>
                <w:lang w:eastAsia="es-ES"/>
              </w:rPr>
            </w:pPr>
            <w:r w:rsidRPr="00D03D9D">
              <w:rPr>
                <w:rFonts w:ascii="Arial" w:eastAsia="Times New Roman" w:hAnsi="Arial" w:cs="Arial"/>
                <w:sz w:val="18"/>
                <w:szCs w:val="18"/>
                <w:lang w:eastAsia="es-ES"/>
              </w:rPr>
              <w:t>38.500,00 €</w:t>
            </w:r>
          </w:p>
        </w:tc>
      </w:tr>
      <w:tr w:rsidR="00A44899" w:rsidRPr="00D03D9D" w:rsidTr="00344B22">
        <w:trPr>
          <w:tblCellSpacing w:w="0" w:type="dxa"/>
          <w:jc w:val="center"/>
        </w:trPr>
        <w:tc>
          <w:tcPr>
            <w:tcW w:w="1845" w:type="dxa"/>
            <w:noWrap/>
            <w:vAlign w:val="center"/>
            <w:hideMark/>
          </w:tcPr>
          <w:p w:rsidR="00A44899" w:rsidRPr="00D03D9D" w:rsidRDefault="00A44899" w:rsidP="00A44899">
            <w:p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Diciembre</w:t>
            </w:r>
          </w:p>
        </w:tc>
        <w:tc>
          <w:tcPr>
            <w:tcW w:w="1680" w:type="dxa"/>
            <w:noWrap/>
            <w:vAlign w:val="center"/>
            <w:hideMark/>
          </w:tcPr>
          <w:p w:rsidR="00A44899" w:rsidRPr="00D03D9D" w:rsidRDefault="00A44899" w:rsidP="00A44899">
            <w:pPr>
              <w:spacing w:after="0" w:line="200" w:lineRule="exact"/>
              <w:jc w:val="right"/>
              <w:rPr>
                <w:rFonts w:ascii="Arial" w:eastAsia="Times New Roman" w:hAnsi="Arial" w:cs="Arial"/>
                <w:sz w:val="18"/>
                <w:szCs w:val="18"/>
                <w:lang w:eastAsia="es-ES"/>
              </w:rPr>
            </w:pPr>
            <w:r w:rsidRPr="00D03D9D">
              <w:rPr>
                <w:rFonts w:ascii="Arial" w:eastAsia="Times New Roman" w:hAnsi="Arial" w:cs="Arial"/>
                <w:sz w:val="18"/>
                <w:szCs w:val="18"/>
                <w:lang w:eastAsia="es-ES"/>
              </w:rPr>
              <w:t>30.000,00 €</w:t>
            </w:r>
          </w:p>
        </w:tc>
      </w:tr>
    </w:tbl>
    <w:p w:rsidR="00A44899" w:rsidRPr="00D03D9D" w:rsidRDefault="00A44899" w:rsidP="00A44899">
      <w:p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 </w:t>
      </w:r>
    </w:p>
    <w:p w:rsidR="00A44899" w:rsidRPr="00D03D9D" w:rsidRDefault="00A44899" w:rsidP="00A44899">
      <w:p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El mismo departamento comercial nos aporta también la siguiente información a cerca de la </w:t>
      </w:r>
      <w:r w:rsidRPr="00D03D9D">
        <w:rPr>
          <w:rFonts w:ascii="Arial" w:eastAsia="Times New Roman" w:hAnsi="Arial" w:cs="Arial"/>
          <w:b/>
          <w:bCs/>
          <w:sz w:val="18"/>
          <w:szCs w:val="18"/>
          <w:u w:val="single"/>
          <w:lang w:eastAsia="es-ES"/>
        </w:rPr>
        <w:t>forma de cobro</w:t>
      </w:r>
      <w:r w:rsidRPr="00D03D9D">
        <w:rPr>
          <w:rFonts w:ascii="Arial" w:eastAsia="Times New Roman" w:hAnsi="Arial" w:cs="Arial"/>
          <w:sz w:val="18"/>
          <w:szCs w:val="18"/>
          <w:lang w:eastAsia="es-ES"/>
        </w:rPr>
        <w:t> de esas ventas:</w:t>
      </w:r>
    </w:p>
    <w:p w:rsidR="00A44899" w:rsidRPr="00D03D9D" w:rsidRDefault="00A44899" w:rsidP="00A44899">
      <w:pPr>
        <w:numPr>
          <w:ilvl w:val="1"/>
          <w:numId w:val="2"/>
        </w:num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25 % al contado</w:t>
      </w:r>
    </w:p>
    <w:p w:rsidR="00A44899" w:rsidRPr="00D03D9D" w:rsidRDefault="00A44899" w:rsidP="00A44899">
      <w:pPr>
        <w:numPr>
          <w:ilvl w:val="1"/>
          <w:numId w:val="2"/>
        </w:num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25 % a 30 días</w:t>
      </w:r>
    </w:p>
    <w:p w:rsidR="00A44899" w:rsidRPr="00D03D9D" w:rsidRDefault="00A44899" w:rsidP="00A44899">
      <w:pPr>
        <w:numPr>
          <w:ilvl w:val="1"/>
          <w:numId w:val="2"/>
        </w:num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25 % a 60 días</w:t>
      </w:r>
    </w:p>
    <w:p w:rsidR="00A44899" w:rsidRPr="00D03D9D" w:rsidRDefault="00A44899" w:rsidP="00A44899">
      <w:pPr>
        <w:numPr>
          <w:ilvl w:val="1"/>
          <w:numId w:val="2"/>
        </w:num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25 % a 90 días</w:t>
      </w:r>
    </w:p>
    <w:p w:rsidR="00A44899" w:rsidRPr="00D03D9D" w:rsidRDefault="00A44899" w:rsidP="00A44899">
      <w:p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Las ventas de Octubre, Noviembre y Diciembre del año anterior ascendieron a 43.200, 37.125 y 29.500 € respectivamente.</w:t>
      </w:r>
    </w:p>
    <w:p w:rsidR="00A44899" w:rsidRDefault="00A44899" w:rsidP="00A44899">
      <w:pPr>
        <w:numPr>
          <w:ilvl w:val="0"/>
          <w:numId w:val="3"/>
        </w:num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 El </w:t>
      </w:r>
      <w:r w:rsidRPr="00D03D9D">
        <w:rPr>
          <w:rFonts w:ascii="Arial" w:eastAsia="Times New Roman" w:hAnsi="Arial" w:cs="Arial"/>
          <w:b/>
          <w:bCs/>
          <w:i/>
          <w:iCs/>
          <w:sz w:val="18"/>
          <w:szCs w:val="18"/>
          <w:lang w:eastAsia="es-ES"/>
        </w:rPr>
        <w:t>departamento de Aprovisionamientos</w:t>
      </w:r>
      <w:r w:rsidRPr="00D03D9D">
        <w:rPr>
          <w:rFonts w:ascii="Arial" w:eastAsia="Times New Roman" w:hAnsi="Arial" w:cs="Arial"/>
          <w:sz w:val="18"/>
          <w:szCs w:val="18"/>
          <w:lang w:eastAsia="es-ES"/>
        </w:rPr>
        <w:t> nos facilita una </w:t>
      </w:r>
      <w:r w:rsidRPr="00D03D9D">
        <w:rPr>
          <w:rFonts w:ascii="Arial" w:eastAsia="Times New Roman" w:hAnsi="Arial" w:cs="Arial"/>
          <w:b/>
          <w:bCs/>
          <w:sz w:val="18"/>
          <w:szCs w:val="18"/>
          <w:u w:val="single"/>
          <w:lang w:eastAsia="es-ES"/>
        </w:rPr>
        <w:t>previsión de las compras</w:t>
      </w:r>
      <w:r w:rsidRPr="00D03D9D">
        <w:rPr>
          <w:rFonts w:ascii="Arial" w:eastAsia="Times New Roman" w:hAnsi="Arial" w:cs="Arial"/>
          <w:sz w:val="18"/>
          <w:szCs w:val="18"/>
          <w:lang w:eastAsia="es-ES"/>
        </w:rPr>
        <w:t> necesarias durante el siguiente ejercicio económico.</w:t>
      </w:r>
    </w:p>
    <w:p w:rsidR="001D6AF5" w:rsidRPr="00D03D9D" w:rsidRDefault="001D6AF5" w:rsidP="001D6AF5">
      <w:pPr>
        <w:spacing w:after="0" w:line="200" w:lineRule="exact"/>
        <w:ind w:left="720"/>
        <w:jc w:val="both"/>
        <w:rPr>
          <w:rFonts w:ascii="Arial" w:eastAsia="Times New Roman" w:hAnsi="Arial" w:cs="Arial"/>
          <w:sz w:val="18"/>
          <w:szCs w:val="18"/>
          <w:lang w:eastAsia="es-ES"/>
        </w:rPr>
      </w:pPr>
    </w:p>
    <w:tbl>
      <w:tblPr>
        <w:tblW w:w="252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65"/>
        <w:gridCol w:w="1700"/>
      </w:tblGrid>
      <w:tr w:rsidR="00A44899" w:rsidRPr="00D03D9D" w:rsidTr="00344B22">
        <w:trPr>
          <w:tblCellSpacing w:w="0" w:type="dxa"/>
          <w:jc w:val="center"/>
        </w:trPr>
        <w:tc>
          <w:tcPr>
            <w:tcW w:w="3525" w:type="dxa"/>
            <w:gridSpan w:val="2"/>
            <w:noWrap/>
            <w:vAlign w:val="center"/>
            <w:hideMark/>
          </w:tcPr>
          <w:p w:rsidR="00A44899" w:rsidRPr="00D03D9D" w:rsidRDefault="00A44899" w:rsidP="00A44899">
            <w:pPr>
              <w:spacing w:after="0" w:line="200" w:lineRule="exact"/>
              <w:jc w:val="both"/>
              <w:rPr>
                <w:rFonts w:ascii="Arial" w:eastAsia="Times New Roman" w:hAnsi="Arial" w:cs="Arial"/>
                <w:sz w:val="18"/>
                <w:szCs w:val="18"/>
                <w:lang w:eastAsia="es-ES"/>
              </w:rPr>
            </w:pPr>
            <w:r w:rsidRPr="00D03D9D">
              <w:rPr>
                <w:rFonts w:ascii="Arial" w:eastAsia="Times New Roman" w:hAnsi="Arial" w:cs="Arial"/>
                <w:b/>
                <w:bCs/>
                <w:sz w:val="18"/>
                <w:szCs w:val="18"/>
                <w:lang w:eastAsia="es-ES"/>
              </w:rPr>
              <w:t>COMPRAS PREVISTAS</w:t>
            </w:r>
          </w:p>
        </w:tc>
      </w:tr>
      <w:tr w:rsidR="00A44899" w:rsidRPr="00D03D9D" w:rsidTr="00344B22">
        <w:trPr>
          <w:tblCellSpacing w:w="0" w:type="dxa"/>
          <w:jc w:val="center"/>
        </w:trPr>
        <w:tc>
          <w:tcPr>
            <w:tcW w:w="1845" w:type="dxa"/>
            <w:noWrap/>
            <w:vAlign w:val="center"/>
            <w:hideMark/>
          </w:tcPr>
          <w:p w:rsidR="00A44899" w:rsidRPr="00D03D9D" w:rsidRDefault="00A44899" w:rsidP="00A44899">
            <w:p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Enero</w:t>
            </w:r>
          </w:p>
        </w:tc>
        <w:tc>
          <w:tcPr>
            <w:tcW w:w="1680" w:type="dxa"/>
            <w:noWrap/>
            <w:vAlign w:val="center"/>
            <w:hideMark/>
          </w:tcPr>
          <w:p w:rsidR="00A44899" w:rsidRPr="00D03D9D" w:rsidRDefault="00A44899" w:rsidP="00344B22">
            <w:pPr>
              <w:spacing w:after="0" w:line="200" w:lineRule="exact"/>
              <w:jc w:val="right"/>
              <w:rPr>
                <w:rFonts w:ascii="Arial" w:eastAsia="Times New Roman" w:hAnsi="Arial" w:cs="Arial"/>
                <w:sz w:val="18"/>
                <w:szCs w:val="18"/>
                <w:lang w:eastAsia="es-ES"/>
              </w:rPr>
            </w:pPr>
            <w:r w:rsidRPr="00D03D9D">
              <w:rPr>
                <w:rFonts w:ascii="Arial" w:eastAsia="Times New Roman" w:hAnsi="Arial" w:cs="Arial"/>
                <w:sz w:val="18"/>
                <w:szCs w:val="18"/>
                <w:lang w:eastAsia="es-ES"/>
              </w:rPr>
              <w:t>17.700,00 €</w:t>
            </w:r>
          </w:p>
        </w:tc>
      </w:tr>
      <w:tr w:rsidR="00A44899" w:rsidRPr="00D03D9D" w:rsidTr="00344B22">
        <w:trPr>
          <w:tblCellSpacing w:w="0" w:type="dxa"/>
          <w:jc w:val="center"/>
        </w:trPr>
        <w:tc>
          <w:tcPr>
            <w:tcW w:w="1845" w:type="dxa"/>
            <w:noWrap/>
            <w:vAlign w:val="center"/>
            <w:hideMark/>
          </w:tcPr>
          <w:p w:rsidR="00A44899" w:rsidRPr="00D03D9D" w:rsidRDefault="00A44899" w:rsidP="00A44899">
            <w:p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Febrero</w:t>
            </w:r>
          </w:p>
        </w:tc>
        <w:tc>
          <w:tcPr>
            <w:tcW w:w="1680" w:type="dxa"/>
            <w:noWrap/>
            <w:vAlign w:val="center"/>
            <w:hideMark/>
          </w:tcPr>
          <w:p w:rsidR="00A44899" w:rsidRPr="00D03D9D" w:rsidRDefault="00A44899" w:rsidP="00344B22">
            <w:pPr>
              <w:spacing w:after="0" w:line="200" w:lineRule="exact"/>
              <w:jc w:val="right"/>
              <w:rPr>
                <w:rFonts w:ascii="Arial" w:eastAsia="Times New Roman" w:hAnsi="Arial" w:cs="Arial"/>
                <w:sz w:val="18"/>
                <w:szCs w:val="18"/>
                <w:lang w:eastAsia="es-ES"/>
              </w:rPr>
            </w:pPr>
            <w:r w:rsidRPr="00D03D9D">
              <w:rPr>
                <w:rFonts w:ascii="Arial" w:eastAsia="Times New Roman" w:hAnsi="Arial" w:cs="Arial"/>
                <w:sz w:val="18"/>
                <w:szCs w:val="18"/>
                <w:lang w:eastAsia="es-ES"/>
              </w:rPr>
              <w:t>20.000,00 €</w:t>
            </w:r>
          </w:p>
        </w:tc>
      </w:tr>
      <w:tr w:rsidR="00A44899" w:rsidRPr="00D03D9D" w:rsidTr="00344B22">
        <w:trPr>
          <w:tblCellSpacing w:w="0" w:type="dxa"/>
          <w:jc w:val="center"/>
        </w:trPr>
        <w:tc>
          <w:tcPr>
            <w:tcW w:w="1845" w:type="dxa"/>
            <w:noWrap/>
            <w:vAlign w:val="center"/>
            <w:hideMark/>
          </w:tcPr>
          <w:p w:rsidR="00A44899" w:rsidRPr="00D03D9D" w:rsidRDefault="00A44899" w:rsidP="00A44899">
            <w:p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Marzo</w:t>
            </w:r>
          </w:p>
        </w:tc>
        <w:tc>
          <w:tcPr>
            <w:tcW w:w="1680" w:type="dxa"/>
            <w:noWrap/>
            <w:vAlign w:val="center"/>
            <w:hideMark/>
          </w:tcPr>
          <w:p w:rsidR="00A44899" w:rsidRPr="00D03D9D" w:rsidRDefault="00A44899" w:rsidP="00344B22">
            <w:pPr>
              <w:spacing w:after="0" w:line="200" w:lineRule="exact"/>
              <w:jc w:val="right"/>
              <w:rPr>
                <w:rFonts w:ascii="Arial" w:eastAsia="Times New Roman" w:hAnsi="Arial" w:cs="Arial"/>
                <w:sz w:val="18"/>
                <w:szCs w:val="18"/>
                <w:lang w:eastAsia="es-ES"/>
              </w:rPr>
            </w:pPr>
            <w:r w:rsidRPr="00D03D9D">
              <w:rPr>
                <w:rFonts w:ascii="Arial" w:eastAsia="Times New Roman" w:hAnsi="Arial" w:cs="Arial"/>
                <w:sz w:val="18"/>
                <w:szCs w:val="18"/>
                <w:lang w:eastAsia="es-ES"/>
              </w:rPr>
              <w:t>22.500,00 €</w:t>
            </w:r>
          </w:p>
        </w:tc>
      </w:tr>
      <w:tr w:rsidR="00A44899" w:rsidRPr="00D03D9D" w:rsidTr="00344B22">
        <w:trPr>
          <w:tblCellSpacing w:w="0" w:type="dxa"/>
          <w:jc w:val="center"/>
        </w:trPr>
        <w:tc>
          <w:tcPr>
            <w:tcW w:w="1845" w:type="dxa"/>
            <w:noWrap/>
            <w:vAlign w:val="center"/>
            <w:hideMark/>
          </w:tcPr>
          <w:p w:rsidR="00A44899" w:rsidRPr="00D03D9D" w:rsidRDefault="00A44899" w:rsidP="00A44899">
            <w:p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Abril</w:t>
            </w:r>
          </w:p>
        </w:tc>
        <w:tc>
          <w:tcPr>
            <w:tcW w:w="1680" w:type="dxa"/>
            <w:noWrap/>
            <w:vAlign w:val="center"/>
            <w:hideMark/>
          </w:tcPr>
          <w:p w:rsidR="00A44899" w:rsidRPr="00D03D9D" w:rsidRDefault="00A44899" w:rsidP="00344B22">
            <w:pPr>
              <w:spacing w:after="0" w:line="200" w:lineRule="exact"/>
              <w:jc w:val="right"/>
              <w:rPr>
                <w:rFonts w:ascii="Arial" w:eastAsia="Times New Roman" w:hAnsi="Arial" w:cs="Arial"/>
                <w:sz w:val="18"/>
                <w:szCs w:val="18"/>
                <w:lang w:eastAsia="es-ES"/>
              </w:rPr>
            </w:pPr>
            <w:r w:rsidRPr="00D03D9D">
              <w:rPr>
                <w:rFonts w:ascii="Arial" w:eastAsia="Times New Roman" w:hAnsi="Arial" w:cs="Arial"/>
                <w:sz w:val="18"/>
                <w:szCs w:val="18"/>
                <w:lang w:eastAsia="es-ES"/>
              </w:rPr>
              <w:t>24.100,00 €</w:t>
            </w:r>
          </w:p>
        </w:tc>
      </w:tr>
      <w:tr w:rsidR="00A44899" w:rsidRPr="00D03D9D" w:rsidTr="00344B22">
        <w:trPr>
          <w:tblCellSpacing w:w="0" w:type="dxa"/>
          <w:jc w:val="center"/>
        </w:trPr>
        <w:tc>
          <w:tcPr>
            <w:tcW w:w="1845" w:type="dxa"/>
            <w:noWrap/>
            <w:vAlign w:val="center"/>
            <w:hideMark/>
          </w:tcPr>
          <w:p w:rsidR="00A44899" w:rsidRPr="00D03D9D" w:rsidRDefault="00A44899" w:rsidP="00A44899">
            <w:p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Mayo</w:t>
            </w:r>
          </w:p>
        </w:tc>
        <w:tc>
          <w:tcPr>
            <w:tcW w:w="1680" w:type="dxa"/>
            <w:noWrap/>
            <w:vAlign w:val="center"/>
            <w:hideMark/>
          </w:tcPr>
          <w:p w:rsidR="00A44899" w:rsidRPr="00D03D9D" w:rsidRDefault="00A44899" w:rsidP="00344B22">
            <w:pPr>
              <w:spacing w:after="0" w:line="200" w:lineRule="exact"/>
              <w:jc w:val="right"/>
              <w:rPr>
                <w:rFonts w:ascii="Arial" w:eastAsia="Times New Roman" w:hAnsi="Arial" w:cs="Arial"/>
                <w:sz w:val="18"/>
                <w:szCs w:val="18"/>
                <w:lang w:eastAsia="es-ES"/>
              </w:rPr>
            </w:pPr>
            <w:r w:rsidRPr="00D03D9D">
              <w:rPr>
                <w:rFonts w:ascii="Arial" w:eastAsia="Times New Roman" w:hAnsi="Arial" w:cs="Arial"/>
                <w:sz w:val="18"/>
                <w:szCs w:val="18"/>
                <w:lang w:eastAsia="es-ES"/>
              </w:rPr>
              <w:t>38.950,00 €</w:t>
            </w:r>
          </w:p>
        </w:tc>
      </w:tr>
      <w:tr w:rsidR="00A44899" w:rsidRPr="00D03D9D" w:rsidTr="00344B22">
        <w:trPr>
          <w:tblCellSpacing w:w="0" w:type="dxa"/>
          <w:jc w:val="center"/>
        </w:trPr>
        <w:tc>
          <w:tcPr>
            <w:tcW w:w="1845" w:type="dxa"/>
            <w:noWrap/>
            <w:vAlign w:val="center"/>
            <w:hideMark/>
          </w:tcPr>
          <w:p w:rsidR="00A44899" w:rsidRPr="00D03D9D" w:rsidRDefault="00A44899" w:rsidP="00A44899">
            <w:p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Junio</w:t>
            </w:r>
          </w:p>
        </w:tc>
        <w:tc>
          <w:tcPr>
            <w:tcW w:w="1680" w:type="dxa"/>
            <w:noWrap/>
            <w:vAlign w:val="center"/>
            <w:hideMark/>
          </w:tcPr>
          <w:p w:rsidR="00A44899" w:rsidRPr="00D03D9D" w:rsidRDefault="00A44899" w:rsidP="00344B22">
            <w:pPr>
              <w:spacing w:after="0" w:line="200" w:lineRule="exact"/>
              <w:jc w:val="right"/>
              <w:rPr>
                <w:rFonts w:ascii="Arial" w:eastAsia="Times New Roman" w:hAnsi="Arial" w:cs="Arial"/>
                <w:sz w:val="18"/>
                <w:szCs w:val="18"/>
                <w:lang w:eastAsia="es-ES"/>
              </w:rPr>
            </w:pPr>
            <w:r w:rsidRPr="00D03D9D">
              <w:rPr>
                <w:rFonts w:ascii="Arial" w:eastAsia="Times New Roman" w:hAnsi="Arial" w:cs="Arial"/>
                <w:sz w:val="18"/>
                <w:szCs w:val="18"/>
                <w:lang w:eastAsia="es-ES"/>
              </w:rPr>
              <w:t>44.125,00 €</w:t>
            </w:r>
          </w:p>
        </w:tc>
      </w:tr>
      <w:tr w:rsidR="00A44899" w:rsidRPr="00D03D9D" w:rsidTr="00344B22">
        <w:trPr>
          <w:tblCellSpacing w:w="0" w:type="dxa"/>
          <w:jc w:val="center"/>
        </w:trPr>
        <w:tc>
          <w:tcPr>
            <w:tcW w:w="1845" w:type="dxa"/>
            <w:noWrap/>
            <w:vAlign w:val="center"/>
            <w:hideMark/>
          </w:tcPr>
          <w:p w:rsidR="00A44899" w:rsidRPr="00D03D9D" w:rsidRDefault="00A44899" w:rsidP="00A44899">
            <w:p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Julio</w:t>
            </w:r>
          </w:p>
        </w:tc>
        <w:tc>
          <w:tcPr>
            <w:tcW w:w="1680" w:type="dxa"/>
            <w:noWrap/>
            <w:vAlign w:val="center"/>
            <w:hideMark/>
          </w:tcPr>
          <w:p w:rsidR="00A44899" w:rsidRPr="00D03D9D" w:rsidRDefault="00A44899" w:rsidP="00344B22">
            <w:pPr>
              <w:spacing w:after="0" w:line="200" w:lineRule="exact"/>
              <w:jc w:val="right"/>
              <w:rPr>
                <w:rFonts w:ascii="Arial" w:eastAsia="Times New Roman" w:hAnsi="Arial" w:cs="Arial"/>
                <w:sz w:val="18"/>
                <w:szCs w:val="18"/>
                <w:lang w:eastAsia="es-ES"/>
              </w:rPr>
            </w:pPr>
            <w:r w:rsidRPr="00D03D9D">
              <w:rPr>
                <w:rFonts w:ascii="Arial" w:eastAsia="Times New Roman" w:hAnsi="Arial" w:cs="Arial"/>
                <w:sz w:val="18"/>
                <w:szCs w:val="18"/>
                <w:lang w:eastAsia="es-ES"/>
              </w:rPr>
              <w:t>65.000,00 €</w:t>
            </w:r>
          </w:p>
        </w:tc>
      </w:tr>
      <w:tr w:rsidR="00A44899" w:rsidRPr="00D03D9D" w:rsidTr="00344B22">
        <w:trPr>
          <w:tblCellSpacing w:w="0" w:type="dxa"/>
          <w:jc w:val="center"/>
        </w:trPr>
        <w:tc>
          <w:tcPr>
            <w:tcW w:w="1845" w:type="dxa"/>
            <w:noWrap/>
            <w:vAlign w:val="center"/>
            <w:hideMark/>
          </w:tcPr>
          <w:p w:rsidR="00A44899" w:rsidRPr="00D03D9D" w:rsidRDefault="00A44899" w:rsidP="00A44899">
            <w:p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lastRenderedPageBreak/>
              <w:t>Agosto</w:t>
            </w:r>
          </w:p>
        </w:tc>
        <w:tc>
          <w:tcPr>
            <w:tcW w:w="1680" w:type="dxa"/>
            <w:noWrap/>
            <w:vAlign w:val="center"/>
            <w:hideMark/>
          </w:tcPr>
          <w:p w:rsidR="00A44899" w:rsidRPr="00D03D9D" w:rsidRDefault="00A44899" w:rsidP="00344B22">
            <w:pPr>
              <w:spacing w:after="0" w:line="200" w:lineRule="exact"/>
              <w:jc w:val="right"/>
              <w:rPr>
                <w:rFonts w:ascii="Arial" w:eastAsia="Times New Roman" w:hAnsi="Arial" w:cs="Arial"/>
                <w:sz w:val="18"/>
                <w:szCs w:val="18"/>
                <w:lang w:eastAsia="es-ES"/>
              </w:rPr>
            </w:pPr>
            <w:r w:rsidRPr="00D03D9D">
              <w:rPr>
                <w:rFonts w:ascii="Arial" w:eastAsia="Times New Roman" w:hAnsi="Arial" w:cs="Arial"/>
                <w:sz w:val="18"/>
                <w:szCs w:val="18"/>
                <w:lang w:eastAsia="es-ES"/>
              </w:rPr>
              <w:t>48.600,00 €</w:t>
            </w:r>
          </w:p>
        </w:tc>
      </w:tr>
      <w:tr w:rsidR="00A44899" w:rsidRPr="00D03D9D" w:rsidTr="00344B22">
        <w:trPr>
          <w:tblCellSpacing w:w="0" w:type="dxa"/>
          <w:jc w:val="center"/>
        </w:trPr>
        <w:tc>
          <w:tcPr>
            <w:tcW w:w="1845" w:type="dxa"/>
            <w:noWrap/>
            <w:vAlign w:val="center"/>
            <w:hideMark/>
          </w:tcPr>
          <w:p w:rsidR="00A44899" w:rsidRPr="00D03D9D" w:rsidRDefault="00A44899" w:rsidP="00A44899">
            <w:p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Septiembre</w:t>
            </w:r>
          </w:p>
        </w:tc>
        <w:tc>
          <w:tcPr>
            <w:tcW w:w="1680" w:type="dxa"/>
            <w:noWrap/>
            <w:vAlign w:val="center"/>
            <w:hideMark/>
          </w:tcPr>
          <w:p w:rsidR="00A44899" w:rsidRPr="00D03D9D" w:rsidRDefault="00A44899" w:rsidP="00344B22">
            <w:pPr>
              <w:spacing w:after="0" w:line="200" w:lineRule="exact"/>
              <w:jc w:val="right"/>
              <w:rPr>
                <w:rFonts w:ascii="Arial" w:eastAsia="Times New Roman" w:hAnsi="Arial" w:cs="Arial"/>
                <w:sz w:val="18"/>
                <w:szCs w:val="18"/>
                <w:lang w:eastAsia="es-ES"/>
              </w:rPr>
            </w:pPr>
            <w:r w:rsidRPr="00D03D9D">
              <w:rPr>
                <w:rFonts w:ascii="Arial" w:eastAsia="Times New Roman" w:hAnsi="Arial" w:cs="Arial"/>
                <w:sz w:val="18"/>
                <w:szCs w:val="18"/>
                <w:lang w:eastAsia="es-ES"/>
              </w:rPr>
              <w:t>41.100,00 €</w:t>
            </w:r>
          </w:p>
        </w:tc>
      </w:tr>
      <w:tr w:rsidR="00A44899" w:rsidRPr="00D03D9D" w:rsidTr="00344B22">
        <w:trPr>
          <w:tblCellSpacing w:w="0" w:type="dxa"/>
          <w:jc w:val="center"/>
        </w:trPr>
        <w:tc>
          <w:tcPr>
            <w:tcW w:w="1845" w:type="dxa"/>
            <w:noWrap/>
            <w:vAlign w:val="center"/>
            <w:hideMark/>
          </w:tcPr>
          <w:p w:rsidR="00A44899" w:rsidRPr="00D03D9D" w:rsidRDefault="00A44899" w:rsidP="00A44899">
            <w:p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Octubre</w:t>
            </w:r>
          </w:p>
        </w:tc>
        <w:tc>
          <w:tcPr>
            <w:tcW w:w="1680" w:type="dxa"/>
            <w:noWrap/>
            <w:vAlign w:val="center"/>
            <w:hideMark/>
          </w:tcPr>
          <w:p w:rsidR="00A44899" w:rsidRPr="00D03D9D" w:rsidRDefault="00A44899" w:rsidP="00344B22">
            <w:pPr>
              <w:spacing w:after="0" w:line="200" w:lineRule="exact"/>
              <w:jc w:val="right"/>
              <w:rPr>
                <w:rFonts w:ascii="Arial" w:eastAsia="Times New Roman" w:hAnsi="Arial" w:cs="Arial"/>
                <w:sz w:val="18"/>
                <w:szCs w:val="18"/>
                <w:lang w:eastAsia="es-ES"/>
              </w:rPr>
            </w:pPr>
            <w:r w:rsidRPr="00D03D9D">
              <w:rPr>
                <w:rFonts w:ascii="Arial" w:eastAsia="Times New Roman" w:hAnsi="Arial" w:cs="Arial"/>
                <w:sz w:val="18"/>
                <w:szCs w:val="18"/>
                <w:lang w:eastAsia="es-ES"/>
              </w:rPr>
              <w:t>20.900,00 €</w:t>
            </w:r>
          </w:p>
        </w:tc>
      </w:tr>
      <w:tr w:rsidR="00A44899" w:rsidRPr="00D03D9D" w:rsidTr="00344B22">
        <w:trPr>
          <w:tblCellSpacing w:w="0" w:type="dxa"/>
          <w:jc w:val="center"/>
        </w:trPr>
        <w:tc>
          <w:tcPr>
            <w:tcW w:w="1845" w:type="dxa"/>
            <w:noWrap/>
            <w:vAlign w:val="center"/>
            <w:hideMark/>
          </w:tcPr>
          <w:p w:rsidR="00A44899" w:rsidRPr="00D03D9D" w:rsidRDefault="00A44899" w:rsidP="00A44899">
            <w:p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Noviembre</w:t>
            </w:r>
          </w:p>
        </w:tc>
        <w:tc>
          <w:tcPr>
            <w:tcW w:w="1680" w:type="dxa"/>
            <w:noWrap/>
            <w:vAlign w:val="center"/>
            <w:hideMark/>
          </w:tcPr>
          <w:p w:rsidR="00A44899" w:rsidRPr="00D03D9D" w:rsidRDefault="00A44899" w:rsidP="00344B22">
            <w:pPr>
              <w:spacing w:after="0" w:line="200" w:lineRule="exact"/>
              <w:jc w:val="right"/>
              <w:rPr>
                <w:rFonts w:ascii="Arial" w:eastAsia="Times New Roman" w:hAnsi="Arial" w:cs="Arial"/>
                <w:sz w:val="18"/>
                <w:szCs w:val="18"/>
                <w:lang w:eastAsia="es-ES"/>
              </w:rPr>
            </w:pPr>
            <w:r w:rsidRPr="00D03D9D">
              <w:rPr>
                <w:rFonts w:ascii="Arial" w:eastAsia="Times New Roman" w:hAnsi="Arial" w:cs="Arial"/>
                <w:sz w:val="18"/>
                <w:szCs w:val="18"/>
                <w:lang w:eastAsia="es-ES"/>
              </w:rPr>
              <w:t>21.750,00 €</w:t>
            </w:r>
          </w:p>
        </w:tc>
      </w:tr>
      <w:tr w:rsidR="00A44899" w:rsidRPr="00D03D9D" w:rsidTr="00344B22">
        <w:trPr>
          <w:tblCellSpacing w:w="0" w:type="dxa"/>
          <w:jc w:val="center"/>
        </w:trPr>
        <w:tc>
          <w:tcPr>
            <w:tcW w:w="1845" w:type="dxa"/>
            <w:noWrap/>
            <w:vAlign w:val="center"/>
            <w:hideMark/>
          </w:tcPr>
          <w:p w:rsidR="00A44899" w:rsidRPr="00D03D9D" w:rsidRDefault="00A44899" w:rsidP="00A44899">
            <w:p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Diciembre</w:t>
            </w:r>
          </w:p>
        </w:tc>
        <w:tc>
          <w:tcPr>
            <w:tcW w:w="1680" w:type="dxa"/>
            <w:noWrap/>
            <w:vAlign w:val="center"/>
            <w:hideMark/>
          </w:tcPr>
          <w:p w:rsidR="00A44899" w:rsidRPr="00D03D9D" w:rsidRDefault="00A44899" w:rsidP="00344B22">
            <w:pPr>
              <w:spacing w:after="0" w:line="200" w:lineRule="exact"/>
              <w:jc w:val="right"/>
              <w:rPr>
                <w:rFonts w:ascii="Arial" w:eastAsia="Times New Roman" w:hAnsi="Arial" w:cs="Arial"/>
                <w:sz w:val="18"/>
                <w:szCs w:val="18"/>
                <w:lang w:eastAsia="es-ES"/>
              </w:rPr>
            </w:pPr>
            <w:r w:rsidRPr="00D03D9D">
              <w:rPr>
                <w:rFonts w:ascii="Arial" w:eastAsia="Times New Roman" w:hAnsi="Arial" w:cs="Arial"/>
                <w:sz w:val="18"/>
                <w:szCs w:val="18"/>
                <w:lang w:eastAsia="es-ES"/>
              </w:rPr>
              <w:t>18.675,00 €</w:t>
            </w:r>
          </w:p>
        </w:tc>
      </w:tr>
    </w:tbl>
    <w:p w:rsidR="001D6AF5" w:rsidRDefault="001D6AF5" w:rsidP="00A44899">
      <w:pPr>
        <w:spacing w:after="0" w:line="200" w:lineRule="exact"/>
        <w:jc w:val="both"/>
        <w:rPr>
          <w:rFonts w:ascii="Arial" w:eastAsia="Times New Roman" w:hAnsi="Arial" w:cs="Arial"/>
          <w:sz w:val="18"/>
          <w:szCs w:val="18"/>
          <w:lang w:eastAsia="es-ES"/>
        </w:rPr>
      </w:pPr>
    </w:p>
    <w:p w:rsidR="00A44899" w:rsidRPr="00D03D9D" w:rsidRDefault="00A44899" w:rsidP="00A44899">
      <w:p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El mismo departamento de aprovisionamientos nos aporta también la siguiente información a cerca de la </w:t>
      </w:r>
      <w:r w:rsidRPr="00D03D9D">
        <w:rPr>
          <w:rFonts w:ascii="Arial" w:eastAsia="Times New Roman" w:hAnsi="Arial" w:cs="Arial"/>
          <w:b/>
          <w:bCs/>
          <w:sz w:val="18"/>
          <w:szCs w:val="18"/>
          <w:u w:val="single"/>
          <w:lang w:eastAsia="es-ES"/>
        </w:rPr>
        <w:t>forma de pago</w:t>
      </w:r>
      <w:r w:rsidRPr="00D03D9D">
        <w:rPr>
          <w:rFonts w:ascii="Arial" w:eastAsia="Times New Roman" w:hAnsi="Arial" w:cs="Arial"/>
          <w:sz w:val="18"/>
          <w:szCs w:val="18"/>
          <w:lang w:eastAsia="es-ES"/>
        </w:rPr>
        <w:t> de esas compras:</w:t>
      </w:r>
    </w:p>
    <w:p w:rsidR="00A44899" w:rsidRPr="00D03D9D" w:rsidRDefault="00A44899" w:rsidP="00A44899">
      <w:pPr>
        <w:numPr>
          <w:ilvl w:val="0"/>
          <w:numId w:val="4"/>
        </w:num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50 % a   90 días      </w:t>
      </w:r>
    </w:p>
    <w:p w:rsidR="00A44899" w:rsidRPr="00D03D9D" w:rsidRDefault="00A44899" w:rsidP="00A44899">
      <w:pPr>
        <w:numPr>
          <w:ilvl w:val="0"/>
          <w:numId w:val="4"/>
        </w:num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50 % a 120 días</w:t>
      </w:r>
    </w:p>
    <w:p w:rsidR="00A44899" w:rsidRPr="00D03D9D" w:rsidRDefault="00A44899" w:rsidP="00A44899">
      <w:p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Las </w:t>
      </w:r>
      <w:r w:rsidRPr="00D03D9D">
        <w:rPr>
          <w:rFonts w:ascii="Arial" w:eastAsia="Times New Roman" w:hAnsi="Arial" w:cs="Arial"/>
          <w:b/>
          <w:bCs/>
          <w:sz w:val="18"/>
          <w:szCs w:val="18"/>
          <w:lang w:eastAsia="es-ES"/>
        </w:rPr>
        <w:t>compras</w:t>
      </w:r>
      <w:r w:rsidRPr="00D03D9D">
        <w:rPr>
          <w:rFonts w:ascii="Arial" w:eastAsia="Times New Roman" w:hAnsi="Arial" w:cs="Arial"/>
          <w:sz w:val="18"/>
          <w:szCs w:val="18"/>
          <w:lang w:eastAsia="es-ES"/>
        </w:rPr>
        <w:t> de Septiembre, Octubre, Noviembre y Diciembre del año anterior ascendieron a 39.600, 25.100, 19.900 y 15.200 € respectivamente.</w:t>
      </w:r>
    </w:p>
    <w:p w:rsidR="00A44899" w:rsidRPr="00D03D9D" w:rsidRDefault="00A44899" w:rsidP="00A44899">
      <w:pPr>
        <w:numPr>
          <w:ilvl w:val="0"/>
          <w:numId w:val="5"/>
        </w:num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Los</w:t>
      </w:r>
      <w:r w:rsidRPr="00D03D9D">
        <w:rPr>
          <w:rFonts w:ascii="Arial" w:eastAsia="Times New Roman" w:hAnsi="Arial" w:cs="Arial"/>
          <w:b/>
          <w:bCs/>
          <w:sz w:val="18"/>
          <w:szCs w:val="18"/>
          <w:lang w:eastAsia="es-ES"/>
        </w:rPr>
        <w:t> trabajadores </w:t>
      </w:r>
      <w:r w:rsidRPr="00D03D9D">
        <w:rPr>
          <w:rFonts w:ascii="Arial" w:eastAsia="Times New Roman" w:hAnsi="Arial" w:cs="Arial"/>
          <w:sz w:val="18"/>
          <w:szCs w:val="18"/>
          <w:lang w:eastAsia="es-ES"/>
        </w:rPr>
        <w:t>con que cuenta la empresa son los siguientes:</w:t>
      </w:r>
    </w:p>
    <w:p w:rsidR="00A44899" w:rsidRPr="00D03D9D" w:rsidRDefault="00A44899" w:rsidP="00A44899">
      <w:pPr>
        <w:numPr>
          <w:ilvl w:val="1"/>
          <w:numId w:val="5"/>
        </w:numPr>
        <w:spacing w:after="0" w:line="200" w:lineRule="exact"/>
        <w:jc w:val="both"/>
        <w:rPr>
          <w:rFonts w:ascii="Arial" w:eastAsia="Times New Roman" w:hAnsi="Arial" w:cs="Arial"/>
          <w:sz w:val="18"/>
          <w:szCs w:val="18"/>
          <w:lang w:eastAsia="es-ES"/>
        </w:rPr>
      </w:pPr>
      <w:r w:rsidRPr="00D03D9D">
        <w:rPr>
          <w:rFonts w:ascii="Arial" w:eastAsia="Times New Roman" w:hAnsi="Arial" w:cs="Arial"/>
          <w:b/>
          <w:bCs/>
          <w:sz w:val="18"/>
          <w:szCs w:val="18"/>
          <w:lang w:eastAsia="es-ES"/>
        </w:rPr>
        <w:t>dos</w:t>
      </w:r>
      <w:r w:rsidRPr="00D03D9D">
        <w:rPr>
          <w:rFonts w:ascii="Arial" w:eastAsia="Times New Roman" w:hAnsi="Arial" w:cs="Arial"/>
          <w:sz w:val="18"/>
          <w:szCs w:val="18"/>
          <w:lang w:eastAsia="es-ES"/>
        </w:rPr>
        <w:t> mozos de almacén, los cuales cobran cada uno 1.000 € en 14 pagos.</w:t>
      </w:r>
    </w:p>
    <w:p w:rsidR="00A44899" w:rsidRPr="00D03D9D" w:rsidRDefault="00A44899" w:rsidP="00A44899">
      <w:pPr>
        <w:numPr>
          <w:ilvl w:val="1"/>
          <w:numId w:val="5"/>
        </w:numPr>
        <w:spacing w:after="0" w:line="200" w:lineRule="exact"/>
        <w:jc w:val="both"/>
        <w:rPr>
          <w:rFonts w:ascii="Arial" w:eastAsia="Times New Roman" w:hAnsi="Arial" w:cs="Arial"/>
          <w:sz w:val="18"/>
          <w:szCs w:val="18"/>
          <w:lang w:eastAsia="es-ES"/>
        </w:rPr>
      </w:pPr>
      <w:r w:rsidRPr="00D03D9D">
        <w:rPr>
          <w:rFonts w:ascii="Arial" w:eastAsia="Times New Roman" w:hAnsi="Arial" w:cs="Arial"/>
          <w:b/>
          <w:bCs/>
          <w:sz w:val="18"/>
          <w:szCs w:val="18"/>
          <w:lang w:eastAsia="es-ES"/>
        </w:rPr>
        <w:t>dos</w:t>
      </w:r>
      <w:r w:rsidRPr="00D03D9D">
        <w:rPr>
          <w:rFonts w:ascii="Arial" w:eastAsia="Times New Roman" w:hAnsi="Arial" w:cs="Arial"/>
          <w:sz w:val="18"/>
          <w:szCs w:val="18"/>
          <w:lang w:eastAsia="es-ES"/>
        </w:rPr>
        <w:t> repartidores cobrando cada uno 800 € en 14 pagos cada uno.</w:t>
      </w:r>
    </w:p>
    <w:p w:rsidR="00A44899" w:rsidRPr="00D03D9D" w:rsidRDefault="00A44899" w:rsidP="00A44899">
      <w:pPr>
        <w:numPr>
          <w:ilvl w:val="1"/>
          <w:numId w:val="5"/>
        </w:numPr>
        <w:spacing w:after="0" w:line="200" w:lineRule="exact"/>
        <w:jc w:val="both"/>
        <w:rPr>
          <w:rFonts w:ascii="Arial" w:eastAsia="Times New Roman" w:hAnsi="Arial" w:cs="Arial"/>
          <w:sz w:val="18"/>
          <w:szCs w:val="18"/>
          <w:lang w:eastAsia="es-ES"/>
        </w:rPr>
      </w:pPr>
      <w:r w:rsidRPr="00D03D9D">
        <w:rPr>
          <w:rFonts w:ascii="Arial" w:eastAsia="Times New Roman" w:hAnsi="Arial" w:cs="Arial"/>
          <w:b/>
          <w:bCs/>
          <w:sz w:val="18"/>
          <w:szCs w:val="18"/>
          <w:lang w:eastAsia="es-ES"/>
        </w:rPr>
        <w:t>tres</w:t>
      </w:r>
      <w:r w:rsidRPr="00D03D9D">
        <w:rPr>
          <w:rFonts w:ascii="Arial" w:eastAsia="Times New Roman" w:hAnsi="Arial" w:cs="Arial"/>
          <w:sz w:val="18"/>
          <w:szCs w:val="18"/>
          <w:lang w:eastAsia="es-ES"/>
        </w:rPr>
        <w:t> técnicos en gestión administrativa, los cuales cobran cada uno 1.200 €, también en 14 pagos.</w:t>
      </w:r>
    </w:p>
    <w:p w:rsidR="00A44899" w:rsidRPr="00D03D9D" w:rsidRDefault="00A44899" w:rsidP="00A44899">
      <w:pPr>
        <w:numPr>
          <w:ilvl w:val="1"/>
          <w:numId w:val="5"/>
        </w:numPr>
        <w:spacing w:after="0" w:line="200" w:lineRule="exact"/>
        <w:jc w:val="both"/>
        <w:rPr>
          <w:rFonts w:ascii="Arial" w:eastAsia="Times New Roman" w:hAnsi="Arial" w:cs="Arial"/>
          <w:sz w:val="18"/>
          <w:szCs w:val="18"/>
          <w:lang w:eastAsia="es-ES"/>
        </w:rPr>
      </w:pPr>
      <w:r w:rsidRPr="00D03D9D">
        <w:rPr>
          <w:rFonts w:ascii="Arial" w:eastAsia="Times New Roman" w:hAnsi="Arial" w:cs="Arial"/>
          <w:b/>
          <w:bCs/>
          <w:sz w:val="18"/>
          <w:szCs w:val="18"/>
          <w:lang w:eastAsia="es-ES"/>
        </w:rPr>
        <w:t>un</w:t>
      </w:r>
      <w:r w:rsidRPr="00D03D9D">
        <w:rPr>
          <w:rFonts w:ascii="Arial" w:eastAsia="Times New Roman" w:hAnsi="Arial" w:cs="Arial"/>
          <w:sz w:val="18"/>
          <w:szCs w:val="18"/>
          <w:lang w:eastAsia="es-ES"/>
        </w:rPr>
        <w:t> jefe de administración que cobra 1.500 € en 14 pagos.</w:t>
      </w:r>
    </w:p>
    <w:p w:rsidR="00A44899" w:rsidRPr="00D03D9D" w:rsidRDefault="00A44899" w:rsidP="00A44899">
      <w:pPr>
        <w:numPr>
          <w:ilvl w:val="1"/>
          <w:numId w:val="5"/>
        </w:numPr>
        <w:spacing w:after="0" w:line="200" w:lineRule="exact"/>
        <w:jc w:val="both"/>
        <w:rPr>
          <w:rFonts w:ascii="Arial" w:eastAsia="Times New Roman" w:hAnsi="Arial" w:cs="Arial"/>
          <w:sz w:val="18"/>
          <w:szCs w:val="18"/>
          <w:lang w:eastAsia="es-ES"/>
        </w:rPr>
      </w:pPr>
      <w:r w:rsidRPr="00D03D9D">
        <w:rPr>
          <w:rFonts w:ascii="Arial" w:eastAsia="Times New Roman" w:hAnsi="Arial" w:cs="Arial"/>
          <w:b/>
          <w:bCs/>
          <w:sz w:val="18"/>
          <w:szCs w:val="18"/>
          <w:lang w:eastAsia="es-ES"/>
        </w:rPr>
        <w:t>dos</w:t>
      </w:r>
      <w:r w:rsidRPr="00D03D9D">
        <w:rPr>
          <w:rFonts w:ascii="Arial" w:eastAsia="Times New Roman" w:hAnsi="Arial" w:cs="Arial"/>
          <w:sz w:val="18"/>
          <w:szCs w:val="18"/>
          <w:lang w:eastAsia="es-ES"/>
        </w:rPr>
        <w:t> agentes comerciales cuyo sueldo asciende a 1.000 € mensuales fijos en 14 pagos, y además perciben mensualmente un 3 % de las </w:t>
      </w:r>
      <w:r w:rsidRPr="00D03D9D">
        <w:rPr>
          <w:rFonts w:ascii="Arial" w:eastAsia="Times New Roman" w:hAnsi="Arial" w:cs="Arial"/>
          <w:b/>
          <w:bCs/>
          <w:sz w:val="18"/>
          <w:szCs w:val="18"/>
          <w:u w:val="single"/>
          <w:lang w:eastAsia="es-ES"/>
        </w:rPr>
        <w:t>ventas efectuadas</w:t>
      </w:r>
      <w:r w:rsidRPr="00D03D9D">
        <w:rPr>
          <w:rFonts w:ascii="Arial" w:eastAsia="Times New Roman" w:hAnsi="Arial" w:cs="Arial"/>
          <w:sz w:val="18"/>
          <w:szCs w:val="18"/>
          <w:lang w:eastAsia="es-ES"/>
        </w:rPr>
        <w:t> en los respectivos meses.</w:t>
      </w:r>
    </w:p>
    <w:p w:rsidR="00A44899" w:rsidRPr="00D03D9D" w:rsidRDefault="00A44899" w:rsidP="00A44899">
      <w:pPr>
        <w:numPr>
          <w:ilvl w:val="0"/>
          <w:numId w:val="5"/>
        </w:numPr>
        <w:spacing w:after="0" w:line="200" w:lineRule="exact"/>
        <w:jc w:val="both"/>
        <w:rPr>
          <w:rFonts w:ascii="Arial" w:eastAsia="Times New Roman" w:hAnsi="Arial" w:cs="Arial"/>
          <w:sz w:val="18"/>
          <w:szCs w:val="18"/>
          <w:lang w:eastAsia="es-ES"/>
        </w:rPr>
      </w:pPr>
      <w:r w:rsidRPr="00D03D9D">
        <w:rPr>
          <w:rFonts w:ascii="Arial" w:eastAsia="Times New Roman" w:hAnsi="Arial" w:cs="Arial"/>
          <w:b/>
          <w:bCs/>
          <w:sz w:val="18"/>
          <w:szCs w:val="18"/>
          <w:lang w:eastAsia="es-ES"/>
        </w:rPr>
        <w:t>La </w:t>
      </w:r>
      <w:r w:rsidRPr="00D03D9D">
        <w:rPr>
          <w:rFonts w:ascii="Arial" w:eastAsia="Times New Roman" w:hAnsi="Arial" w:cs="Arial"/>
          <w:b/>
          <w:bCs/>
          <w:sz w:val="18"/>
          <w:szCs w:val="18"/>
          <w:u w:val="single"/>
          <w:lang w:eastAsia="es-ES"/>
        </w:rPr>
        <w:t>Seguridad Social a cargo de la empresa</w:t>
      </w:r>
      <w:r w:rsidRPr="00D03D9D">
        <w:rPr>
          <w:rFonts w:ascii="Arial" w:eastAsia="Times New Roman" w:hAnsi="Arial" w:cs="Arial"/>
          <w:sz w:val="18"/>
          <w:szCs w:val="18"/>
          <w:lang w:eastAsia="es-ES"/>
        </w:rPr>
        <w:t> es del 30% del total de salarios y los trabajadores aportan un 10 % de media. Los trabajadores sufren una retención media, a cuenta del </w:t>
      </w:r>
      <w:r w:rsidRPr="00D03D9D">
        <w:rPr>
          <w:rFonts w:ascii="Arial" w:eastAsia="Times New Roman" w:hAnsi="Arial" w:cs="Arial"/>
          <w:b/>
          <w:bCs/>
          <w:sz w:val="18"/>
          <w:szCs w:val="18"/>
          <w:lang w:eastAsia="es-ES"/>
        </w:rPr>
        <w:t>IRPF</w:t>
      </w:r>
      <w:r w:rsidRPr="00D03D9D">
        <w:rPr>
          <w:rFonts w:ascii="Arial" w:eastAsia="Times New Roman" w:hAnsi="Arial" w:cs="Arial"/>
          <w:sz w:val="18"/>
          <w:szCs w:val="18"/>
          <w:lang w:eastAsia="es-ES"/>
        </w:rPr>
        <w:t xml:space="preserve">,  del 15 %, las cuales liquidará la empresa con Hacienda en </w:t>
      </w:r>
      <w:r w:rsidR="000D5BDB">
        <w:rPr>
          <w:rFonts w:ascii="Arial" w:eastAsia="Times New Roman" w:hAnsi="Arial" w:cs="Arial"/>
          <w:sz w:val="18"/>
          <w:szCs w:val="18"/>
          <w:lang w:eastAsia="es-ES"/>
        </w:rPr>
        <w:t>abril, julio, octubre y enero.</w:t>
      </w:r>
    </w:p>
    <w:p w:rsidR="00A44899" w:rsidRPr="00D03D9D" w:rsidRDefault="00A44899" w:rsidP="00A44899">
      <w:pPr>
        <w:numPr>
          <w:ilvl w:val="0"/>
          <w:numId w:val="5"/>
        </w:num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Hay unos </w:t>
      </w:r>
      <w:r w:rsidRPr="00D03D9D">
        <w:rPr>
          <w:rFonts w:ascii="Arial" w:eastAsia="Times New Roman" w:hAnsi="Arial" w:cs="Arial"/>
          <w:b/>
          <w:bCs/>
          <w:sz w:val="18"/>
          <w:szCs w:val="18"/>
          <w:u w:val="single"/>
          <w:lang w:eastAsia="es-ES"/>
        </w:rPr>
        <w:t>gastos varios</w:t>
      </w:r>
      <w:r w:rsidRPr="00D03D9D">
        <w:rPr>
          <w:rFonts w:ascii="Arial" w:eastAsia="Times New Roman" w:hAnsi="Arial" w:cs="Arial"/>
          <w:sz w:val="18"/>
          <w:szCs w:val="18"/>
          <w:lang w:eastAsia="es-ES"/>
        </w:rPr>
        <w:t> (alquileres, seguros, teléfonos, agua, electricidad, limpieza y mantenimiento,…) que ascienden a 4.350 € mensuales.</w:t>
      </w:r>
    </w:p>
    <w:p w:rsidR="00A44899" w:rsidRPr="00D03D9D" w:rsidRDefault="00A44899" w:rsidP="00A44899">
      <w:pPr>
        <w:numPr>
          <w:ilvl w:val="0"/>
          <w:numId w:val="5"/>
        </w:num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En marzo se espera percibir una </w:t>
      </w:r>
      <w:r w:rsidRPr="00D03D9D">
        <w:rPr>
          <w:rFonts w:ascii="Arial" w:eastAsia="Times New Roman" w:hAnsi="Arial" w:cs="Arial"/>
          <w:b/>
          <w:bCs/>
          <w:sz w:val="18"/>
          <w:szCs w:val="18"/>
          <w:u w:val="single"/>
          <w:lang w:eastAsia="es-ES"/>
        </w:rPr>
        <w:t>subvención</w:t>
      </w:r>
      <w:r w:rsidRPr="00D03D9D">
        <w:rPr>
          <w:rFonts w:ascii="Arial" w:eastAsia="Times New Roman" w:hAnsi="Arial" w:cs="Arial"/>
          <w:sz w:val="18"/>
          <w:szCs w:val="18"/>
          <w:lang w:eastAsia="es-ES"/>
        </w:rPr>
        <w:t> concedida por la Junta de Andalucía por importe de 6.000 € que se cobrará en 3 veces, a partir de Abril.</w:t>
      </w:r>
    </w:p>
    <w:p w:rsidR="00A44899" w:rsidRPr="00D03D9D" w:rsidRDefault="00A44899" w:rsidP="00A44899">
      <w:pPr>
        <w:numPr>
          <w:ilvl w:val="0"/>
          <w:numId w:val="5"/>
        </w:num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En abril realiza un pago a cuenta del </w:t>
      </w:r>
      <w:r w:rsidRPr="00D03D9D">
        <w:rPr>
          <w:rFonts w:ascii="Arial" w:eastAsia="Times New Roman" w:hAnsi="Arial" w:cs="Arial"/>
          <w:b/>
          <w:bCs/>
          <w:sz w:val="18"/>
          <w:szCs w:val="18"/>
          <w:u w:val="single"/>
          <w:lang w:eastAsia="es-ES"/>
        </w:rPr>
        <w:t>impuesto de sociedades</w:t>
      </w:r>
      <w:r w:rsidRPr="00D03D9D">
        <w:rPr>
          <w:rFonts w:ascii="Arial" w:eastAsia="Times New Roman" w:hAnsi="Arial" w:cs="Arial"/>
          <w:sz w:val="18"/>
          <w:szCs w:val="18"/>
          <w:lang w:eastAsia="es-ES"/>
        </w:rPr>
        <w:t> por importe de 8.500 €.</w:t>
      </w:r>
    </w:p>
    <w:p w:rsidR="00A44899" w:rsidRPr="00D03D9D" w:rsidRDefault="00A44899" w:rsidP="00A44899">
      <w:pPr>
        <w:numPr>
          <w:ilvl w:val="0"/>
          <w:numId w:val="5"/>
        </w:num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En julio la empresa invertirá en la </w:t>
      </w:r>
      <w:r w:rsidRPr="00D03D9D">
        <w:rPr>
          <w:rFonts w:ascii="Arial" w:eastAsia="Times New Roman" w:hAnsi="Arial" w:cs="Arial"/>
          <w:b/>
          <w:bCs/>
          <w:sz w:val="18"/>
          <w:szCs w:val="18"/>
          <w:u w:val="single"/>
          <w:lang w:eastAsia="es-ES"/>
        </w:rPr>
        <w:t>compra de maquinaria</w:t>
      </w:r>
      <w:r w:rsidRPr="00D03D9D">
        <w:rPr>
          <w:rFonts w:ascii="Arial" w:eastAsia="Times New Roman" w:hAnsi="Arial" w:cs="Arial"/>
          <w:sz w:val="18"/>
          <w:szCs w:val="18"/>
          <w:lang w:eastAsia="es-ES"/>
        </w:rPr>
        <w:t> para la cual solicitará un préstamo de 36.000 € que devolverá en doce pagos iguales de 3.000 €, a partir del mes siguiente.</w:t>
      </w:r>
    </w:p>
    <w:p w:rsidR="00A44899" w:rsidRPr="00D03D9D" w:rsidRDefault="00A44899" w:rsidP="00A44899">
      <w:pPr>
        <w:numPr>
          <w:ilvl w:val="0"/>
          <w:numId w:val="5"/>
        </w:num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Se estiman unos </w:t>
      </w:r>
      <w:r w:rsidRPr="00D03D9D">
        <w:rPr>
          <w:rFonts w:ascii="Arial" w:eastAsia="Times New Roman" w:hAnsi="Arial" w:cs="Arial"/>
          <w:b/>
          <w:bCs/>
          <w:sz w:val="18"/>
          <w:szCs w:val="18"/>
          <w:u w:val="single"/>
          <w:lang w:eastAsia="es-ES"/>
        </w:rPr>
        <w:t>gastos comerciales</w:t>
      </w:r>
      <w:r w:rsidRPr="00D03D9D">
        <w:rPr>
          <w:rFonts w:ascii="Arial" w:eastAsia="Times New Roman" w:hAnsi="Arial" w:cs="Arial"/>
          <w:sz w:val="18"/>
          <w:szCs w:val="18"/>
          <w:lang w:eastAsia="es-ES"/>
        </w:rPr>
        <w:t> (promoción y publicidad) de 5.000 € mensuales.</w:t>
      </w:r>
    </w:p>
    <w:p w:rsidR="00A44899" w:rsidRPr="00D03D9D" w:rsidRDefault="00A44899" w:rsidP="00A44899">
      <w:pPr>
        <w:numPr>
          <w:ilvl w:val="0"/>
          <w:numId w:val="5"/>
        </w:num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 xml:space="preserve">Se paga mensualmente </w:t>
      </w:r>
      <w:proofErr w:type="spellStart"/>
      <w:r w:rsidRPr="00D03D9D">
        <w:rPr>
          <w:rFonts w:ascii="Arial" w:eastAsia="Times New Roman" w:hAnsi="Arial" w:cs="Arial"/>
          <w:sz w:val="18"/>
          <w:szCs w:val="18"/>
          <w:lang w:eastAsia="es-ES"/>
        </w:rPr>
        <w:t>el</w:t>
      </w:r>
      <w:r w:rsidR="00C84504">
        <w:rPr>
          <w:rFonts w:ascii="Arial" w:eastAsia="Times New Roman" w:hAnsi="Arial" w:cs="Arial"/>
          <w:sz w:val="18"/>
          <w:szCs w:val="18"/>
          <w:lang w:eastAsia="es-ES"/>
        </w:rPr>
        <w:t>renting</w:t>
      </w:r>
      <w:proofErr w:type="spellEnd"/>
      <w:r w:rsidRPr="00D03D9D">
        <w:rPr>
          <w:rFonts w:ascii="Arial" w:eastAsia="Times New Roman" w:hAnsi="Arial" w:cs="Arial"/>
          <w:sz w:val="18"/>
          <w:szCs w:val="18"/>
          <w:lang w:eastAsia="es-ES"/>
        </w:rPr>
        <w:t> por dos vehículos a 975 € cada uno.</w:t>
      </w:r>
    </w:p>
    <w:p w:rsidR="00A44899" w:rsidRPr="00D03D9D" w:rsidRDefault="00A44899" w:rsidP="00A44899">
      <w:pPr>
        <w:numPr>
          <w:ilvl w:val="0"/>
          <w:numId w:val="5"/>
        </w:num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La empresa tiene concedido un </w:t>
      </w:r>
      <w:r w:rsidRPr="00D03D9D">
        <w:rPr>
          <w:rFonts w:ascii="Arial" w:eastAsia="Times New Roman" w:hAnsi="Arial" w:cs="Arial"/>
          <w:b/>
          <w:bCs/>
          <w:sz w:val="18"/>
          <w:szCs w:val="18"/>
          <w:lang w:eastAsia="es-ES"/>
        </w:rPr>
        <w:t>préstamo</w:t>
      </w:r>
      <w:r w:rsidRPr="00D03D9D">
        <w:rPr>
          <w:rFonts w:ascii="Arial" w:eastAsia="Times New Roman" w:hAnsi="Arial" w:cs="Arial"/>
          <w:sz w:val="18"/>
          <w:szCs w:val="18"/>
          <w:lang w:eastAsia="es-ES"/>
        </w:rPr>
        <w:t> a largo plazo por un capital de 100.000 €, por el que paga cuotas semestrales, en Junio y Diciembre, de 5.500 €.</w:t>
      </w:r>
    </w:p>
    <w:p w:rsidR="00A44899" w:rsidRDefault="00A44899" w:rsidP="00A44899">
      <w:pPr>
        <w:numPr>
          <w:ilvl w:val="0"/>
          <w:numId w:val="5"/>
        </w:num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Se pagan los </w:t>
      </w:r>
      <w:r w:rsidRPr="00D03D9D">
        <w:rPr>
          <w:rFonts w:ascii="Arial" w:eastAsia="Times New Roman" w:hAnsi="Arial" w:cs="Arial"/>
          <w:b/>
          <w:bCs/>
          <w:sz w:val="18"/>
          <w:szCs w:val="18"/>
          <w:lang w:eastAsia="es-ES"/>
        </w:rPr>
        <w:t>seguros</w:t>
      </w:r>
      <w:r w:rsidRPr="00D03D9D">
        <w:rPr>
          <w:rFonts w:ascii="Arial" w:eastAsia="Times New Roman" w:hAnsi="Arial" w:cs="Arial"/>
          <w:sz w:val="18"/>
          <w:szCs w:val="18"/>
          <w:lang w:eastAsia="es-ES"/>
        </w:rPr>
        <w:t> de responsabilidad civil y por los locales (de propiedad) de forma trimestral (al inicio de cada uno de ellos) por un importe total de 3.125 €.</w:t>
      </w:r>
    </w:p>
    <w:p w:rsidR="00D423BA" w:rsidRPr="00563B56" w:rsidRDefault="00D423BA" w:rsidP="00563B56">
      <w:pPr>
        <w:numPr>
          <w:ilvl w:val="0"/>
          <w:numId w:val="5"/>
        </w:numPr>
        <w:spacing w:after="0" w:line="200" w:lineRule="exact"/>
        <w:jc w:val="both"/>
        <w:rPr>
          <w:rFonts w:ascii="Arial" w:eastAsia="Times New Roman" w:hAnsi="Arial" w:cs="Arial"/>
          <w:sz w:val="18"/>
          <w:szCs w:val="18"/>
          <w:lang w:eastAsia="es-ES"/>
        </w:rPr>
      </w:pPr>
      <w:r>
        <w:rPr>
          <w:rFonts w:ascii="Arial" w:eastAsia="Times New Roman" w:hAnsi="Arial" w:cs="Arial"/>
          <w:sz w:val="18"/>
          <w:szCs w:val="18"/>
          <w:lang w:eastAsia="es-ES"/>
        </w:rPr>
        <w:lastRenderedPageBreak/>
        <w:t xml:space="preserve">La amortización </w:t>
      </w:r>
      <w:r w:rsidR="00563B56">
        <w:rPr>
          <w:rFonts w:ascii="Arial" w:eastAsia="Times New Roman" w:hAnsi="Arial" w:cs="Arial"/>
          <w:sz w:val="18"/>
          <w:szCs w:val="18"/>
          <w:lang w:eastAsia="es-ES"/>
        </w:rPr>
        <w:t>anual que se practica es de 6.200</w:t>
      </w:r>
      <w:r w:rsidR="00563B56" w:rsidRPr="00563B56">
        <w:rPr>
          <w:rFonts w:ascii="Arial" w:eastAsia="Times New Roman" w:hAnsi="Arial" w:cs="Arial"/>
          <w:sz w:val="18"/>
          <w:szCs w:val="18"/>
          <w:lang w:eastAsia="es-ES"/>
        </w:rPr>
        <w:t xml:space="preserve"> €</w:t>
      </w:r>
    </w:p>
    <w:p w:rsidR="00A44899" w:rsidRPr="00D03D9D" w:rsidRDefault="00A44899" w:rsidP="00A44899">
      <w:pPr>
        <w:numPr>
          <w:ilvl w:val="0"/>
          <w:numId w:val="5"/>
        </w:num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Tiene tres locales en propiedad </w:t>
      </w:r>
      <w:r w:rsidRPr="00D03D9D">
        <w:rPr>
          <w:rFonts w:ascii="Arial" w:eastAsia="Times New Roman" w:hAnsi="Arial" w:cs="Arial"/>
          <w:b/>
          <w:bCs/>
          <w:sz w:val="18"/>
          <w:szCs w:val="18"/>
          <w:lang w:eastAsia="es-ES"/>
        </w:rPr>
        <w:t>alquilados</w:t>
      </w:r>
      <w:r w:rsidRPr="00D03D9D">
        <w:rPr>
          <w:rFonts w:ascii="Arial" w:eastAsia="Times New Roman" w:hAnsi="Arial" w:cs="Arial"/>
          <w:sz w:val="18"/>
          <w:szCs w:val="18"/>
          <w:lang w:eastAsia="es-ES"/>
        </w:rPr>
        <w:t> a diferentes empresas, cobrando un importe total mensual de 6.600 €.</w:t>
      </w:r>
    </w:p>
    <w:p w:rsidR="00A44899" w:rsidRPr="00D03D9D" w:rsidRDefault="00A44899" w:rsidP="00A44899">
      <w:pPr>
        <w:numPr>
          <w:ilvl w:val="0"/>
          <w:numId w:val="5"/>
        </w:num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Para acometer un proyecto de ampliación se considera necesaria una </w:t>
      </w:r>
      <w:r w:rsidRPr="00D03D9D">
        <w:rPr>
          <w:rFonts w:ascii="Arial" w:eastAsia="Times New Roman" w:hAnsi="Arial" w:cs="Arial"/>
          <w:b/>
          <w:bCs/>
          <w:sz w:val="18"/>
          <w:szCs w:val="18"/>
          <w:lang w:eastAsia="es-ES"/>
        </w:rPr>
        <w:t>inversión</w:t>
      </w:r>
      <w:r w:rsidRPr="00D03D9D">
        <w:rPr>
          <w:rFonts w:ascii="Arial" w:eastAsia="Times New Roman" w:hAnsi="Arial" w:cs="Arial"/>
          <w:sz w:val="18"/>
          <w:szCs w:val="18"/>
          <w:lang w:eastAsia="es-ES"/>
        </w:rPr>
        <w:t> en instalaciones y maquinarias por una cuantía total de 74.000 €:</w:t>
      </w:r>
    </w:p>
    <w:p w:rsidR="00A44899" w:rsidRPr="00D03D9D" w:rsidRDefault="00A44899" w:rsidP="00A44899">
      <w:pPr>
        <w:numPr>
          <w:ilvl w:val="1"/>
          <w:numId w:val="5"/>
        </w:num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El 25 % en el mes de abril, en concepto de pago a cuenta.</w:t>
      </w:r>
    </w:p>
    <w:p w:rsidR="00A44899" w:rsidRPr="00D03D9D" w:rsidRDefault="00A44899" w:rsidP="00A44899">
      <w:pPr>
        <w:numPr>
          <w:ilvl w:val="1"/>
          <w:numId w:val="5"/>
        </w:num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El 25 % cuando estén en condiciones de funcionamiento, que se calcula será en el mes de agosto.</w:t>
      </w:r>
    </w:p>
    <w:p w:rsidR="00A44899" w:rsidRPr="00D03D9D" w:rsidRDefault="00A44899" w:rsidP="00A44899">
      <w:pPr>
        <w:numPr>
          <w:ilvl w:val="1"/>
          <w:numId w:val="5"/>
        </w:num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El 40 % en el mes de septiembre.</w:t>
      </w:r>
    </w:p>
    <w:p w:rsidR="00A44899" w:rsidRPr="00D03D9D" w:rsidRDefault="00A44899" w:rsidP="00A44899">
      <w:pPr>
        <w:numPr>
          <w:ilvl w:val="1"/>
          <w:numId w:val="5"/>
        </w:num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El 10 % restante en el mes de diciembre.</w:t>
      </w:r>
    </w:p>
    <w:p w:rsidR="00A44899" w:rsidRPr="00D03D9D" w:rsidRDefault="00A44899" w:rsidP="00A44899">
      <w:pPr>
        <w:numPr>
          <w:ilvl w:val="1"/>
          <w:numId w:val="5"/>
        </w:num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Todos los pagos serán al contado.</w:t>
      </w:r>
    </w:p>
    <w:p w:rsidR="00A44899" w:rsidRPr="00D03D9D" w:rsidRDefault="00A44899" w:rsidP="00A44899">
      <w:pPr>
        <w:numPr>
          <w:ilvl w:val="0"/>
          <w:numId w:val="5"/>
        </w:num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De enero a mayo la empresa hace uso de la </w:t>
      </w:r>
      <w:r w:rsidRPr="00D03D9D">
        <w:rPr>
          <w:rFonts w:ascii="Arial" w:eastAsia="Times New Roman" w:hAnsi="Arial" w:cs="Arial"/>
          <w:b/>
          <w:bCs/>
          <w:sz w:val="18"/>
          <w:szCs w:val="18"/>
          <w:lang w:eastAsia="es-ES"/>
        </w:rPr>
        <w:t>cuenta de crédito</w:t>
      </w:r>
      <w:r w:rsidRPr="00D03D9D">
        <w:rPr>
          <w:rFonts w:ascii="Arial" w:eastAsia="Times New Roman" w:hAnsi="Arial" w:cs="Arial"/>
          <w:sz w:val="18"/>
          <w:szCs w:val="18"/>
          <w:lang w:eastAsia="es-ES"/>
        </w:rPr>
        <w:t xml:space="preserve"> de la que dispone en el banco, por importes de 5.000, 7.600, 8.500, 14.000 y 17.600. La suma total de los importes es devuelta </w:t>
      </w:r>
      <w:r w:rsidR="00D423BA">
        <w:rPr>
          <w:rFonts w:ascii="Arial" w:eastAsia="Times New Roman" w:hAnsi="Arial" w:cs="Arial"/>
          <w:sz w:val="18"/>
          <w:szCs w:val="18"/>
          <w:lang w:eastAsia="es-ES"/>
        </w:rPr>
        <w:t>en el mes de junio con unas comisiones de 40 € y unos intereses de 80 €</w:t>
      </w:r>
    </w:p>
    <w:p w:rsidR="00A44899" w:rsidRPr="00D03D9D" w:rsidRDefault="00A44899" w:rsidP="00A44899">
      <w:pPr>
        <w:spacing w:after="0" w:line="200" w:lineRule="exact"/>
        <w:jc w:val="both"/>
        <w:rPr>
          <w:rFonts w:ascii="Arial" w:eastAsia="Times New Roman" w:hAnsi="Arial" w:cs="Arial"/>
          <w:sz w:val="18"/>
          <w:szCs w:val="18"/>
          <w:lang w:eastAsia="es-ES"/>
        </w:rPr>
      </w:pPr>
      <w:r w:rsidRPr="00D03D9D">
        <w:rPr>
          <w:rFonts w:ascii="Arial" w:eastAsia="Times New Roman" w:hAnsi="Arial" w:cs="Arial"/>
          <w:sz w:val="18"/>
          <w:szCs w:val="18"/>
          <w:lang w:eastAsia="es-ES"/>
        </w:rPr>
        <w:t>A partir de la anterior información se deberá elaborar el </w:t>
      </w:r>
      <w:r w:rsidRPr="00D03D9D">
        <w:rPr>
          <w:rFonts w:ascii="Arial" w:eastAsia="Times New Roman" w:hAnsi="Arial" w:cs="Arial"/>
          <w:b/>
          <w:bCs/>
          <w:sz w:val="18"/>
          <w:szCs w:val="18"/>
          <w:lang w:eastAsia="es-ES"/>
        </w:rPr>
        <w:t>PRESUPUESTO DE TESORERÍA </w:t>
      </w:r>
      <w:r w:rsidRPr="00D03D9D">
        <w:rPr>
          <w:rFonts w:ascii="Arial" w:eastAsia="Times New Roman" w:hAnsi="Arial" w:cs="Arial"/>
          <w:sz w:val="18"/>
          <w:szCs w:val="18"/>
          <w:lang w:eastAsia="es-ES"/>
        </w:rPr>
        <w:t>para el siguiente ejercicio económico de esta empresa.</w:t>
      </w:r>
    </w:p>
    <w:p w:rsidR="00D03D9D" w:rsidRPr="00D03D9D" w:rsidRDefault="00D03D9D" w:rsidP="00A44899">
      <w:pPr>
        <w:spacing w:after="0" w:line="200" w:lineRule="exact"/>
        <w:jc w:val="both"/>
        <w:rPr>
          <w:rFonts w:ascii="Arial" w:eastAsia="Times New Roman" w:hAnsi="Arial" w:cs="Arial"/>
          <w:sz w:val="18"/>
          <w:szCs w:val="18"/>
          <w:lang w:eastAsia="es-ES"/>
        </w:rPr>
      </w:pPr>
    </w:p>
    <w:p w:rsidR="00D03D9D" w:rsidRPr="001D6AF5" w:rsidRDefault="00D03D9D" w:rsidP="00D03D9D">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1D6AF5">
        <w:rPr>
          <w:rFonts w:ascii="Arial" w:hAnsi="Arial" w:cs="Arial"/>
          <w:b/>
          <w:sz w:val="18"/>
          <w:szCs w:val="18"/>
        </w:rPr>
        <w:t>EJERCICIO 2</w:t>
      </w:r>
    </w:p>
    <w:p w:rsidR="00D03D9D" w:rsidRPr="00D03D9D" w:rsidRDefault="00D03D9D" w:rsidP="00D03D9D">
      <w:pPr>
        <w:shd w:val="clear" w:color="auto" w:fill="FFFFFF"/>
        <w:spacing w:after="0" w:line="240" w:lineRule="auto"/>
        <w:jc w:val="both"/>
        <w:rPr>
          <w:rFonts w:ascii="Arial" w:eastAsia="Times New Roman" w:hAnsi="Arial" w:cs="Arial"/>
          <w:color w:val="000000"/>
          <w:sz w:val="18"/>
          <w:szCs w:val="18"/>
          <w:lang w:eastAsia="es-ES"/>
        </w:rPr>
      </w:pPr>
      <w:r w:rsidRPr="00D03D9D">
        <w:rPr>
          <w:rFonts w:ascii="Arial" w:eastAsia="Times New Roman" w:hAnsi="Arial" w:cs="Arial"/>
          <w:color w:val="000000"/>
          <w:sz w:val="18"/>
          <w:szCs w:val="18"/>
          <w:lang w:eastAsia="es-ES"/>
        </w:rPr>
        <w:t>La empresa </w:t>
      </w:r>
      <w:r w:rsidRPr="00D03D9D">
        <w:rPr>
          <w:rFonts w:ascii="Arial" w:eastAsia="Times New Roman" w:hAnsi="Arial" w:cs="Arial"/>
          <w:b/>
          <w:bCs/>
          <w:color w:val="000000"/>
          <w:sz w:val="18"/>
          <w:szCs w:val="18"/>
          <w:lang w:eastAsia="es-ES"/>
        </w:rPr>
        <w:t xml:space="preserve">Maldito </w:t>
      </w:r>
      <w:proofErr w:type="spellStart"/>
      <w:r w:rsidRPr="00D03D9D">
        <w:rPr>
          <w:rFonts w:ascii="Arial" w:eastAsia="Times New Roman" w:hAnsi="Arial" w:cs="Arial"/>
          <w:b/>
          <w:bCs/>
          <w:color w:val="000000"/>
          <w:sz w:val="18"/>
          <w:szCs w:val="18"/>
          <w:lang w:eastAsia="es-ES"/>
        </w:rPr>
        <w:t>Games</w:t>
      </w:r>
      <w:proofErr w:type="spellEnd"/>
      <w:r w:rsidRPr="00D03D9D">
        <w:rPr>
          <w:rFonts w:ascii="Arial" w:eastAsia="Times New Roman" w:hAnsi="Arial" w:cs="Arial"/>
          <w:b/>
          <w:bCs/>
          <w:color w:val="000000"/>
          <w:sz w:val="18"/>
          <w:szCs w:val="18"/>
          <w:lang w:eastAsia="es-ES"/>
        </w:rPr>
        <w:t>,</w:t>
      </w:r>
      <w:r w:rsidRPr="00D03D9D">
        <w:rPr>
          <w:rFonts w:ascii="Arial" w:eastAsia="Times New Roman" w:hAnsi="Arial" w:cs="Arial"/>
          <w:color w:val="000000"/>
          <w:sz w:val="18"/>
          <w:szCs w:val="18"/>
          <w:lang w:eastAsia="es-ES"/>
        </w:rPr>
        <w:t> dedicada a la comercialización de juegos de mesa, necesita realizar una previsión de tesorería y resultados para el año siguiente en su totalidad. El saldo inicial con el que cuenta la empresa asciende a 15.000€.</w:t>
      </w:r>
    </w:p>
    <w:p w:rsidR="00D03D9D" w:rsidRPr="00D03D9D" w:rsidRDefault="00D03D9D" w:rsidP="00D03D9D">
      <w:pPr>
        <w:shd w:val="clear" w:color="auto" w:fill="FFFFFF"/>
        <w:spacing w:after="0" w:line="240" w:lineRule="auto"/>
        <w:jc w:val="both"/>
        <w:rPr>
          <w:rFonts w:ascii="Arial" w:eastAsia="Times New Roman" w:hAnsi="Arial" w:cs="Arial"/>
          <w:color w:val="000000"/>
          <w:sz w:val="18"/>
          <w:szCs w:val="18"/>
          <w:lang w:eastAsia="es-ES"/>
        </w:rPr>
      </w:pPr>
    </w:p>
    <w:p w:rsidR="00D03D9D" w:rsidRPr="00D03D9D" w:rsidRDefault="00D03D9D" w:rsidP="00D03D9D">
      <w:pPr>
        <w:shd w:val="clear" w:color="auto" w:fill="FFFFFF"/>
        <w:spacing w:after="0" w:line="240" w:lineRule="auto"/>
        <w:jc w:val="both"/>
        <w:rPr>
          <w:rFonts w:ascii="Arial" w:eastAsia="Times New Roman" w:hAnsi="Arial" w:cs="Arial"/>
          <w:color w:val="000000"/>
          <w:sz w:val="18"/>
          <w:szCs w:val="18"/>
          <w:lang w:eastAsia="es-ES"/>
        </w:rPr>
      </w:pPr>
      <w:r w:rsidRPr="00D03D9D">
        <w:rPr>
          <w:rFonts w:ascii="Arial" w:eastAsia="Times New Roman" w:hAnsi="Arial" w:cs="Arial"/>
          <w:color w:val="000000"/>
          <w:sz w:val="18"/>
          <w:szCs w:val="18"/>
          <w:lang w:eastAsia="es-ES"/>
        </w:rPr>
        <w:t>-La </w:t>
      </w:r>
      <w:r w:rsidRPr="00D03D9D">
        <w:rPr>
          <w:rFonts w:ascii="Arial" w:eastAsia="Times New Roman" w:hAnsi="Arial" w:cs="Arial"/>
          <w:b/>
          <w:bCs/>
          <w:color w:val="000000"/>
          <w:sz w:val="18"/>
          <w:szCs w:val="18"/>
          <w:u w:val="single"/>
          <w:lang w:eastAsia="es-ES"/>
        </w:rPr>
        <w:t>previsión de ventas </w:t>
      </w:r>
      <w:r w:rsidRPr="00D03D9D">
        <w:rPr>
          <w:rFonts w:ascii="Arial" w:eastAsia="Times New Roman" w:hAnsi="Arial" w:cs="Arial"/>
          <w:color w:val="000000"/>
          <w:sz w:val="18"/>
          <w:szCs w:val="18"/>
          <w:lang w:eastAsia="es-ES"/>
        </w:rPr>
        <w:t>para el próximo ejercicio facilitada por el </w:t>
      </w:r>
      <w:r w:rsidRPr="00D03D9D">
        <w:rPr>
          <w:rFonts w:ascii="Arial" w:eastAsia="Times New Roman" w:hAnsi="Arial" w:cs="Arial"/>
          <w:b/>
          <w:bCs/>
          <w:i/>
          <w:iCs/>
          <w:color w:val="000000"/>
          <w:sz w:val="18"/>
          <w:szCs w:val="18"/>
          <w:lang w:eastAsia="es-ES"/>
        </w:rPr>
        <w:t>departamento comercial</w:t>
      </w:r>
      <w:r w:rsidRPr="00D03D9D">
        <w:rPr>
          <w:rFonts w:ascii="Arial" w:eastAsia="Times New Roman" w:hAnsi="Arial" w:cs="Arial"/>
          <w:color w:val="000000"/>
          <w:sz w:val="18"/>
          <w:szCs w:val="18"/>
          <w:lang w:eastAsia="es-ES"/>
        </w:rPr>
        <w:t>, distribuida por meses, es la siguiente: 250.000€ en enero; cantidad que aumenta en un 9% cada uno de los siguientes meses. Las ventas de noviembre y diciembre del año anterior ascendieron a 220.000€ y 230.000€ respectivamente.</w:t>
      </w:r>
    </w:p>
    <w:p w:rsidR="00D03D9D" w:rsidRPr="00D03D9D" w:rsidRDefault="00D03D9D" w:rsidP="00D03D9D">
      <w:pPr>
        <w:shd w:val="clear" w:color="auto" w:fill="FFFFFF"/>
        <w:spacing w:after="0" w:line="240" w:lineRule="auto"/>
        <w:jc w:val="both"/>
        <w:rPr>
          <w:rFonts w:ascii="Arial" w:eastAsia="Times New Roman" w:hAnsi="Arial" w:cs="Arial"/>
          <w:color w:val="000000"/>
          <w:sz w:val="18"/>
          <w:szCs w:val="18"/>
          <w:lang w:eastAsia="es-ES"/>
        </w:rPr>
      </w:pPr>
    </w:p>
    <w:p w:rsidR="00D03D9D" w:rsidRPr="00D03D9D" w:rsidRDefault="00D03D9D" w:rsidP="00D03D9D">
      <w:pPr>
        <w:shd w:val="clear" w:color="auto" w:fill="FFFFFF"/>
        <w:spacing w:after="0" w:line="240" w:lineRule="auto"/>
        <w:jc w:val="both"/>
        <w:rPr>
          <w:rFonts w:ascii="Arial" w:eastAsia="Times New Roman" w:hAnsi="Arial" w:cs="Arial"/>
          <w:color w:val="000000"/>
          <w:sz w:val="18"/>
          <w:szCs w:val="18"/>
          <w:lang w:eastAsia="es-ES"/>
        </w:rPr>
      </w:pPr>
      <w:r w:rsidRPr="00D03D9D">
        <w:rPr>
          <w:rFonts w:ascii="Arial" w:eastAsia="Times New Roman" w:hAnsi="Arial" w:cs="Arial"/>
          <w:color w:val="000000"/>
          <w:sz w:val="18"/>
          <w:szCs w:val="18"/>
          <w:lang w:eastAsia="es-ES"/>
        </w:rPr>
        <w:t>El mismo departamento comercial nos aporta también la siguiente información acerca de la </w:t>
      </w:r>
      <w:r w:rsidRPr="00D03D9D">
        <w:rPr>
          <w:rFonts w:ascii="Arial" w:eastAsia="Times New Roman" w:hAnsi="Arial" w:cs="Arial"/>
          <w:b/>
          <w:bCs/>
          <w:color w:val="000000"/>
          <w:sz w:val="18"/>
          <w:szCs w:val="18"/>
          <w:u w:val="single"/>
          <w:lang w:eastAsia="es-ES"/>
        </w:rPr>
        <w:t>forma de cobro</w:t>
      </w:r>
      <w:r w:rsidRPr="00D03D9D">
        <w:rPr>
          <w:rFonts w:ascii="Arial" w:eastAsia="Times New Roman" w:hAnsi="Arial" w:cs="Arial"/>
          <w:color w:val="000000"/>
          <w:sz w:val="18"/>
          <w:szCs w:val="18"/>
          <w:lang w:eastAsia="es-ES"/>
        </w:rPr>
        <w:t> de esas ventas:</w:t>
      </w:r>
    </w:p>
    <w:p w:rsidR="00D03D9D" w:rsidRPr="00D03D9D" w:rsidRDefault="00D03D9D" w:rsidP="00D03D9D">
      <w:pPr>
        <w:numPr>
          <w:ilvl w:val="0"/>
          <w:numId w:val="6"/>
        </w:numPr>
        <w:shd w:val="clear" w:color="auto" w:fill="FFFFFF"/>
        <w:spacing w:after="0" w:line="240" w:lineRule="auto"/>
        <w:jc w:val="both"/>
        <w:rPr>
          <w:rFonts w:ascii="Arial" w:eastAsia="Times New Roman" w:hAnsi="Arial" w:cs="Arial"/>
          <w:color w:val="000000"/>
          <w:sz w:val="18"/>
          <w:szCs w:val="18"/>
          <w:lang w:eastAsia="es-ES"/>
        </w:rPr>
      </w:pPr>
      <w:r w:rsidRPr="00D03D9D">
        <w:rPr>
          <w:rFonts w:ascii="Arial" w:eastAsia="Times New Roman" w:hAnsi="Arial" w:cs="Arial"/>
          <w:color w:val="000000"/>
          <w:sz w:val="18"/>
          <w:szCs w:val="18"/>
          <w:lang w:eastAsia="es-ES"/>
        </w:rPr>
        <w:t>70% a 30 días.</w:t>
      </w:r>
    </w:p>
    <w:p w:rsidR="00D03D9D" w:rsidRPr="00D03D9D" w:rsidRDefault="00D03D9D" w:rsidP="00D03D9D">
      <w:pPr>
        <w:numPr>
          <w:ilvl w:val="0"/>
          <w:numId w:val="6"/>
        </w:numPr>
        <w:shd w:val="clear" w:color="auto" w:fill="FFFFFF"/>
        <w:spacing w:after="0" w:line="240" w:lineRule="auto"/>
        <w:jc w:val="both"/>
        <w:rPr>
          <w:rFonts w:ascii="Arial" w:eastAsia="Times New Roman" w:hAnsi="Arial" w:cs="Arial"/>
          <w:color w:val="000000"/>
          <w:sz w:val="18"/>
          <w:szCs w:val="18"/>
          <w:lang w:eastAsia="es-ES"/>
        </w:rPr>
      </w:pPr>
      <w:r w:rsidRPr="00D03D9D">
        <w:rPr>
          <w:rFonts w:ascii="Arial" w:eastAsia="Times New Roman" w:hAnsi="Arial" w:cs="Arial"/>
          <w:color w:val="000000"/>
          <w:sz w:val="18"/>
          <w:szCs w:val="18"/>
          <w:lang w:eastAsia="es-ES"/>
        </w:rPr>
        <w:t>30% a 60 días.</w:t>
      </w:r>
    </w:p>
    <w:p w:rsidR="00D03D9D" w:rsidRPr="00D03D9D" w:rsidRDefault="00D03D9D" w:rsidP="001D6AF5">
      <w:pPr>
        <w:shd w:val="clear" w:color="auto" w:fill="FFFFFF"/>
        <w:spacing w:after="0" w:line="240" w:lineRule="auto"/>
        <w:ind w:left="720"/>
        <w:jc w:val="both"/>
        <w:rPr>
          <w:rFonts w:ascii="Arial" w:eastAsia="Times New Roman" w:hAnsi="Arial" w:cs="Arial"/>
          <w:color w:val="000000"/>
          <w:sz w:val="18"/>
          <w:szCs w:val="18"/>
          <w:lang w:eastAsia="es-ES"/>
        </w:rPr>
      </w:pPr>
    </w:p>
    <w:p w:rsidR="00D03D9D" w:rsidRPr="00D03D9D" w:rsidRDefault="00D03D9D" w:rsidP="00D03D9D">
      <w:pPr>
        <w:shd w:val="clear" w:color="auto" w:fill="FFFFFF"/>
        <w:spacing w:after="0" w:line="240" w:lineRule="auto"/>
        <w:jc w:val="both"/>
        <w:rPr>
          <w:rFonts w:ascii="Arial" w:eastAsia="Times New Roman" w:hAnsi="Arial" w:cs="Arial"/>
          <w:color w:val="000000"/>
          <w:sz w:val="18"/>
          <w:szCs w:val="18"/>
          <w:lang w:eastAsia="es-ES"/>
        </w:rPr>
      </w:pPr>
      <w:r w:rsidRPr="00D03D9D">
        <w:rPr>
          <w:rFonts w:ascii="Arial" w:eastAsia="Times New Roman" w:hAnsi="Arial" w:cs="Arial"/>
          <w:color w:val="000000"/>
          <w:sz w:val="18"/>
          <w:szCs w:val="18"/>
          <w:lang w:eastAsia="es-ES"/>
        </w:rPr>
        <w:t>-El </w:t>
      </w:r>
      <w:r w:rsidRPr="00D03D9D">
        <w:rPr>
          <w:rFonts w:ascii="Arial" w:eastAsia="Times New Roman" w:hAnsi="Arial" w:cs="Arial"/>
          <w:b/>
          <w:bCs/>
          <w:i/>
          <w:iCs/>
          <w:color w:val="000000"/>
          <w:sz w:val="18"/>
          <w:szCs w:val="18"/>
          <w:lang w:eastAsia="es-ES"/>
        </w:rPr>
        <w:t>departamento de aprovisionamientos</w:t>
      </w:r>
      <w:r w:rsidRPr="00D03D9D">
        <w:rPr>
          <w:rFonts w:ascii="Arial" w:eastAsia="Times New Roman" w:hAnsi="Arial" w:cs="Arial"/>
          <w:color w:val="000000"/>
          <w:sz w:val="18"/>
          <w:szCs w:val="18"/>
          <w:lang w:eastAsia="es-ES"/>
        </w:rPr>
        <w:t> nos facilita una </w:t>
      </w:r>
      <w:r w:rsidRPr="00D03D9D">
        <w:rPr>
          <w:rFonts w:ascii="Arial" w:eastAsia="Times New Roman" w:hAnsi="Arial" w:cs="Arial"/>
          <w:b/>
          <w:bCs/>
          <w:color w:val="000000"/>
          <w:sz w:val="18"/>
          <w:szCs w:val="18"/>
          <w:u w:val="single"/>
          <w:lang w:eastAsia="es-ES"/>
        </w:rPr>
        <w:t>previsión de las compras</w:t>
      </w:r>
      <w:r w:rsidRPr="00D03D9D">
        <w:rPr>
          <w:rFonts w:ascii="Arial" w:eastAsia="Times New Roman" w:hAnsi="Arial" w:cs="Arial"/>
          <w:color w:val="000000"/>
          <w:sz w:val="18"/>
          <w:szCs w:val="18"/>
          <w:lang w:eastAsia="es-ES"/>
        </w:rPr>
        <w:t> necesarias durante el siguiente ejercicio económico: 200.000€ en enero; cantidad que aumenta en 10.000€ cada uno de los siguientes meses. Las </w:t>
      </w:r>
      <w:r w:rsidRPr="00D03D9D">
        <w:rPr>
          <w:rFonts w:ascii="Arial" w:eastAsia="Times New Roman" w:hAnsi="Arial" w:cs="Arial"/>
          <w:b/>
          <w:bCs/>
          <w:color w:val="000000"/>
          <w:sz w:val="18"/>
          <w:szCs w:val="18"/>
          <w:lang w:eastAsia="es-ES"/>
        </w:rPr>
        <w:t>compras</w:t>
      </w:r>
      <w:r w:rsidRPr="00D03D9D">
        <w:rPr>
          <w:rFonts w:ascii="Arial" w:eastAsia="Times New Roman" w:hAnsi="Arial" w:cs="Arial"/>
          <w:color w:val="000000"/>
          <w:sz w:val="18"/>
          <w:szCs w:val="18"/>
          <w:lang w:eastAsia="es-ES"/>
        </w:rPr>
        <w:t> de diciembre del año anterior ascendieron a 180.000€.</w:t>
      </w:r>
    </w:p>
    <w:p w:rsidR="00D03D9D" w:rsidRPr="00D03D9D" w:rsidRDefault="00D03D9D" w:rsidP="00D03D9D">
      <w:pPr>
        <w:shd w:val="clear" w:color="auto" w:fill="FFFFFF"/>
        <w:spacing w:after="0" w:line="240" w:lineRule="auto"/>
        <w:jc w:val="both"/>
        <w:rPr>
          <w:rFonts w:ascii="Arial" w:eastAsia="Times New Roman" w:hAnsi="Arial" w:cs="Arial"/>
          <w:color w:val="000000"/>
          <w:sz w:val="18"/>
          <w:szCs w:val="18"/>
          <w:lang w:eastAsia="es-ES"/>
        </w:rPr>
      </w:pPr>
    </w:p>
    <w:p w:rsidR="00D03D9D" w:rsidRPr="00D03D9D" w:rsidRDefault="00D03D9D" w:rsidP="00D03D9D">
      <w:pPr>
        <w:shd w:val="clear" w:color="auto" w:fill="FFFFFF"/>
        <w:spacing w:after="0" w:line="240" w:lineRule="auto"/>
        <w:jc w:val="both"/>
        <w:rPr>
          <w:rFonts w:ascii="Arial" w:eastAsia="Times New Roman" w:hAnsi="Arial" w:cs="Arial"/>
          <w:color w:val="000000"/>
          <w:sz w:val="18"/>
          <w:szCs w:val="18"/>
          <w:lang w:eastAsia="es-ES"/>
        </w:rPr>
      </w:pPr>
      <w:r w:rsidRPr="00D03D9D">
        <w:rPr>
          <w:rFonts w:ascii="Arial" w:eastAsia="Times New Roman" w:hAnsi="Arial" w:cs="Arial"/>
          <w:color w:val="000000"/>
          <w:sz w:val="18"/>
          <w:szCs w:val="18"/>
          <w:lang w:eastAsia="es-ES"/>
        </w:rPr>
        <w:t>El mismo departamento de aprovisionamientos nos aporta también la siguiente información acerca de la </w:t>
      </w:r>
      <w:r w:rsidRPr="00D03D9D">
        <w:rPr>
          <w:rFonts w:ascii="Arial" w:eastAsia="Times New Roman" w:hAnsi="Arial" w:cs="Arial"/>
          <w:b/>
          <w:bCs/>
          <w:color w:val="000000"/>
          <w:sz w:val="18"/>
          <w:szCs w:val="18"/>
          <w:u w:val="single"/>
          <w:lang w:eastAsia="es-ES"/>
        </w:rPr>
        <w:t>forma de pago</w:t>
      </w:r>
      <w:r w:rsidRPr="00D03D9D">
        <w:rPr>
          <w:rFonts w:ascii="Arial" w:eastAsia="Times New Roman" w:hAnsi="Arial" w:cs="Arial"/>
          <w:color w:val="000000"/>
          <w:sz w:val="18"/>
          <w:szCs w:val="18"/>
          <w:lang w:eastAsia="es-ES"/>
        </w:rPr>
        <w:t> de esas compras:</w:t>
      </w:r>
    </w:p>
    <w:p w:rsidR="00D03D9D" w:rsidRPr="00D03D9D" w:rsidRDefault="00D03D9D" w:rsidP="00D03D9D">
      <w:pPr>
        <w:numPr>
          <w:ilvl w:val="0"/>
          <w:numId w:val="7"/>
        </w:numPr>
        <w:shd w:val="clear" w:color="auto" w:fill="FFFFFF"/>
        <w:spacing w:after="0" w:line="240" w:lineRule="auto"/>
        <w:jc w:val="both"/>
        <w:rPr>
          <w:rFonts w:ascii="Arial" w:eastAsia="Times New Roman" w:hAnsi="Arial" w:cs="Arial"/>
          <w:color w:val="000000"/>
          <w:sz w:val="18"/>
          <w:szCs w:val="18"/>
          <w:lang w:eastAsia="es-ES"/>
        </w:rPr>
      </w:pPr>
      <w:r w:rsidRPr="00D03D9D">
        <w:rPr>
          <w:rFonts w:ascii="Arial" w:eastAsia="Times New Roman" w:hAnsi="Arial" w:cs="Arial"/>
          <w:color w:val="000000"/>
          <w:sz w:val="18"/>
          <w:szCs w:val="18"/>
          <w:lang w:eastAsia="es-ES"/>
        </w:rPr>
        <w:t>80% al contado.</w:t>
      </w:r>
    </w:p>
    <w:p w:rsidR="00D03D9D" w:rsidRPr="00D03D9D" w:rsidRDefault="00D03D9D" w:rsidP="00D03D9D">
      <w:pPr>
        <w:numPr>
          <w:ilvl w:val="0"/>
          <w:numId w:val="7"/>
        </w:numPr>
        <w:shd w:val="clear" w:color="auto" w:fill="FFFFFF"/>
        <w:spacing w:after="0" w:line="240" w:lineRule="auto"/>
        <w:jc w:val="both"/>
        <w:rPr>
          <w:rFonts w:ascii="Arial" w:eastAsia="Times New Roman" w:hAnsi="Arial" w:cs="Arial"/>
          <w:color w:val="000000"/>
          <w:sz w:val="18"/>
          <w:szCs w:val="18"/>
          <w:lang w:eastAsia="es-ES"/>
        </w:rPr>
      </w:pPr>
      <w:r w:rsidRPr="00D03D9D">
        <w:rPr>
          <w:rFonts w:ascii="Arial" w:eastAsia="Times New Roman" w:hAnsi="Arial" w:cs="Arial"/>
          <w:color w:val="000000"/>
          <w:sz w:val="18"/>
          <w:szCs w:val="18"/>
          <w:lang w:eastAsia="es-ES"/>
        </w:rPr>
        <w:t>20% a 30 días.</w:t>
      </w:r>
    </w:p>
    <w:p w:rsidR="00D03D9D" w:rsidRPr="00D03D9D" w:rsidRDefault="00D03D9D" w:rsidP="00D03D9D">
      <w:pPr>
        <w:shd w:val="clear" w:color="auto" w:fill="FFFFFF"/>
        <w:spacing w:after="0" w:line="240" w:lineRule="auto"/>
        <w:ind w:left="720"/>
        <w:jc w:val="both"/>
        <w:rPr>
          <w:rFonts w:ascii="Arial" w:eastAsia="Times New Roman" w:hAnsi="Arial" w:cs="Arial"/>
          <w:color w:val="000000"/>
          <w:sz w:val="18"/>
          <w:szCs w:val="18"/>
          <w:lang w:eastAsia="es-ES"/>
        </w:rPr>
      </w:pPr>
    </w:p>
    <w:p w:rsidR="00D03D9D" w:rsidRPr="00D03D9D" w:rsidRDefault="00D03D9D" w:rsidP="00D03D9D">
      <w:pPr>
        <w:shd w:val="clear" w:color="auto" w:fill="FFFFFF"/>
        <w:spacing w:after="0" w:line="240" w:lineRule="auto"/>
        <w:jc w:val="both"/>
        <w:rPr>
          <w:rFonts w:ascii="Arial" w:eastAsia="Times New Roman" w:hAnsi="Arial" w:cs="Arial"/>
          <w:color w:val="000000"/>
          <w:sz w:val="18"/>
          <w:szCs w:val="18"/>
          <w:lang w:eastAsia="es-ES"/>
        </w:rPr>
      </w:pPr>
      <w:r w:rsidRPr="00D03D9D">
        <w:rPr>
          <w:rFonts w:ascii="Arial" w:eastAsia="Times New Roman" w:hAnsi="Arial" w:cs="Arial"/>
          <w:color w:val="000000"/>
          <w:sz w:val="18"/>
          <w:szCs w:val="18"/>
          <w:lang w:eastAsia="es-ES"/>
        </w:rPr>
        <w:t>-Los </w:t>
      </w:r>
      <w:r w:rsidRPr="00D03D9D">
        <w:rPr>
          <w:rFonts w:ascii="Arial" w:eastAsia="Times New Roman" w:hAnsi="Arial" w:cs="Arial"/>
          <w:b/>
          <w:bCs/>
          <w:color w:val="000000"/>
          <w:sz w:val="18"/>
          <w:szCs w:val="18"/>
          <w:lang w:eastAsia="es-ES"/>
        </w:rPr>
        <w:t>trabajadores </w:t>
      </w:r>
      <w:r w:rsidRPr="00D03D9D">
        <w:rPr>
          <w:rFonts w:ascii="Arial" w:eastAsia="Times New Roman" w:hAnsi="Arial" w:cs="Arial"/>
          <w:color w:val="000000"/>
          <w:sz w:val="18"/>
          <w:szCs w:val="18"/>
          <w:lang w:eastAsia="es-ES"/>
        </w:rPr>
        <w:t>con que cuenta la empresa son los siguientes:</w:t>
      </w:r>
    </w:p>
    <w:p w:rsidR="00D03D9D" w:rsidRPr="00D03D9D" w:rsidRDefault="00D03D9D" w:rsidP="00D03D9D">
      <w:pPr>
        <w:shd w:val="clear" w:color="auto" w:fill="FFFFFF"/>
        <w:spacing w:after="0" w:line="240" w:lineRule="auto"/>
        <w:ind w:left="1440"/>
        <w:jc w:val="both"/>
        <w:rPr>
          <w:rFonts w:ascii="Arial" w:eastAsia="Times New Roman" w:hAnsi="Arial" w:cs="Arial"/>
          <w:color w:val="000000"/>
          <w:sz w:val="18"/>
          <w:szCs w:val="18"/>
          <w:lang w:eastAsia="es-ES"/>
        </w:rPr>
      </w:pPr>
    </w:p>
    <w:p w:rsidR="00D03D9D" w:rsidRPr="00D03D9D" w:rsidRDefault="00D03D9D" w:rsidP="001D6AF5">
      <w:pPr>
        <w:numPr>
          <w:ilvl w:val="1"/>
          <w:numId w:val="9"/>
        </w:numPr>
        <w:shd w:val="clear" w:color="auto" w:fill="FFFFFF"/>
        <w:tabs>
          <w:tab w:val="clear" w:pos="1440"/>
          <w:tab w:val="num" w:pos="709"/>
        </w:tabs>
        <w:spacing w:after="0" w:line="240" w:lineRule="auto"/>
        <w:ind w:hanging="1014"/>
        <w:jc w:val="both"/>
        <w:rPr>
          <w:rFonts w:ascii="Arial" w:eastAsia="Times New Roman" w:hAnsi="Arial" w:cs="Arial"/>
          <w:color w:val="000000"/>
          <w:sz w:val="18"/>
          <w:szCs w:val="18"/>
          <w:lang w:eastAsia="es-ES"/>
        </w:rPr>
      </w:pPr>
      <w:r w:rsidRPr="00D03D9D">
        <w:rPr>
          <w:rFonts w:ascii="Arial" w:eastAsia="Times New Roman" w:hAnsi="Arial" w:cs="Arial"/>
          <w:b/>
          <w:bCs/>
          <w:color w:val="000000"/>
          <w:sz w:val="18"/>
          <w:szCs w:val="18"/>
          <w:lang w:eastAsia="es-ES"/>
        </w:rPr>
        <w:t>Dos traductores,</w:t>
      </w:r>
      <w:r w:rsidRPr="00D03D9D">
        <w:rPr>
          <w:rFonts w:ascii="Arial" w:eastAsia="Times New Roman" w:hAnsi="Arial" w:cs="Arial"/>
          <w:color w:val="000000"/>
          <w:sz w:val="18"/>
          <w:szCs w:val="18"/>
          <w:lang w:eastAsia="es-ES"/>
        </w:rPr>
        <w:t> los cuales cobran cada uno 1.900 € en 12 pagos.</w:t>
      </w:r>
    </w:p>
    <w:p w:rsidR="00D03D9D" w:rsidRPr="00D03D9D" w:rsidRDefault="00D03D9D" w:rsidP="001D6AF5">
      <w:pPr>
        <w:numPr>
          <w:ilvl w:val="1"/>
          <w:numId w:val="9"/>
        </w:numPr>
        <w:shd w:val="clear" w:color="auto" w:fill="FFFFFF"/>
        <w:tabs>
          <w:tab w:val="clear" w:pos="1440"/>
          <w:tab w:val="num" w:pos="709"/>
        </w:tabs>
        <w:spacing w:after="0" w:line="240" w:lineRule="auto"/>
        <w:ind w:hanging="1014"/>
        <w:jc w:val="both"/>
        <w:rPr>
          <w:rFonts w:ascii="Arial" w:eastAsia="Times New Roman" w:hAnsi="Arial" w:cs="Arial"/>
          <w:color w:val="000000"/>
          <w:sz w:val="18"/>
          <w:szCs w:val="18"/>
          <w:lang w:eastAsia="es-ES"/>
        </w:rPr>
      </w:pPr>
      <w:r w:rsidRPr="00D03D9D">
        <w:rPr>
          <w:rFonts w:ascii="Arial" w:eastAsia="Times New Roman" w:hAnsi="Arial" w:cs="Arial"/>
          <w:b/>
          <w:bCs/>
          <w:color w:val="000000"/>
          <w:sz w:val="18"/>
          <w:szCs w:val="18"/>
          <w:lang w:eastAsia="es-ES"/>
        </w:rPr>
        <w:t>Un jefe de administración </w:t>
      </w:r>
      <w:r w:rsidRPr="00D03D9D">
        <w:rPr>
          <w:rFonts w:ascii="Arial" w:eastAsia="Times New Roman" w:hAnsi="Arial" w:cs="Arial"/>
          <w:color w:val="000000"/>
          <w:sz w:val="18"/>
          <w:szCs w:val="18"/>
          <w:lang w:eastAsia="es-ES"/>
        </w:rPr>
        <w:t>que cobra 1.600 € en 14 pagos.</w:t>
      </w:r>
    </w:p>
    <w:p w:rsidR="00D03D9D" w:rsidRPr="00D03D9D" w:rsidRDefault="00D03D9D" w:rsidP="001D6AF5">
      <w:pPr>
        <w:numPr>
          <w:ilvl w:val="1"/>
          <w:numId w:val="9"/>
        </w:numPr>
        <w:shd w:val="clear" w:color="auto" w:fill="FFFFFF"/>
        <w:spacing w:after="0" w:line="240" w:lineRule="auto"/>
        <w:jc w:val="both"/>
        <w:rPr>
          <w:rFonts w:ascii="Arial" w:eastAsia="Times New Roman" w:hAnsi="Arial" w:cs="Arial"/>
          <w:color w:val="000000"/>
          <w:sz w:val="18"/>
          <w:szCs w:val="18"/>
          <w:lang w:eastAsia="es-ES"/>
        </w:rPr>
      </w:pPr>
      <w:r w:rsidRPr="00D03D9D">
        <w:rPr>
          <w:rFonts w:ascii="Arial" w:eastAsia="Times New Roman" w:hAnsi="Arial" w:cs="Arial"/>
          <w:b/>
          <w:bCs/>
          <w:color w:val="000000"/>
          <w:sz w:val="18"/>
          <w:szCs w:val="18"/>
          <w:lang w:eastAsia="es-ES"/>
        </w:rPr>
        <w:lastRenderedPageBreak/>
        <w:t>Dos agentes comerciales</w:t>
      </w:r>
      <w:r w:rsidRPr="00D03D9D">
        <w:rPr>
          <w:rFonts w:ascii="Arial" w:eastAsia="Times New Roman" w:hAnsi="Arial" w:cs="Arial"/>
          <w:color w:val="000000"/>
          <w:sz w:val="18"/>
          <w:szCs w:val="18"/>
          <w:lang w:eastAsia="es-ES"/>
        </w:rPr>
        <w:t> cuyo sueldo es el 0,5% de las </w:t>
      </w:r>
      <w:r w:rsidRPr="00D03D9D">
        <w:rPr>
          <w:rFonts w:ascii="Arial" w:eastAsia="Times New Roman" w:hAnsi="Arial" w:cs="Arial"/>
          <w:b/>
          <w:bCs/>
          <w:color w:val="000000"/>
          <w:sz w:val="18"/>
          <w:szCs w:val="18"/>
          <w:u w:val="single"/>
          <w:lang w:eastAsia="es-ES"/>
        </w:rPr>
        <w:t>ventas efectuadas</w:t>
      </w:r>
      <w:r w:rsidRPr="00D03D9D">
        <w:rPr>
          <w:rFonts w:ascii="Arial" w:eastAsia="Times New Roman" w:hAnsi="Arial" w:cs="Arial"/>
          <w:color w:val="000000"/>
          <w:sz w:val="18"/>
          <w:szCs w:val="18"/>
          <w:lang w:eastAsia="es-ES"/>
        </w:rPr>
        <w:t> en los respectivos meses.</w:t>
      </w:r>
    </w:p>
    <w:p w:rsidR="00D03D9D" w:rsidRPr="00D03D9D" w:rsidRDefault="00D03D9D" w:rsidP="00D03D9D">
      <w:pPr>
        <w:shd w:val="clear" w:color="auto" w:fill="FFFFFF"/>
        <w:spacing w:after="0" w:line="240" w:lineRule="auto"/>
        <w:ind w:left="1440"/>
        <w:jc w:val="both"/>
        <w:rPr>
          <w:rFonts w:ascii="Arial" w:eastAsia="Times New Roman" w:hAnsi="Arial" w:cs="Arial"/>
          <w:color w:val="000000"/>
          <w:sz w:val="18"/>
          <w:szCs w:val="18"/>
          <w:lang w:eastAsia="es-ES"/>
        </w:rPr>
      </w:pPr>
    </w:p>
    <w:p w:rsidR="00D03D9D" w:rsidRPr="00D03D9D" w:rsidRDefault="00D03D9D" w:rsidP="00D03D9D">
      <w:pPr>
        <w:shd w:val="clear" w:color="auto" w:fill="FFFFFF"/>
        <w:spacing w:after="0" w:line="240" w:lineRule="auto"/>
        <w:jc w:val="both"/>
        <w:rPr>
          <w:rFonts w:ascii="Arial" w:eastAsia="Times New Roman" w:hAnsi="Arial" w:cs="Arial"/>
          <w:color w:val="000000"/>
          <w:sz w:val="18"/>
          <w:szCs w:val="18"/>
          <w:lang w:eastAsia="es-ES"/>
        </w:rPr>
      </w:pPr>
      <w:r w:rsidRPr="00D03D9D">
        <w:rPr>
          <w:rFonts w:ascii="Arial" w:eastAsia="Times New Roman" w:hAnsi="Arial" w:cs="Arial"/>
          <w:b/>
          <w:bCs/>
          <w:color w:val="000000"/>
          <w:sz w:val="18"/>
          <w:szCs w:val="18"/>
          <w:lang w:eastAsia="es-ES"/>
        </w:rPr>
        <w:t>La </w:t>
      </w:r>
      <w:r w:rsidRPr="00D03D9D">
        <w:rPr>
          <w:rFonts w:ascii="Arial" w:eastAsia="Times New Roman" w:hAnsi="Arial" w:cs="Arial"/>
          <w:b/>
          <w:bCs/>
          <w:color w:val="000000"/>
          <w:sz w:val="18"/>
          <w:szCs w:val="18"/>
          <w:u w:val="single"/>
          <w:lang w:eastAsia="es-ES"/>
        </w:rPr>
        <w:t>Seguridad Social a cargo de la empresa</w:t>
      </w:r>
      <w:r w:rsidRPr="00D03D9D">
        <w:rPr>
          <w:rFonts w:ascii="Arial" w:eastAsia="Times New Roman" w:hAnsi="Arial" w:cs="Arial"/>
          <w:color w:val="000000"/>
          <w:sz w:val="18"/>
          <w:szCs w:val="18"/>
          <w:lang w:eastAsia="es-ES"/>
        </w:rPr>
        <w:t> es del 29% del total de salarios. Los trabajadores sufren una retención media, a cuenta del </w:t>
      </w:r>
      <w:r w:rsidRPr="00D03D9D">
        <w:rPr>
          <w:rFonts w:ascii="Arial" w:eastAsia="Times New Roman" w:hAnsi="Arial" w:cs="Arial"/>
          <w:b/>
          <w:bCs/>
          <w:color w:val="000000"/>
          <w:sz w:val="18"/>
          <w:szCs w:val="18"/>
          <w:lang w:eastAsia="es-ES"/>
        </w:rPr>
        <w:t>IRPF</w:t>
      </w:r>
      <w:r w:rsidRPr="00D03D9D">
        <w:rPr>
          <w:rFonts w:ascii="Arial" w:eastAsia="Times New Roman" w:hAnsi="Arial" w:cs="Arial"/>
          <w:color w:val="000000"/>
          <w:sz w:val="18"/>
          <w:szCs w:val="18"/>
          <w:lang w:eastAsia="es-ES"/>
        </w:rPr>
        <w:t xml:space="preserve">, del 16%, las cuales liquidará la empresa con Hacienda en </w:t>
      </w:r>
      <w:r w:rsidR="00A05D83">
        <w:rPr>
          <w:rFonts w:ascii="Arial" w:eastAsia="Times New Roman" w:hAnsi="Arial" w:cs="Arial"/>
          <w:color w:val="000000"/>
          <w:sz w:val="18"/>
          <w:szCs w:val="18"/>
          <w:lang w:eastAsia="es-ES"/>
        </w:rPr>
        <w:t>abril, julio, octubre y enero</w:t>
      </w:r>
    </w:p>
    <w:p w:rsidR="00D03D9D" w:rsidRPr="00D03D9D" w:rsidRDefault="00D03D9D" w:rsidP="00D03D9D">
      <w:pPr>
        <w:shd w:val="clear" w:color="auto" w:fill="FFFFFF"/>
        <w:spacing w:after="0" w:line="240" w:lineRule="auto"/>
        <w:jc w:val="both"/>
        <w:rPr>
          <w:rFonts w:ascii="Arial" w:eastAsia="Times New Roman" w:hAnsi="Arial" w:cs="Arial"/>
          <w:color w:val="000000"/>
          <w:sz w:val="18"/>
          <w:szCs w:val="18"/>
          <w:lang w:eastAsia="es-ES"/>
        </w:rPr>
      </w:pPr>
    </w:p>
    <w:p w:rsidR="00D03D9D" w:rsidRPr="00D03D9D" w:rsidRDefault="00D03D9D" w:rsidP="00D03D9D">
      <w:pPr>
        <w:shd w:val="clear" w:color="auto" w:fill="FFFFFF"/>
        <w:spacing w:after="0" w:line="240" w:lineRule="auto"/>
        <w:jc w:val="both"/>
        <w:rPr>
          <w:rFonts w:ascii="Arial" w:eastAsia="Times New Roman" w:hAnsi="Arial" w:cs="Arial"/>
          <w:color w:val="000000"/>
          <w:sz w:val="18"/>
          <w:szCs w:val="18"/>
          <w:lang w:eastAsia="es-ES"/>
        </w:rPr>
      </w:pPr>
      <w:r w:rsidRPr="00D03D9D">
        <w:rPr>
          <w:rFonts w:ascii="Arial" w:eastAsia="Times New Roman" w:hAnsi="Arial" w:cs="Arial"/>
          <w:color w:val="000000"/>
          <w:sz w:val="18"/>
          <w:szCs w:val="18"/>
          <w:lang w:eastAsia="es-ES"/>
        </w:rPr>
        <w:t>-Hay unos </w:t>
      </w:r>
      <w:r w:rsidRPr="00D03D9D">
        <w:rPr>
          <w:rFonts w:ascii="Arial" w:eastAsia="Times New Roman" w:hAnsi="Arial" w:cs="Arial"/>
          <w:b/>
          <w:bCs/>
          <w:color w:val="000000"/>
          <w:sz w:val="18"/>
          <w:szCs w:val="18"/>
          <w:u w:val="single"/>
          <w:lang w:eastAsia="es-ES"/>
        </w:rPr>
        <w:t xml:space="preserve">gastos </w:t>
      </w:r>
      <w:proofErr w:type="gramStart"/>
      <w:r w:rsidRPr="00D03D9D">
        <w:rPr>
          <w:rFonts w:ascii="Arial" w:eastAsia="Times New Roman" w:hAnsi="Arial" w:cs="Arial"/>
          <w:b/>
          <w:bCs/>
          <w:color w:val="000000"/>
          <w:sz w:val="18"/>
          <w:szCs w:val="18"/>
          <w:u w:val="single"/>
          <w:lang w:eastAsia="es-ES"/>
        </w:rPr>
        <w:t>varios</w:t>
      </w:r>
      <w:r w:rsidRPr="00D03D9D">
        <w:rPr>
          <w:rFonts w:ascii="Arial" w:eastAsia="Times New Roman" w:hAnsi="Arial" w:cs="Arial"/>
          <w:color w:val="000000"/>
          <w:sz w:val="18"/>
          <w:szCs w:val="18"/>
          <w:lang w:eastAsia="es-ES"/>
        </w:rPr>
        <w:t>(</w:t>
      </w:r>
      <w:proofErr w:type="gramEnd"/>
      <w:r w:rsidRPr="00D03D9D">
        <w:rPr>
          <w:rFonts w:ascii="Arial" w:eastAsia="Times New Roman" w:hAnsi="Arial" w:cs="Arial"/>
          <w:color w:val="000000"/>
          <w:sz w:val="18"/>
          <w:szCs w:val="18"/>
          <w:lang w:eastAsia="es-ES"/>
        </w:rPr>
        <w:t>alquileres, seguros, teléfonos, agua, electricidad, limpieza y mantenimiento) que ascienden a 35.000€ mensuales, los cuáles paga al contado.</w:t>
      </w:r>
    </w:p>
    <w:p w:rsidR="00D03D9D" w:rsidRPr="00D03D9D" w:rsidRDefault="00D03D9D" w:rsidP="00D03D9D">
      <w:pPr>
        <w:shd w:val="clear" w:color="auto" w:fill="FFFFFF"/>
        <w:spacing w:after="0" w:line="240" w:lineRule="auto"/>
        <w:jc w:val="both"/>
        <w:rPr>
          <w:rFonts w:ascii="Arial" w:eastAsia="Times New Roman" w:hAnsi="Arial" w:cs="Arial"/>
          <w:color w:val="000000"/>
          <w:sz w:val="18"/>
          <w:szCs w:val="18"/>
          <w:lang w:eastAsia="es-ES"/>
        </w:rPr>
      </w:pPr>
    </w:p>
    <w:p w:rsidR="00D03D9D" w:rsidRPr="00D03D9D" w:rsidRDefault="00D03D9D" w:rsidP="00D03D9D">
      <w:pPr>
        <w:shd w:val="clear" w:color="auto" w:fill="FFFFFF"/>
        <w:spacing w:after="0" w:line="240" w:lineRule="auto"/>
        <w:jc w:val="both"/>
        <w:rPr>
          <w:rFonts w:ascii="Arial" w:eastAsia="Times New Roman" w:hAnsi="Arial" w:cs="Arial"/>
          <w:color w:val="000000"/>
          <w:sz w:val="18"/>
          <w:szCs w:val="18"/>
          <w:lang w:eastAsia="es-ES"/>
        </w:rPr>
      </w:pPr>
      <w:r w:rsidRPr="00D03D9D">
        <w:rPr>
          <w:rFonts w:ascii="Arial" w:eastAsia="Times New Roman" w:hAnsi="Arial" w:cs="Arial"/>
          <w:color w:val="000000"/>
          <w:sz w:val="18"/>
          <w:szCs w:val="18"/>
          <w:lang w:eastAsia="es-ES"/>
        </w:rPr>
        <w:t>-En abril realiza un pago a cuenta del </w:t>
      </w:r>
      <w:r w:rsidRPr="00D03D9D">
        <w:rPr>
          <w:rFonts w:ascii="Arial" w:eastAsia="Times New Roman" w:hAnsi="Arial" w:cs="Arial"/>
          <w:b/>
          <w:bCs/>
          <w:color w:val="000000"/>
          <w:sz w:val="18"/>
          <w:szCs w:val="18"/>
          <w:u w:val="single"/>
          <w:lang w:eastAsia="es-ES"/>
        </w:rPr>
        <w:t>impuesto de sociedades</w:t>
      </w:r>
      <w:r w:rsidRPr="00D03D9D">
        <w:rPr>
          <w:rFonts w:ascii="Arial" w:eastAsia="Times New Roman" w:hAnsi="Arial" w:cs="Arial"/>
          <w:color w:val="000000"/>
          <w:sz w:val="18"/>
          <w:szCs w:val="18"/>
          <w:lang w:eastAsia="es-ES"/>
        </w:rPr>
        <w:t> por importe de 7.000 €.</w:t>
      </w:r>
    </w:p>
    <w:p w:rsidR="00D03D9D" w:rsidRPr="00D03D9D" w:rsidRDefault="00D03D9D" w:rsidP="00D03D9D">
      <w:pPr>
        <w:shd w:val="clear" w:color="auto" w:fill="FFFFFF"/>
        <w:spacing w:after="0" w:line="240" w:lineRule="auto"/>
        <w:jc w:val="both"/>
        <w:rPr>
          <w:rFonts w:ascii="Arial" w:eastAsia="Times New Roman" w:hAnsi="Arial" w:cs="Arial"/>
          <w:color w:val="000000"/>
          <w:sz w:val="18"/>
          <w:szCs w:val="18"/>
          <w:lang w:eastAsia="es-ES"/>
        </w:rPr>
      </w:pPr>
    </w:p>
    <w:p w:rsidR="00D03D9D" w:rsidRPr="00D03D9D" w:rsidRDefault="00D03D9D" w:rsidP="00D03D9D">
      <w:pPr>
        <w:shd w:val="clear" w:color="auto" w:fill="FFFFFF"/>
        <w:spacing w:after="0" w:line="240" w:lineRule="auto"/>
        <w:jc w:val="both"/>
        <w:rPr>
          <w:rFonts w:ascii="Arial" w:eastAsia="Times New Roman" w:hAnsi="Arial" w:cs="Arial"/>
          <w:color w:val="000000"/>
          <w:sz w:val="18"/>
          <w:szCs w:val="18"/>
          <w:lang w:eastAsia="es-ES"/>
        </w:rPr>
      </w:pPr>
      <w:r w:rsidRPr="00D03D9D">
        <w:rPr>
          <w:rFonts w:ascii="Arial" w:eastAsia="Times New Roman" w:hAnsi="Arial" w:cs="Arial"/>
          <w:color w:val="000000"/>
          <w:sz w:val="18"/>
          <w:szCs w:val="18"/>
          <w:lang w:eastAsia="es-ES"/>
        </w:rPr>
        <w:t>-Se estiman unos </w:t>
      </w:r>
      <w:r w:rsidRPr="00D03D9D">
        <w:rPr>
          <w:rFonts w:ascii="Arial" w:eastAsia="Times New Roman" w:hAnsi="Arial" w:cs="Arial"/>
          <w:b/>
          <w:bCs/>
          <w:color w:val="000000"/>
          <w:sz w:val="18"/>
          <w:szCs w:val="18"/>
          <w:u w:val="single"/>
          <w:lang w:eastAsia="es-ES"/>
        </w:rPr>
        <w:t>gastos comerciales</w:t>
      </w:r>
      <w:r w:rsidRPr="00D03D9D">
        <w:rPr>
          <w:rFonts w:ascii="Arial" w:eastAsia="Times New Roman" w:hAnsi="Arial" w:cs="Arial"/>
          <w:color w:val="000000"/>
          <w:sz w:val="18"/>
          <w:szCs w:val="18"/>
          <w:lang w:eastAsia="es-ES"/>
        </w:rPr>
        <w:t> (promoción y publicidad) de 5.000 € mensuales.</w:t>
      </w:r>
    </w:p>
    <w:p w:rsidR="00D03D9D" w:rsidRPr="00D03D9D" w:rsidRDefault="00D03D9D" w:rsidP="00D03D9D">
      <w:pPr>
        <w:shd w:val="clear" w:color="auto" w:fill="FFFFFF"/>
        <w:spacing w:after="0" w:line="240" w:lineRule="auto"/>
        <w:jc w:val="both"/>
        <w:rPr>
          <w:rFonts w:ascii="Arial" w:eastAsia="Times New Roman" w:hAnsi="Arial" w:cs="Arial"/>
          <w:color w:val="000000"/>
          <w:sz w:val="18"/>
          <w:szCs w:val="18"/>
          <w:lang w:eastAsia="es-ES"/>
        </w:rPr>
      </w:pPr>
    </w:p>
    <w:p w:rsidR="00D03D9D" w:rsidRPr="00D03D9D" w:rsidRDefault="00D03D9D" w:rsidP="00D03D9D">
      <w:pPr>
        <w:shd w:val="clear" w:color="auto" w:fill="FFFFFF"/>
        <w:spacing w:after="0" w:line="240" w:lineRule="auto"/>
        <w:jc w:val="both"/>
        <w:rPr>
          <w:rFonts w:ascii="Arial" w:eastAsia="Times New Roman" w:hAnsi="Arial" w:cs="Arial"/>
          <w:color w:val="000000"/>
          <w:sz w:val="18"/>
          <w:szCs w:val="18"/>
          <w:lang w:eastAsia="es-ES"/>
        </w:rPr>
      </w:pPr>
      <w:r w:rsidRPr="00D03D9D">
        <w:rPr>
          <w:rFonts w:ascii="Arial" w:eastAsia="Times New Roman" w:hAnsi="Arial" w:cs="Arial"/>
          <w:color w:val="000000"/>
          <w:sz w:val="18"/>
          <w:szCs w:val="18"/>
          <w:lang w:eastAsia="es-ES"/>
        </w:rPr>
        <w:t>-Se pagan los </w:t>
      </w:r>
      <w:r w:rsidRPr="00D03D9D">
        <w:rPr>
          <w:rFonts w:ascii="Arial" w:eastAsia="Times New Roman" w:hAnsi="Arial" w:cs="Arial"/>
          <w:b/>
          <w:bCs/>
          <w:color w:val="000000"/>
          <w:sz w:val="18"/>
          <w:szCs w:val="18"/>
          <w:u w:val="single"/>
          <w:lang w:eastAsia="es-ES"/>
        </w:rPr>
        <w:t>seguros</w:t>
      </w:r>
      <w:r w:rsidRPr="00D03D9D">
        <w:rPr>
          <w:rFonts w:ascii="Arial" w:eastAsia="Times New Roman" w:hAnsi="Arial" w:cs="Arial"/>
          <w:color w:val="000000"/>
          <w:sz w:val="18"/>
          <w:szCs w:val="18"/>
          <w:lang w:eastAsia="es-ES"/>
        </w:rPr>
        <w:t> de forma trimestral (al inicio de cada uno de ellos) por un importe de 4.000€.</w:t>
      </w:r>
    </w:p>
    <w:p w:rsidR="00D03D9D" w:rsidRPr="00D03D9D" w:rsidRDefault="00D03D9D" w:rsidP="00D03D9D">
      <w:pPr>
        <w:shd w:val="clear" w:color="auto" w:fill="FFFFFF"/>
        <w:spacing w:after="0" w:line="240" w:lineRule="auto"/>
        <w:jc w:val="both"/>
        <w:rPr>
          <w:rFonts w:ascii="Arial" w:eastAsia="Times New Roman" w:hAnsi="Arial" w:cs="Arial"/>
          <w:color w:val="000000"/>
          <w:sz w:val="18"/>
          <w:szCs w:val="18"/>
          <w:lang w:eastAsia="es-ES"/>
        </w:rPr>
      </w:pPr>
    </w:p>
    <w:p w:rsidR="00D03D9D" w:rsidRPr="00D03D9D" w:rsidRDefault="00D03D9D" w:rsidP="00D03D9D">
      <w:pPr>
        <w:shd w:val="clear" w:color="auto" w:fill="FFFFFF"/>
        <w:spacing w:after="0" w:line="240" w:lineRule="auto"/>
        <w:jc w:val="both"/>
        <w:rPr>
          <w:rFonts w:ascii="Arial" w:eastAsia="Times New Roman" w:hAnsi="Arial" w:cs="Arial"/>
          <w:color w:val="000000"/>
          <w:sz w:val="18"/>
          <w:szCs w:val="18"/>
          <w:lang w:eastAsia="es-ES"/>
        </w:rPr>
      </w:pPr>
      <w:r w:rsidRPr="00D03D9D">
        <w:rPr>
          <w:rFonts w:ascii="Arial" w:eastAsia="Times New Roman" w:hAnsi="Arial" w:cs="Arial"/>
          <w:color w:val="000000"/>
          <w:sz w:val="18"/>
          <w:szCs w:val="18"/>
          <w:lang w:eastAsia="es-ES"/>
        </w:rPr>
        <w:t>-En enero la empresa invertirá 90.000€ en la </w:t>
      </w:r>
      <w:r w:rsidRPr="00D03D9D">
        <w:rPr>
          <w:rFonts w:ascii="Arial" w:eastAsia="Times New Roman" w:hAnsi="Arial" w:cs="Arial"/>
          <w:b/>
          <w:bCs/>
          <w:color w:val="000000"/>
          <w:sz w:val="18"/>
          <w:szCs w:val="18"/>
          <w:u w:val="single"/>
          <w:lang w:eastAsia="es-ES"/>
        </w:rPr>
        <w:t>compra de unas instalaciones</w:t>
      </w:r>
      <w:r w:rsidRPr="00D03D9D">
        <w:rPr>
          <w:rFonts w:ascii="Arial" w:eastAsia="Times New Roman" w:hAnsi="Arial" w:cs="Arial"/>
          <w:color w:val="000000"/>
          <w:sz w:val="18"/>
          <w:szCs w:val="18"/>
          <w:lang w:eastAsia="es-ES"/>
        </w:rPr>
        <w:t>, que paga al contado y cuya vida útil es de 50 años, realizando su amortización anualmente (en diciembre).</w:t>
      </w:r>
    </w:p>
    <w:p w:rsidR="00D03D9D" w:rsidRPr="00D03D9D" w:rsidRDefault="00D03D9D" w:rsidP="00D03D9D">
      <w:pPr>
        <w:shd w:val="clear" w:color="auto" w:fill="FFFFFF"/>
        <w:spacing w:after="0" w:line="240" w:lineRule="auto"/>
        <w:jc w:val="both"/>
        <w:rPr>
          <w:rFonts w:ascii="Arial" w:eastAsia="Times New Roman" w:hAnsi="Arial" w:cs="Arial"/>
          <w:color w:val="000000"/>
          <w:sz w:val="18"/>
          <w:szCs w:val="18"/>
          <w:lang w:eastAsia="es-ES"/>
        </w:rPr>
      </w:pPr>
    </w:p>
    <w:p w:rsidR="00D03D9D" w:rsidRPr="00D03D9D" w:rsidRDefault="00D03D9D" w:rsidP="00D03D9D">
      <w:pPr>
        <w:shd w:val="clear" w:color="auto" w:fill="FFFFFF"/>
        <w:spacing w:after="0" w:line="240" w:lineRule="auto"/>
        <w:jc w:val="both"/>
        <w:rPr>
          <w:rFonts w:ascii="Arial" w:eastAsia="Times New Roman" w:hAnsi="Arial" w:cs="Arial"/>
          <w:color w:val="000000"/>
          <w:sz w:val="18"/>
          <w:szCs w:val="18"/>
          <w:lang w:eastAsia="es-ES"/>
        </w:rPr>
      </w:pPr>
      <w:r w:rsidRPr="00D03D9D">
        <w:rPr>
          <w:rFonts w:ascii="Arial" w:eastAsia="Times New Roman" w:hAnsi="Arial" w:cs="Arial"/>
          <w:color w:val="000000"/>
          <w:sz w:val="18"/>
          <w:szCs w:val="18"/>
          <w:lang w:eastAsia="es-ES"/>
        </w:rPr>
        <w:t>-La empresa recibe el día 1 de enero un </w:t>
      </w:r>
      <w:r w:rsidRPr="00D03D9D">
        <w:rPr>
          <w:rFonts w:ascii="Arial" w:eastAsia="Times New Roman" w:hAnsi="Arial" w:cs="Arial"/>
          <w:b/>
          <w:bCs/>
          <w:color w:val="000000"/>
          <w:sz w:val="18"/>
          <w:szCs w:val="18"/>
          <w:u w:val="single"/>
          <w:lang w:eastAsia="es-ES"/>
        </w:rPr>
        <w:t>préstamo </w:t>
      </w:r>
      <w:r w:rsidRPr="00D03D9D">
        <w:rPr>
          <w:rFonts w:ascii="Arial" w:eastAsia="Times New Roman" w:hAnsi="Arial" w:cs="Arial"/>
          <w:color w:val="000000"/>
          <w:sz w:val="18"/>
          <w:szCs w:val="18"/>
          <w:lang w:eastAsia="es-ES"/>
        </w:rPr>
        <w:t>a largo plazo por un capital de 50.000€, por el que paga cuotas mensuales de 1.000€ desde el propio mes de enero (900€ de amortización del principal y 100€ de intereses).</w:t>
      </w:r>
    </w:p>
    <w:p w:rsidR="00D03D9D" w:rsidRPr="00D03D9D" w:rsidRDefault="00D03D9D" w:rsidP="00D03D9D">
      <w:pPr>
        <w:shd w:val="clear" w:color="auto" w:fill="FFFFFF"/>
        <w:spacing w:after="0" w:line="240" w:lineRule="auto"/>
        <w:jc w:val="both"/>
        <w:rPr>
          <w:rFonts w:ascii="Arial" w:eastAsia="Times New Roman" w:hAnsi="Arial" w:cs="Arial"/>
          <w:color w:val="000000"/>
          <w:sz w:val="18"/>
          <w:szCs w:val="18"/>
          <w:lang w:eastAsia="es-ES"/>
        </w:rPr>
      </w:pPr>
    </w:p>
    <w:p w:rsidR="00D03D9D" w:rsidRPr="00D03D9D" w:rsidRDefault="00D03D9D" w:rsidP="00D03D9D">
      <w:pPr>
        <w:shd w:val="clear" w:color="auto" w:fill="FFFFFF"/>
        <w:spacing w:after="0" w:line="240" w:lineRule="auto"/>
        <w:jc w:val="both"/>
        <w:rPr>
          <w:rFonts w:ascii="Arial" w:eastAsia="Times New Roman" w:hAnsi="Arial" w:cs="Arial"/>
          <w:color w:val="000000"/>
          <w:sz w:val="18"/>
          <w:szCs w:val="18"/>
          <w:lang w:eastAsia="es-ES"/>
        </w:rPr>
      </w:pPr>
      <w:r w:rsidRPr="00D03D9D">
        <w:rPr>
          <w:rFonts w:ascii="Arial" w:eastAsia="Times New Roman" w:hAnsi="Arial" w:cs="Arial"/>
          <w:color w:val="000000"/>
          <w:sz w:val="18"/>
          <w:szCs w:val="18"/>
          <w:lang w:eastAsia="es-ES"/>
        </w:rPr>
        <w:t>-La empresa estima que cobrará 50€ mensuales por el dinero que genera la cuenta corriente bancaria. A esta cantidad se le debe descontar el 19% de retención que le aplica la entidad.</w:t>
      </w:r>
    </w:p>
    <w:p w:rsidR="00D03D9D" w:rsidRPr="00D03D9D" w:rsidRDefault="00D03D9D" w:rsidP="00D03D9D">
      <w:pPr>
        <w:shd w:val="clear" w:color="auto" w:fill="FFFFFF"/>
        <w:spacing w:after="0" w:line="240" w:lineRule="auto"/>
        <w:jc w:val="both"/>
        <w:rPr>
          <w:rFonts w:ascii="Arial" w:eastAsia="Times New Roman" w:hAnsi="Arial" w:cs="Arial"/>
          <w:color w:val="000000"/>
          <w:sz w:val="18"/>
          <w:szCs w:val="18"/>
          <w:lang w:eastAsia="es-ES"/>
        </w:rPr>
      </w:pPr>
    </w:p>
    <w:p w:rsidR="00D03D9D" w:rsidRPr="00D03D9D" w:rsidRDefault="00D03D9D" w:rsidP="00D03D9D">
      <w:pPr>
        <w:shd w:val="clear" w:color="auto" w:fill="FFFFFF"/>
        <w:spacing w:after="0" w:line="240" w:lineRule="auto"/>
        <w:jc w:val="both"/>
        <w:rPr>
          <w:rFonts w:ascii="Arial" w:eastAsia="Times New Roman" w:hAnsi="Arial" w:cs="Arial"/>
          <w:color w:val="000000"/>
          <w:sz w:val="18"/>
          <w:szCs w:val="18"/>
          <w:lang w:eastAsia="es-ES"/>
        </w:rPr>
      </w:pPr>
      <w:r w:rsidRPr="00D03D9D">
        <w:rPr>
          <w:rFonts w:ascii="Arial" w:eastAsia="Times New Roman" w:hAnsi="Arial" w:cs="Arial"/>
          <w:color w:val="000000"/>
          <w:sz w:val="18"/>
          <w:szCs w:val="18"/>
          <w:lang w:eastAsia="es-ES"/>
        </w:rPr>
        <w:t>-En los meses en los que la tesorería final es negativa, para poder hacer frente a los pagos, hace uso de la </w:t>
      </w:r>
      <w:r w:rsidRPr="00D03D9D">
        <w:rPr>
          <w:rFonts w:ascii="Arial" w:eastAsia="Times New Roman" w:hAnsi="Arial" w:cs="Arial"/>
          <w:b/>
          <w:bCs/>
          <w:color w:val="000000"/>
          <w:sz w:val="18"/>
          <w:szCs w:val="18"/>
          <w:lang w:eastAsia="es-ES"/>
        </w:rPr>
        <w:t>cuenta de crédito </w:t>
      </w:r>
      <w:r w:rsidRPr="00D03D9D">
        <w:rPr>
          <w:rFonts w:ascii="Arial" w:eastAsia="Times New Roman" w:hAnsi="Arial" w:cs="Arial"/>
          <w:color w:val="000000"/>
          <w:sz w:val="18"/>
          <w:szCs w:val="18"/>
          <w:lang w:eastAsia="es-ES"/>
        </w:rPr>
        <w:t>de la que dispone en el banco, por el importe necesario para pagar todos los gastos (es decir, para no dejar la tesorería final de cada mes en negativo, sino en 0). La suma total de los importes es devuelta a la entidad bancaria en diciembre. Por estas disposiciones la entidad bancaria cargará 3.000€ en diciembre en concepto de intereses.</w:t>
      </w:r>
    </w:p>
    <w:p w:rsidR="00D03D9D" w:rsidRPr="00D03D9D" w:rsidRDefault="00D03D9D" w:rsidP="00D03D9D">
      <w:pPr>
        <w:shd w:val="clear" w:color="auto" w:fill="FFFFFF"/>
        <w:spacing w:after="0" w:line="240" w:lineRule="auto"/>
        <w:jc w:val="both"/>
        <w:rPr>
          <w:rFonts w:ascii="Arial" w:eastAsia="Times New Roman" w:hAnsi="Arial" w:cs="Arial"/>
          <w:color w:val="000000"/>
          <w:sz w:val="18"/>
          <w:szCs w:val="18"/>
          <w:lang w:eastAsia="es-ES"/>
        </w:rPr>
      </w:pPr>
    </w:p>
    <w:p w:rsidR="00D03D9D" w:rsidRPr="00D03D9D" w:rsidRDefault="00D03D9D" w:rsidP="00D03D9D">
      <w:pPr>
        <w:shd w:val="clear" w:color="auto" w:fill="FFFFFF"/>
        <w:spacing w:after="0" w:line="240" w:lineRule="auto"/>
        <w:jc w:val="both"/>
        <w:rPr>
          <w:rFonts w:ascii="Arial" w:eastAsia="Times New Roman" w:hAnsi="Arial" w:cs="Arial"/>
          <w:color w:val="000000"/>
          <w:sz w:val="18"/>
          <w:szCs w:val="18"/>
          <w:lang w:eastAsia="es-ES"/>
        </w:rPr>
      </w:pPr>
      <w:r w:rsidRPr="00D03D9D">
        <w:rPr>
          <w:rFonts w:ascii="Arial" w:eastAsia="Times New Roman" w:hAnsi="Arial" w:cs="Arial"/>
          <w:color w:val="000000"/>
          <w:sz w:val="18"/>
          <w:szCs w:val="18"/>
          <w:lang w:eastAsia="es-ES"/>
        </w:rPr>
        <w:t>A partir de la anterior información se deberá elaborar el </w:t>
      </w:r>
      <w:r w:rsidRPr="00D03D9D">
        <w:rPr>
          <w:rFonts w:ascii="Arial" w:eastAsia="Times New Roman" w:hAnsi="Arial" w:cs="Arial"/>
          <w:b/>
          <w:bCs/>
          <w:color w:val="000000"/>
          <w:sz w:val="18"/>
          <w:szCs w:val="18"/>
          <w:lang w:eastAsia="es-ES"/>
        </w:rPr>
        <w:t>PRESUPUESTO DE TESORERÍA y la CUENTA DE RESULTADOS PREVISIONAL </w:t>
      </w:r>
      <w:r w:rsidRPr="00D03D9D">
        <w:rPr>
          <w:rFonts w:ascii="Arial" w:eastAsia="Times New Roman" w:hAnsi="Arial" w:cs="Arial"/>
          <w:color w:val="000000"/>
          <w:sz w:val="18"/>
          <w:szCs w:val="18"/>
          <w:lang w:eastAsia="es-ES"/>
        </w:rPr>
        <w:t>para el próximo ejercicio de esta empresa.</w:t>
      </w:r>
    </w:p>
    <w:p w:rsidR="00D03D9D" w:rsidRPr="00D03D9D" w:rsidRDefault="00D03D9D" w:rsidP="00D03D9D">
      <w:pPr>
        <w:shd w:val="clear" w:color="auto" w:fill="FFFFFF"/>
        <w:spacing w:after="0" w:line="240" w:lineRule="auto"/>
        <w:jc w:val="both"/>
        <w:rPr>
          <w:rFonts w:ascii="Arial" w:eastAsia="Times New Roman" w:hAnsi="Arial" w:cs="Arial"/>
          <w:color w:val="000000"/>
          <w:sz w:val="18"/>
          <w:szCs w:val="18"/>
          <w:lang w:eastAsia="es-ES"/>
        </w:rPr>
      </w:pPr>
    </w:p>
    <w:p w:rsidR="00D03D9D" w:rsidRPr="00D03D9D" w:rsidRDefault="00D03D9D" w:rsidP="00D03D9D">
      <w:pPr>
        <w:shd w:val="clear" w:color="auto" w:fill="FFFFFF"/>
        <w:spacing w:after="0" w:line="240" w:lineRule="auto"/>
        <w:jc w:val="both"/>
        <w:rPr>
          <w:rFonts w:ascii="Arial" w:eastAsia="Times New Roman" w:hAnsi="Arial" w:cs="Arial"/>
          <w:color w:val="000000"/>
          <w:sz w:val="18"/>
          <w:szCs w:val="18"/>
          <w:lang w:eastAsia="es-ES"/>
        </w:rPr>
      </w:pPr>
      <w:r w:rsidRPr="00D03D9D">
        <w:rPr>
          <w:rFonts w:ascii="Arial" w:eastAsia="Times New Roman" w:hAnsi="Arial" w:cs="Arial"/>
          <w:color w:val="000000"/>
          <w:sz w:val="18"/>
          <w:szCs w:val="18"/>
          <w:lang w:eastAsia="es-ES"/>
        </w:rPr>
        <w:t>-En el hipotético caso de que hubiera una desviación negativa de 50.000€ en el saldo final de tesorería del mes de mayo. ¿Cuál sería la desviación relativa? ¿Cómo lo justificarías? ¿Qué medidas tomarías para corregirla?</w:t>
      </w:r>
    </w:p>
    <w:p w:rsidR="003B0343" w:rsidRDefault="003B0343">
      <w:r>
        <w:br w:type="page"/>
      </w:r>
    </w:p>
    <w:p w:rsidR="003B0343" w:rsidRDefault="003B0343" w:rsidP="003B0343">
      <w:pPr>
        <w:spacing w:after="0" w:line="240" w:lineRule="exact"/>
        <w:jc w:val="both"/>
        <w:rPr>
          <w:rFonts w:ascii="Arial" w:hAnsi="Arial" w:cs="Arial"/>
          <w:sz w:val="20"/>
          <w:szCs w:val="20"/>
        </w:rPr>
        <w:sectPr w:rsidR="003B0343" w:rsidSect="001D6AF5">
          <w:type w:val="continuous"/>
          <w:pgSz w:w="16838" w:h="11906" w:orient="landscape"/>
          <w:pgMar w:top="780" w:right="820" w:bottom="426" w:left="993" w:header="426" w:footer="708" w:gutter="0"/>
          <w:cols w:num="2" w:space="425"/>
          <w:docGrid w:linePitch="360"/>
        </w:sectPr>
      </w:pPr>
    </w:p>
    <w:p w:rsidR="003B0343" w:rsidRPr="003B0343" w:rsidRDefault="003B0343" w:rsidP="003B0343">
      <w:pPr>
        <w:spacing w:after="0" w:line="240" w:lineRule="exact"/>
        <w:jc w:val="both"/>
        <w:rPr>
          <w:rFonts w:ascii="Arial" w:hAnsi="Arial" w:cs="Arial"/>
          <w:b/>
          <w:sz w:val="20"/>
          <w:szCs w:val="20"/>
        </w:rPr>
      </w:pPr>
      <w:r w:rsidRPr="003B0343">
        <w:rPr>
          <w:rFonts w:ascii="Arial" w:hAnsi="Arial" w:cs="Arial"/>
          <w:b/>
          <w:sz w:val="20"/>
          <w:szCs w:val="20"/>
        </w:rPr>
        <w:lastRenderedPageBreak/>
        <w:t>EJERCICIO 3</w:t>
      </w:r>
    </w:p>
    <w:p w:rsidR="003B0343" w:rsidRDefault="003B0343" w:rsidP="003B0343">
      <w:pPr>
        <w:spacing w:after="0" w:line="240" w:lineRule="exact"/>
        <w:jc w:val="both"/>
        <w:rPr>
          <w:rFonts w:ascii="Arial" w:hAnsi="Arial" w:cs="Arial"/>
          <w:sz w:val="20"/>
          <w:szCs w:val="20"/>
        </w:rPr>
      </w:pPr>
    </w:p>
    <w:p w:rsidR="003B0343" w:rsidRDefault="003B0343" w:rsidP="003B0343">
      <w:pPr>
        <w:spacing w:after="0" w:line="240" w:lineRule="exact"/>
        <w:jc w:val="both"/>
        <w:rPr>
          <w:rFonts w:ascii="Arial" w:hAnsi="Arial" w:cs="Arial"/>
          <w:sz w:val="20"/>
          <w:szCs w:val="20"/>
        </w:rPr>
      </w:pPr>
      <w:r w:rsidRPr="007A7750">
        <w:rPr>
          <w:rFonts w:ascii="Arial" w:hAnsi="Arial" w:cs="Arial"/>
          <w:sz w:val="20"/>
          <w:szCs w:val="20"/>
        </w:rPr>
        <w:t xml:space="preserve">La empresa </w:t>
      </w:r>
      <w:r w:rsidRPr="007A7750">
        <w:rPr>
          <w:rFonts w:ascii="Arial" w:hAnsi="Arial" w:cs="Arial"/>
          <w:b/>
          <w:sz w:val="20"/>
          <w:szCs w:val="20"/>
        </w:rPr>
        <w:t>COMERCIAL ANDALUZA</w:t>
      </w:r>
      <w:r w:rsidRPr="007A7750">
        <w:rPr>
          <w:rFonts w:ascii="Arial" w:hAnsi="Arial" w:cs="Arial"/>
          <w:sz w:val="20"/>
          <w:szCs w:val="20"/>
        </w:rPr>
        <w:t>comienza con un saldo inicial de 152.000 € en la tesorería de la empresa.</w:t>
      </w:r>
    </w:p>
    <w:p w:rsidR="003B0343" w:rsidRDefault="003B0343" w:rsidP="003B0343">
      <w:pPr>
        <w:spacing w:after="0" w:line="240" w:lineRule="exact"/>
        <w:jc w:val="both"/>
        <w:rPr>
          <w:rFonts w:ascii="Arial" w:hAnsi="Arial" w:cs="Arial"/>
          <w:sz w:val="20"/>
          <w:szCs w:val="20"/>
        </w:rPr>
      </w:pPr>
      <w:r w:rsidRPr="007A7750">
        <w:rPr>
          <w:rFonts w:ascii="Arial" w:hAnsi="Arial" w:cs="Arial"/>
          <w:sz w:val="20"/>
          <w:szCs w:val="20"/>
        </w:rPr>
        <w:t>Durante el mes de diciembre de 2023 ha realizado las siguientes ventas:</w:t>
      </w:r>
    </w:p>
    <w:p w:rsidR="003B0343" w:rsidRPr="007A7750" w:rsidRDefault="003B0343" w:rsidP="003B0343">
      <w:pPr>
        <w:spacing w:after="0" w:line="240" w:lineRule="exact"/>
        <w:jc w:val="both"/>
        <w:rPr>
          <w:rFonts w:ascii="Arial" w:hAnsi="Arial" w:cs="Arial"/>
          <w:sz w:val="20"/>
          <w:szCs w:val="20"/>
        </w:rPr>
      </w:pPr>
    </w:p>
    <w:tbl>
      <w:tblPr>
        <w:tblStyle w:val="Tablaconcuadrcula"/>
        <w:tblW w:w="0" w:type="auto"/>
        <w:jc w:val="center"/>
        <w:tblLook w:val="04A0"/>
      </w:tblPr>
      <w:tblGrid>
        <w:gridCol w:w="3794"/>
        <w:gridCol w:w="1276"/>
      </w:tblGrid>
      <w:tr w:rsidR="003B0343" w:rsidRPr="007A7750" w:rsidTr="00F374C0">
        <w:trPr>
          <w:jc w:val="center"/>
        </w:trPr>
        <w:tc>
          <w:tcPr>
            <w:tcW w:w="3794" w:type="dxa"/>
          </w:tcPr>
          <w:p w:rsidR="003B0343" w:rsidRPr="007A7750" w:rsidRDefault="003B0343" w:rsidP="00F374C0">
            <w:pPr>
              <w:spacing w:line="240" w:lineRule="exact"/>
              <w:jc w:val="both"/>
              <w:rPr>
                <w:rFonts w:ascii="Arial" w:hAnsi="Arial" w:cs="Arial"/>
                <w:sz w:val="20"/>
                <w:szCs w:val="20"/>
              </w:rPr>
            </w:pPr>
            <w:r w:rsidRPr="007A7750">
              <w:rPr>
                <w:rFonts w:ascii="Arial" w:hAnsi="Arial" w:cs="Arial"/>
                <w:sz w:val="20"/>
                <w:szCs w:val="20"/>
              </w:rPr>
              <w:t>Ventas a mayoristas</w:t>
            </w:r>
          </w:p>
        </w:tc>
        <w:tc>
          <w:tcPr>
            <w:tcW w:w="1276" w:type="dxa"/>
          </w:tcPr>
          <w:p w:rsidR="003B0343" w:rsidRPr="007A7750" w:rsidRDefault="003B0343" w:rsidP="00F374C0">
            <w:pPr>
              <w:spacing w:line="240" w:lineRule="exact"/>
              <w:jc w:val="right"/>
              <w:rPr>
                <w:rFonts w:ascii="Arial" w:hAnsi="Arial" w:cs="Arial"/>
                <w:sz w:val="20"/>
                <w:szCs w:val="20"/>
              </w:rPr>
            </w:pPr>
            <w:r w:rsidRPr="007A7750">
              <w:rPr>
                <w:rFonts w:ascii="Arial" w:hAnsi="Arial" w:cs="Arial"/>
                <w:sz w:val="20"/>
                <w:szCs w:val="20"/>
              </w:rPr>
              <w:t>258.200 €</w:t>
            </w:r>
          </w:p>
        </w:tc>
      </w:tr>
      <w:tr w:rsidR="003B0343" w:rsidRPr="007A7750" w:rsidTr="00F374C0">
        <w:trPr>
          <w:jc w:val="center"/>
        </w:trPr>
        <w:tc>
          <w:tcPr>
            <w:tcW w:w="3794" w:type="dxa"/>
          </w:tcPr>
          <w:p w:rsidR="003B0343" w:rsidRPr="007A7750" w:rsidRDefault="003B0343" w:rsidP="00F374C0">
            <w:pPr>
              <w:spacing w:line="240" w:lineRule="exact"/>
              <w:jc w:val="both"/>
              <w:rPr>
                <w:rFonts w:ascii="Arial" w:hAnsi="Arial" w:cs="Arial"/>
                <w:sz w:val="20"/>
                <w:szCs w:val="20"/>
              </w:rPr>
            </w:pPr>
            <w:r w:rsidRPr="007A7750">
              <w:rPr>
                <w:rFonts w:ascii="Arial" w:hAnsi="Arial" w:cs="Arial"/>
                <w:sz w:val="20"/>
                <w:szCs w:val="20"/>
              </w:rPr>
              <w:t>Ventas en tienda</w:t>
            </w:r>
          </w:p>
        </w:tc>
        <w:tc>
          <w:tcPr>
            <w:tcW w:w="1276" w:type="dxa"/>
          </w:tcPr>
          <w:p w:rsidR="003B0343" w:rsidRPr="007A7750" w:rsidRDefault="003B0343" w:rsidP="00F374C0">
            <w:pPr>
              <w:spacing w:line="240" w:lineRule="exact"/>
              <w:jc w:val="right"/>
              <w:rPr>
                <w:rFonts w:ascii="Arial" w:hAnsi="Arial" w:cs="Arial"/>
                <w:sz w:val="20"/>
                <w:szCs w:val="20"/>
              </w:rPr>
            </w:pPr>
            <w:r w:rsidRPr="007A7750">
              <w:rPr>
                <w:rFonts w:ascii="Arial" w:hAnsi="Arial" w:cs="Arial"/>
                <w:sz w:val="20"/>
                <w:szCs w:val="20"/>
              </w:rPr>
              <w:t>14.600 €</w:t>
            </w:r>
          </w:p>
        </w:tc>
      </w:tr>
    </w:tbl>
    <w:p w:rsidR="003B0343" w:rsidRDefault="003B0343" w:rsidP="003B0343">
      <w:pPr>
        <w:spacing w:after="0" w:line="240" w:lineRule="exact"/>
        <w:jc w:val="both"/>
        <w:rPr>
          <w:rFonts w:ascii="Arial" w:hAnsi="Arial" w:cs="Arial"/>
          <w:sz w:val="20"/>
          <w:szCs w:val="20"/>
        </w:rPr>
      </w:pPr>
    </w:p>
    <w:p w:rsidR="003B0343" w:rsidRPr="007A7750" w:rsidRDefault="003B0343" w:rsidP="003B0343">
      <w:pPr>
        <w:spacing w:after="0" w:line="240" w:lineRule="exact"/>
        <w:jc w:val="both"/>
        <w:rPr>
          <w:rFonts w:ascii="Arial" w:hAnsi="Arial" w:cs="Arial"/>
          <w:sz w:val="20"/>
          <w:szCs w:val="20"/>
        </w:rPr>
      </w:pPr>
      <w:r w:rsidRPr="007A7750">
        <w:rPr>
          <w:rFonts w:ascii="Arial" w:hAnsi="Arial" w:cs="Arial"/>
          <w:sz w:val="20"/>
          <w:szCs w:val="20"/>
        </w:rPr>
        <w:t>Las ventas a mayoristas crecen un 8 % respecto al mes anterior y las realizadas en tiendas en un 3 %.</w:t>
      </w:r>
    </w:p>
    <w:p w:rsidR="003B0343" w:rsidRDefault="003B0343" w:rsidP="003B0343">
      <w:pPr>
        <w:spacing w:after="0" w:line="240" w:lineRule="exact"/>
        <w:jc w:val="both"/>
        <w:rPr>
          <w:rFonts w:ascii="Arial" w:hAnsi="Arial" w:cs="Arial"/>
          <w:sz w:val="20"/>
          <w:szCs w:val="20"/>
        </w:rPr>
      </w:pPr>
    </w:p>
    <w:p w:rsidR="003B0343" w:rsidRPr="007A7750" w:rsidRDefault="003B0343" w:rsidP="003B0343">
      <w:pPr>
        <w:spacing w:after="0" w:line="240" w:lineRule="exact"/>
        <w:jc w:val="both"/>
        <w:rPr>
          <w:rFonts w:ascii="Arial" w:hAnsi="Arial" w:cs="Arial"/>
          <w:sz w:val="20"/>
          <w:szCs w:val="20"/>
        </w:rPr>
      </w:pPr>
      <w:r w:rsidRPr="007A7750">
        <w:rPr>
          <w:rFonts w:ascii="Arial" w:hAnsi="Arial" w:cs="Arial"/>
          <w:sz w:val="20"/>
          <w:szCs w:val="20"/>
        </w:rPr>
        <w:t>La forma de cobro establecida es a 30 días para las ventas realizadas a mayoristas y al contado las realizadas en tienda</w:t>
      </w:r>
    </w:p>
    <w:tbl>
      <w:tblPr>
        <w:tblStyle w:val="Tablaconcuadrcula"/>
        <w:tblW w:w="9464" w:type="dxa"/>
        <w:jc w:val="center"/>
        <w:tblLook w:val="04A0"/>
      </w:tblPr>
      <w:tblGrid>
        <w:gridCol w:w="2425"/>
        <w:gridCol w:w="1407"/>
        <w:gridCol w:w="1408"/>
        <w:gridCol w:w="1408"/>
        <w:gridCol w:w="1408"/>
        <w:gridCol w:w="1408"/>
      </w:tblGrid>
      <w:tr w:rsidR="003B0343" w:rsidRPr="007A7750" w:rsidTr="003B0343">
        <w:trPr>
          <w:jc w:val="center"/>
        </w:trPr>
        <w:tc>
          <w:tcPr>
            <w:tcW w:w="2425" w:type="dxa"/>
          </w:tcPr>
          <w:p w:rsidR="003B0343" w:rsidRPr="007A7750" w:rsidRDefault="003B0343" w:rsidP="00F374C0">
            <w:pPr>
              <w:spacing w:line="240" w:lineRule="exact"/>
              <w:jc w:val="both"/>
              <w:rPr>
                <w:rFonts w:ascii="Arial" w:hAnsi="Arial" w:cs="Arial"/>
                <w:sz w:val="20"/>
                <w:szCs w:val="20"/>
              </w:rPr>
            </w:pPr>
          </w:p>
        </w:tc>
        <w:tc>
          <w:tcPr>
            <w:tcW w:w="1407" w:type="dxa"/>
          </w:tcPr>
          <w:p w:rsidR="003B0343" w:rsidRPr="007A7750" w:rsidRDefault="003B0343" w:rsidP="00F374C0">
            <w:pPr>
              <w:spacing w:line="240" w:lineRule="exact"/>
              <w:jc w:val="center"/>
              <w:rPr>
                <w:rFonts w:ascii="Arial" w:hAnsi="Arial" w:cs="Arial"/>
                <w:b/>
                <w:sz w:val="20"/>
                <w:szCs w:val="20"/>
              </w:rPr>
            </w:pPr>
            <w:r w:rsidRPr="007A7750">
              <w:rPr>
                <w:rFonts w:ascii="Arial" w:hAnsi="Arial" w:cs="Arial"/>
                <w:b/>
                <w:sz w:val="20"/>
                <w:szCs w:val="20"/>
              </w:rPr>
              <w:t>DICIEMBRE</w:t>
            </w:r>
          </w:p>
        </w:tc>
        <w:tc>
          <w:tcPr>
            <w:tcW w:w="1408" w:type="dxa"/>
          </w:tcPr>
          <w:p w:rsidR="003B0343" w:rsidRPr="007A7750" w:rsidRDefault="003B0343" w:rsidP="00F374C0">
            <w:pPr>
              <w:spacing w:line="240" w:lineRule="exact"/>
              <w:jc w:val="center"/>
              <w:rPr>
                <w:rFonts w:ascii="Arial" w:hAnsi="Arial" w:cs="Arial"/>
                <w:b/>
                <w:sz w:val="20"/>
                <w:szCs w:val="20"/>
              </w:rPr>
            </w:pPr>
            <w:r w:rsidRPr="007A7750">
              <w:rPr>
                <w:rFonts w:ascii="Arial" w:hAnsi="Arial" w:cs="Arial"/>
                <w:b/>
                <w:sz w:val="20"/>
                <w:szCs w:val="20"/>
              </w:rPr>
              <w:t>ENERO</w:t>
            </w:r>
          </w:p>
        </w:tc>
        <w:tc>
          <w:tcPr>
            <w:tcW w:w="1408" w:type="dxa"/>
          </w:tcPr>
          <w:p w:rsidR="003B0343" w:rsidRPr="007A7750" w:rsidRDefault="003B0343" w:rsidP="00F374C0">
            <w:pPr>
              <w:spacing w:line="240" w:lineRule="exact"/>
              <w:jc w:val="center"/>
              <w:rPr>
                <w:rFonts w:ascii="Arial" w:hAnsi="Arial" w:cs="Arial"/>
                <w:b/>
                <w:sz w:val="20"/>
                <w:szCs w:val="20"/>
              </w:rPr>
            </w:pPr>
            <w:r w:rsidRPr="007A7750">
              <w:rPr>
                <w:rFonts w:ascii="Arial" w:hAnsi="Arial" w:cs="Arial"/>
                <w:b/>
                <w:sz w:val="20"/>
                <w:szCs w:val="20"/>
              </w:rPr>
              <w:t>FEBRERO</w:t>
            </w:r>
          </w:p>
        </w:tc>
        <w:tc>
          <w:tcPr>
            <w:tcW w:w="1408" w:type="dxa"/>
          </w:tcPr>
          <w:p w:rsidR="003B0343" w:rsidRPr="007A7750" w:rsidRDefault="003B0343" w:rsidP="00F374C0">
            <w:pPr>
              <w:spacing w:line="240" w:lineRule="exact"/>
              <w:jc w:val="center"/>
              <w:rPr>
                <w:rFonts w:ascii="Arial" w:hAnsi="Arial" w:cs="Arial"/>
                <w:b/>
                <w:sz w:val="20"/>
                <w:szCs w:val="20"/>
              </w:rPr>
            </w:pPr>
            <w:r w:rsidRPr="007A7750">
              <w:rPr>
                <w:rFonts w:ascii="Arial" w:hAnsi="Arial" w:cs="Arial"/>
                <w:b/>
                <w:sz w:val="20"/>
                <w:szCs w:val="20"/>
              </w:rPr>
              <w:t>MARZO</w:t>
            </w:r>
          </w:p>
        </w:tc>
        <w:tc>
          <w:tcPr>
            <w:tcW w:w="1408" w:type="dxa"/>
          </w:tcPr>
          <w:p w:rsidR="003B0343" w:rsidRPr="007A7750" w:rsidRDefault="003B0343" w:rsidP="00F374C0">
            <w:pPr>
              <w:spacing w:line="240" w:lineRule="exact"/>
              <w:jc w:val="center"/>
              <w:rPr>
                <w:rFonts w:ascii="Arial" w:hAnsi="Arial" w:cs="Arial"/>
                <w:b/>
                <w:sz w:val="20"/>
                <w:szCs w:val="20"/>
              </w:rPr>
            </w:pPr>
            <w:r w:rsidRPr="007A7750">
              <w:rPr>
                <w:rFonts w:ascii="Arial" w:hAnsi="Arial" w:cs="Arial"/>
                <w:b/>
                <w:sz w:val="20"/>
                <w:szCs w:val="20"/>
              </w:rPr>
              <w:t>ABRIL</w:t>
            </w:r>
          </w:p>
        </w:tc>
      </w:tr>
      <w:tr w:rsidR="003B0343" w:rsidRPr="007A7750" w:rsidTr="003B0343">
        <w:trPr>
          <w:jc w:val="center"/>
        </w:trPr>
        <w:tc>
          <w:tcPr>
            <w:tcW w:w="2425" w:type="dxa"/>
          </w:tcPr>
          <w:p w:rsidR="003B0343" w:rsidRPr="007A7750" w:rsidRDefault="003B0343" w:rsidP="00F374C0">
            <w:pPr>
              <w:spacing w:line="240" w:lineRule="exact"/>
              <w:jc w:val="both"/>
              <w:rPr>
                <w:rFonts w:ascii="Arial" w:hAnsi="Arial" w:cs="Arial"/>
                <w:sz w:val="20"/>
                <w:szCs w:val="20"/>
              </w:rPr>
            </w:pPr>
            <w:r w:rsidRPr="007A7750">
              <w:rPr>
                <w:rFonts w:ascii="Arial" w:hAnsi="Arial" w:cs="Arial"/>
                <w:sz w:val="20"/>
                <w:szCs w:val="20"/>
              </w:rPr>
              <w:t>Ventas a mayoristas</w:t>
            </w:r>
          </w:p>
        </w:tc>
        <w:tc>
          <w:tcPr>
            <w:tcW w:w="1407" w:type="dxa"/>
          </w:tcPr>
          <w:p w:rsidR="003B0343" w:rsidRPr="007A7750" w:rsidRDefault="003B0343" w:rsidP="003B0343">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r>
      <w:tr w:rsidR="003B0343" w:rsidRPr="007A7750" w:rsidTr="003B0343">
        <w:trPr>
          <w:jc w:val="center"/>
        </w:trPr>
        <w:tc>
          <w:tcPr>
            <w:tcW w:w="2425" w:type="dxa"/>
          </w:tcPr>
          <w:p w:rsidR="003B0343" w:rsidRPr="007A7750" w:rsidRDefault="003B0343" w:rsidP="00F374C0">
            <w:pPr>
              <w:spacing w:line="240" w:lineRule="exact"/>
              <w:jc w:val="both"/>
              <w:rPr>
                <w:rFonts w:ascii="Arial" w:hAnsi="Arial" w:cs="Arial"/>
                <w:sz w:val="20"/>
                <w:szCs w:val="20"/>
              </w:rPr>
            </w:pPr>
            <w:r w:rsidRPr="007A7750">
              <w:rPr>
                <w:rFonts w:ascii="Arial" w:hAnsi="Arial" w:cs="Arial"/>
                <w:sz w:val="20"/>
                <w:szCs w:val="20"/>
              </w:rPr>
              <w:t>Ventas en tiendas</w:t>
            </w:r>
          </w:p>
        </w:tc>
        <w:tc>
          <w:tcPr>
            <w:tcW w:w="1407"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r>
      <w:tr w:rsidR="003B0343" w:rsidRPr="007A7750" w:rsidTr="003B0343">
        <w:trPr>
          <w:jc w:val="center"/>
        </w:trPr>
        <w:tc>
          <w:tcPr>
            <w:tcW w:w="2425" w:type="dxa"/>
          </w:tcPr>
          <w:p w:rsidR="003B0343" w:rsidRPr="007A7750" w:rsidRDefault="003B0343" w:rsidP="00F374C0">
            <w:pPr>
              <w:spacing w:line="240" w:lineRule="exact"/>
              <w:jc w:val="both"/>
              <w:rPr>
                <w:rFonts w:ascii="Arial" w:hAnsi="Arial" w:cs="Arial"/>
                <w:sz w:val="20"/>
                <w:szCs w:val="20"/>
              </w:rPr>
            </w:pPr>
            <w:r w:rsidRPr="007A7750">
              <w:rPr>
                <w:rFonts w:ascii="Arial" w:hAnsi="Arial" w:cs="Arial"/>
                <w:sz w:val="20"/>
                <w:szCs w:val="20"/>
              </w:rPr>
              <w:t>INGRESOS POR VENTAS</w:t>
            </w:r>
          </w:p>
        </w:tc>
        <w:tc>
          <w:tcPr>
            <w:tcW w:w="1407"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r>
      <w:tr w:rsidR="003B0343" w:rsidRPr="007A7750" w:rsidTr="003B0343">
        <w:trPr>
          <w:jc w:val="center"/>
        </w:trPr>
        <w:tc>
          <w:tcPr>
            <w:tcW w:w="2425" w:type="dxa"/>
          </w:tcPr>
          <w:p w:rsidR="003B0343" w:rsidRPr="007A7750" w:rsidRDefault="003B0343" w:rsidP="00F374C0">
            <w:pPr>
              <w:spacing w:line="240" w:lineRule="exact"/>
              <w:jc w:val="both"/>
              <w:rPr>
                <w:rFonts w:ascii="Arial" w:hAnsi="Arial" w:cs="Arial"/>
                <w:sz w:val="20"/>
                <w:szCs w:val="20"/>
              </w:rPr>
            </w:pPr>
            <w:r w:rsidRPr="007A7750">
              <w:rPr>
                <w:rFonts w:ascii="Arial" w:hAnsi="Arial" w:cs="Arial"/>
                <w:sz w:val="20"/>
                <w:szCs w:val="20"/>
              </w:rPr>
              <w:t>COBROS POR VENTAS</w:t>
            </w:r>
          </w:p>
        </w:tc>
        <w:tc>
          <w:tcPr>
            <w:tcW w:w="1407"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r>
    </w:tbl>
    <w:p w:rsidR="003B0343" w:rsidRPr="007A7750" w:rsidRDefault="003B0343" w:rsidP="003B0343">
      <w:pPr>
        <w:spacing w:after="0" w:line="240" w:lineRule="exact"/>
        <w:jc w:val="both"/>
        <w:rPr>
          <w:rFonts w:ascii="Arial" w:hAnsi="Arial" w:cs="Arial"/>
          <w:sz w:val="20"/>
          <w:szCs w:val="20"/>
        </w:rPr>
      </w:pPr>
    </w:p>
    <w:p w:rsidR="003B0343" w:rsidRDefault="003B0343" w:rsidP="003B0343">
      <w:pPr>
        <w:spacing w:after="0" w:line="240" w:lineRule="exact"/>
        <w:jc w:val="both"/>
        <w:rPr>
          <w:rFonts w:ascii="Arial" w:hAnsi="Arial" w:cs="Arial"/>
          <w:sz w:val="20"/>
          <w:szCs w:val="20"/>
        </w:rPr>
      </w:pPr>
      <w:r w:rsidRPr="007A7750">
        <w:rPr>
          <w:rFonts w:ascii="Arial" w:hAnsi="Arial" w:cs="Arial"/>
          <w:sz w:val="20"/>
          <w:szCs w:val="20"/>
        </w:rPr>
        <w:t>Las compras realizadas en el mes de diciembre han sido de 46.200 €. Las compras se van incrementando mensualmente en 2.000 €. La forma de pago establecida es 50 % al contado y 50 % a 30 días</w:t>
      </w:r>
    </w:p>
    <w:p w:rsidR="003B0343" w:rsidRPr="007A7750" w:rsidRDefault="003B0343" w:rsidP="003B0343">
      <w:pPr>
        <w:spacing w:after="0" w:line="240" w:lineRule="exact"/>
        <w:jc w:val="both"/>
        <w:rPr>
          <w:rFonts w:ascii="Arial" w:hAnsi="Arial" w:cs="Arial"/>
          <w:sz w:val="20"/>
          <w:szCs w:val="20"/>
        </w:rPr>
      </w:pPr>
    </w:p>
    <w:tbl>
      <w:tblPr>
        <w:tblStyle w:val="Tablaconcuadrcula"/>
        <w:tblW w:w="9464" w:type="dxa"/>
        <w:jc w:val="center"/>
        <w:tblLook w:val="04A0"/>
      </w:tblPr>
      <w:tblGrid>
        <w:gridCol w:w="2425"/>
        <w:gridCol w:w="1407"/>
        <w:gridCol w:w="1408"/>
        <w:gridCol w:w="1408"/>
        <w:gridCol w:w="1408"/>
        <w:gridCol w:w="1408"/>
      </w:tblGrid>
      <w:tr w:rsidR="003B0343" w:rsidRPr="007A7750" w:rsidTr="003B0343">
        <w:trPr>
          <w:jc w:val="center"/>
        </w:trPr>
        <w:tc>
          <w:tcPr>
            <w:tcW w:w="2425" w:type="dxa"/>
          </w:tcPr>
          <w:p w:rsidR="003B0343" w:rsidRPr="007A7750" w:rsidRDefault="003B0343" w:rsidP="00F374C0">
            <w:pPr>
              <w:spacing w:line="240" w:lineRule="exact"/>
              <w:jc w:val="both"/>
              <w:rPr>
                <w:rFonts w:ascii="Arial" w:hAnsi="Arial" w:cs="Arial"/>
                <w:sz w:val="20"/>
                <w:szCs w:val="20"/>
              </w:rPr>
            </w:pPr>
          </w:p>
        </w:tc>
        <w:tc>
          <w:tcPr>
            <w:tcW w:w="1407" w:type="dxa"/>
          </w:tcPr>
          <w:p w:rsidR="003B0343" w:rsidRPr="007A7750" w:rsidRDefault="003B0343" w:rsidP="00F374C0">
            <w:pPr>
              <w:spacing w:line="240" w:lineRule="exact"/>
              <w:jc w:val="center"/>
              <w:rPr>
                <w:rFonts w:ascii="Arial" w:hAnsi="Arial" w:cs="Arial"/>
                <w:b/>
                <w:sz w:val="20"/>
                <w:szCs w:val="20"/>
              </w:rPr>
            </w:pPr>
            <w:r w:rsidRPr="007A7750">
              <w:rPr>
                <w:rFonts w:ascii="Arial" w:hAnsi="Arial" w:cs="Arial"/>
                <w:b/>
                <w:sz w:val="20"/>
                <w:szCs w:val="20"/>
              </w:rPr>
              <w:t>DICIEMBRE</w:t>
            </w:r>
          </w:p>
        </w:tc>
        <w:tc>
          <w:tcPr>
            <w:tcW w:w="1408" w:type="dxa"/>
          </w:tcPr>
          <w:p w:rsidR="003B0343" w:rsidRPr="007A7750" w:rsidRDefault="003B0343" w:rsidP="00F374C0">
            <w:pPr>
              <w:spacing w:line="240" w:lineRule="exact"/>
              <w:jc w:val="center"/>
              <w:rPr>
                <w:rFonts w:ascii="Arial" w:hAnsi="Arial" w:cs="Arial"/>
                <w:b/>
                <w:sz w:val="20"/>
                <w:szCs w:val="20"/>
              </w:rPr>
            </w:pPr>
            <w:r w:rsidRPr="007A7750">
              <w:rPr>
                <w:rFonts w:ascii="Arial" w:hAnsi="Arial" w:cs="Arial"/>
                <w:b/>
                <w:sz w:val="20"/>
                <w:szCs w:val="20"/>
              </w:rPr>
              <w:t>ENERO</w:t>
            </w:r>
          </w:p>
        </w:tc>
        <w:tc>
          <w:tcPr>
            <w:tcW w:w="1408" w:type="dxa"/>
          </w:tcPr>
          <w:p w:rsidR="003B0343" w:rsidRPr="007A7750" w:rsidRDefault="003B0343" w:rsidP="00F374C0">
            <w:pPr>
              <w:spacing w:line="240" w:lineRule="exact"/>
              <w:jc w:val="center"/>
              <w:rPr>
                <w:rFonts w:ascii="Arial" w:hAnsi="Arial" w:cs="Arial"/>
                <w:b/>
                <w:sz w:val="20"/>
                <w:szCs w:val="20"/>
              </w:rPr>
            </w:pPr>
            <w:r w:rsidRPr="007A7750">
              <w:rPr>
                <w:rFonts w:ascii="Arial" w:hAnsi="Arial" w:cs="Arial"/>
                <w:b/>
                <w:sz w:val="20"/>
                <w:szCs w:val="20"/>
              </w:rPr>
              <w:t>FEBRERO</w:t>
            </w:r>
          </w:p>
        </w:tc>
        <w:tc>
          <w:tcPr>
            <w:tcW w:w="1408" w:type="dxa"/>
          </w:tcPr>
          <w:p w:rsidR="003B0343" w:rsidRPr="007A7750" w:rsidRDefault="003B0343" w:rsidP="00F374C0">
            <w:pPr>
              <w:spacing w:line="240" w:lineRule="exact"/>
              <w:jc w:val="center"/>
              <w:rPr>
                <w:rFonts w:ascii="Arial" w:hAnsi="Arial" w:cs="Arial"/>
                <w:b/>
                <w:sz w:val="20"/>
                <w:szCs w:val="20"/>
              </w:rPr>
            </w:pPr>
            <w:r w:rsidRPr="007A7750">
              <w:rPr>
                <w:rFonts w:ascii="Arial" w:hAnsi="Arial" w:cs="Arial"/>
                <w:b/>
                <w:sz w:val="20"/>
                <w:szCs w:val="20"/>
              </w:rPr>
              <w:t>MARZO</w:t>
            </w:r>
          </w:p>
        </w:tc>
        <w:tc>
          <w:tcPr>
            <w:tcW w:w="1408" w:type="dxa"/>
          </w:tcPr>
          <w:p w:rsidR="003B0343" w:rsidRPr="007A7750" w:rsidRDefault="003B0343" w:rsidP="00F374C0">
            <w:pPr>
              <w:spacing w:line="240" w:lineRule="exact"/>
              <w:jc w:val="center"/>
              <w:rPr>
                <w:rFonts w:ascii="Arial" w:hAnsi="Arial" w:cs="Arial"/>
                <w:b/>
                <w:sz w:val="20"/>
                <w:szCs w:val="20"/>
              </w:rPr>
            </w:pPr>
            <w:r w:rsidRPr="007A7750">
              <w:rPr>
                <w:rFonts w:ascii="Arial" w:hAnsi="Arial" w:cs="Arial"/>
                <w:b/>
                <w:sz w:val="20"/>
                <w:szCs w:val="20"/>
              </w:rPr>
              <w:t>ABRIL</w:t>
            </w:r>
          </w:p>
        </w:tc>
      </w:tr>
      <w:tr w:rsidR="003B0343" w:rsidRPr="007A7750" w:rsidTr="003B0343">
        <w:trPr>
          <w:jc w:val="center"/>
        </w:trPr>
        <w:tc>
          <w:tcPr>
            <w:tcW w:w="2425" w:type="dxa"/>
          </w:tcPr>
          <w:p w:rsidR="003B0343" w:rsidRPr="007A7750" w:rsidRDefault="003B0343" w:rsidP="00F374C0">
            <w:pPr>
              <w:spacing w:line="240" w:lineRule="exact"/>
              <w:jc w:val="both"/>
              <w:rPr>
                <w:rFonts w:ascii="Arial" w:hAnsi="Arial" w:cs="Arial"/>
                <w:sz w:val="20"/>
                <w:szCs w:val="20"/>
              </w:rPr>
            </w:pPr>
            <w:r w:rsidRPr="007A7750">
              <w:rPr>
                <w:rFonts w:ascii="Arial" w:hAnsi="Arial" w:cs="Arial"/>
                <w:sz w:val="20"/>
                <w:szCs w:val="20"/>
              </w:rPr>
              <w:t>GASTOS POR COMPRAS</w:t>
            </w:r>
          </w:p>
        </w:tc>
        <w:tc>
          <w:tcPr>
            <w:tcW w:w="1407"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r>
      <w:tr w:rsidR="003B0343" w:rsidRPr="007A7750" w:rsidTr="003B0343">
        <w:trPr>
          <w:jc w:val="center"/>
        </w:trPr>
        <w:tc>
          <w:tcPr>
            <w:tcW w:w="2425" w:type="dxa"/>
          </w:tcPr>
          <w:p w:rsidR="003B0343" w:rsidRPr="007A7750" w:rsidRDefault="003B0343" w:rsidP="00F374C0">
            <w:pPr>
              <w:spacing w:line="240" w:lineRule="exact"/>
              <w:jc w:val="both"/>
              <w:rPr>
                <w:rFonts w:ascii="Arial" w:hAnsi="Arial" w:cs="Arial"/>
                <w:sz w:val="20"/>
                <w:szCs w:val="20"/>
              </w:rPr>
            </w:pPr>
            <w:r w:rsidRPr="007A7750">
              <w:rPr>
                <w:rFonts w:ascii="Arial" w:hAnsi="Arial" w:cs="Arial"/>
                <w:sz w:val="20"/>
                <w:szCs w:val="20"/>
              </w:rPr>
              <w:t>PAGOS POR COMPRAS</w:t>
            </w:r>
          </w:p>
        </w:tc>
        <w:tc>
          <w:tcPr>
            <w:tcW w:w="1407"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r>
    </w:tbl>
    <w:p w:rsidR="003B0343" w:rsidRPr="007A7750" w:rsidRDefault="003B0343" w:rsidP="003B0343">
      <w:pPr>
        <w:spacing w:after="0" w:line="240" w:lineRule="exact"/>
        <w:jc w:val="both"/>
        <w:rPr>
          <w:rFonts w:ascii="Arial" w:hAnsi="Arial" w:cs="Arial"/>
          <w:sz w:val="20"/>
          <w:szCs w:val="20"/>
        </w:rPr>
      </w:pPr>
    </w:p>
    <w:p w:rsidR="003B0343" w:rsidRDefault="003B0343" w:rsidP="003B0343">
      <w:pPr>
        <w:spacing w:after="0" w:line="240" w:lineRule="exact"/>
        <w:jc w:val="both"/>
        <w:rPr>
          <w:rFonts w:ascii="Arial" w:hAnsi="Arial" w:cs="Arial"/>
          <w:sz w:val="20"/>
          <w:szCs w:val="20"/>
        </w:rPr>
      </w:pPr>
      <w:r w:rsidRPr="007A7750">
        <w:rPr>
          <w:rFonts w:ascii="Arial" w:hAnsi="Arial" w:cs="Arial"/>
          <w:sz w:val="20"/>
          <w:szCs w:val="20"/>
        </w:rPr>
        <w:t>El personal contratado es el siguiente:</w:t>
      </w:r>
    </w:p>
    <w:p w:rsidR="003B0343" w:rsidRPr="007A7750" w:rsidRDefault="003B0343" w:rsidP="003B0343">
      <w:pPr>
        <w:spacing w:after="0" w:line="240" w:lineRule="exact"/>
        <w:jc w:val="both"/>
        <w:rPr>
          <w:rFonts w:ascii="Arial" w:hAnsi="Arial" w:cs="Arial"/>
          <w:sz w:val="20"/>
          <w:szCs w:val="20"/>
        </w:rPr>
      </w:pPr>
    </w:p>
    <w:tbl>
      <w:tblPr>
        <w:tblStyle w:val="Tablaconcuadrcula"/>
        <w:tblW w:w="0" w:type="auto"/>
        <w:jc w:val="center"/>
        <w:tblLook w:val="04A0"/>
      </w:tblPr>
      <w:tblGrid>
        <w:gridCol w:w="2562"/>
        <w:gridCol w:w="567"/>
        <w:gridCol w:w="4248"/>
      </w:tblGrid>
      <w:tr w:rsidR="003B0343" w:rsidRPr="007A7750" w:rsidTr="00F374C0">
        <w:trPr>
          <w:jc w:val="center"/>
        </w:trPr>
        <w:tc>
          <w:tcPr>
            <w:tcW w:w="2562" w:type="dxa"/>
          </w:tcPr>
          <w:p w:rsidR="003B0343" w:rsidRPr="007A7750" w:rsidRDefault="003B0343" w:rsidP="00F374C0">
            <w:pPr>
              <w:spacing w:line="240" w:lineRule="exact"/>
              <w:jc w:val="both"/>
              <w:rPr>
                <w:rFonts w:ascii="Arial" w:hAnsi="Arial" w:cs="Arial"/>
                <w:sz w:val="20"/>
                <w:szCs w:val="20"/>
              </w:rPr>
            </w:pPr>
            <w:r w:rsidRPr="007A7750">
              <w:rPr>
                <w:rFonts w:ascii="Arial" w:hAnsi="Arial" w:cs="Arial"/>
                <w:sz w:val="20"/>
                <w:szCs w:val="20"/>
              </w:rPr>
              <w:t>Administrativos</w:t>
            </w:r>
          </w:p>
        </w:tc>
        <w:tc>
          <w:tcPr>
            <w:tcW w:w="567" w:type="dxa"/>
          </w:tcPr>
          <w:p w:rsidR="003B0343" w:rsidRPr="007A7750" w:rsidRDefault="003B0343" w:rsidP="00F374C0">
            <w:pPr>
              <w:spacing w:line="240" w:lineRule="exact"/>
              <w:jc w:val="both"/>
              <w:rPr>
                <w:rFonts w:ascii="Arial" w:hAnsi="Arial" w:cs="Arial"/>
                <w:sz w:val="20"/>
                <w:szCs w:val="20"/>
              </w:rPr>
            </w:pPr>
            <w:r w:rsidRPr="007A7750">
              <w:rPr>
                <w:rFonts w:ascii="Arial" w:hAnsi="Arial" w:cs="Arial"/>
                <w:sz w:val="20"/>
                <w:szCs w:val="20"/>
              </w:rPr>
              <w:t>1</w:t>
            </w:r>
          </w:p>
        </w:tc>
        <w:tc>
          <w:tcPr>
            <w:tcW w:w="4248" w:type="dxa"/>
          </w:tcPr>
          <w:p w:rsidR="003B0343" w:rsidRPr="007A7750" w:rsidRDefault="003B0343" w:rsidP="00F374C0">
            <w:pPr>
              <w:spacing w:line="240" w:lineRule="exact"/>
              <w:jc w:val="right"/>
              <w:rPr>
                <w:rFonts w:ascii="Arial" w:hAnsi="Arial" w:cs="Arial"/>
                <w:sz w:val="20"/>
                <w:szCs w:val="20"/>
              </w:rPr>
            </w:pPr>
            <w:r w:rsidRPr="007A7750">
              <w:rPr>
                <w:rFonts w:ascii="Arial" w:hAnsi="Arial" w:cs="Arial"/>
                <w:sz w:val="20"/>
                <w:szCs w:val="20"/>
              </w:rPr>
              <w:t xml:space="preserve">1.600 </w:t>
            </w:r>
          </w:p>
        </w:tc>
      </w:tr>
      <w:tr w:rsidR="003B0343" w:rsidRPr="007A7750" w:rsidTr="00F374C0">
        <w:trPr>
          <w:jc w:val="center"/>
        </w:trPr>
        <w:tc>
          <w:tcPr>
            <w:tcW w:w="2562" w:type="dxa"/>
          </w:tcPr>
          <w:p w:rsidR="003B0343" w:rsidRPr="007A7750" w:rsidRDefault="003B0343" w:rsidP="00F374C0">
            <w:pPr>
              <w:spacing w:line="240" w:lineRule="exact"/>
              <w:jc w:val="both"/>
              <w:rPr>
                <w:rFonts w:ascii="Arial" w:hAnsi="Arial" w:cs="Arial"/>
                <w:sz w:val="20"/>
                <w:szCs w:val="20"/>
              </w:rPr>
            </w:pPr>
            <w:r w:rsidRPr="007A7750">
              <w:rPr>
                <w:rFonts w:ascii="Arial" w:hAnsi="Arial" w:cs="Arial"/>
                <w:sz w:val="20"/>
                <w:szCs w:val="20"/>
              </w:rPr>
              <w:t>Almaceneros</w:t>
            </w:r>
          </w:p>
        </w:tc>
        <w:tc>
          <w:tcPr>
            <w:tcW w:w="567" w:type="dxa"/>
          </w:tcPr>
          <w:p w:rsidR="003B0343" w:rsidRPr="007A7750" w:rsidRDefault="003B0343" w:rsidP="00F374C0">
            <w:pPr>
              <w:spacing w:line="240" w:lineRule="exact"/>
              <w:jc w:val="both"/>
              <w:rPr>
                <w:rFonts w:ascii="Arial" w:hAnsi="Arial" w:cs="Arial"/>
                <w:sz w:val="20"/>
                <w:szCs w:val="20"/>
              </w:rPr>
            </w:pPr>
            <w:r w:rsidRPr="007A7750">
              <w:rPr>
                <w:rFonts w:ascii="Arial" w:hAnsi="Arial" w:cs="Arial"/>
                <w:sz w:val="20"/>
                <w:szCs w:val="20"/>
              </w:rPr>
              <w:t>2</w:t>
            </w:r>
          </w:p>
        </w:tc>
        <w:tc>
          <w:tcPr>
            <w:tcW w:w="4248" w:type="dxa"/>
          </w:tcPr>
          <w:p w:rsidR="003B0343" w:rsidRPr="007A7750" w:rsidRDefault="003B0343" w:rsidP="00F374C0">
            <w:pPr>
              <w:spacing w:line="240" w:lineRule="exact"/>
              <w:jc w:val="right"/>
              <w:rPr>
                <w:rFonts w:ascii="Arial" w:hAnsi="Arial" w:cs="Arial"/>
                <w:sz w:val="20"/>
                <w:szCs w:val="20"/>
              </w:rPr>
            </w:pPr>
            <w:r w:rsidRPr="007A7750">
              <w:rPr>
                <w:rFonts w:ascii="Arial" w:hAnsi="Arial" w:cs="Arial"/>
                <w:sz w:val="20"/>
                <w:szCs w:val="20"/>
              </w:rPr>
              <w:t>1.100</w:t>
            </w:r>
          </w:p>
        </w:tc>
      </w:tr>
      <w:tr w:rsidR="003B0343" w:rsidRPr="007A7750" w:rsidTr="00F374C0">
        <w:trPr>
          <w:jc w:val="center"/>
        </w:trPr>
        <w:tc>
          <w:tcPr>
            <w:tcW w:w="2562" w:type="dxa"/>
          </w:tcPr>
          <w:p w:rsidR="003B0343" w:rsidRPr="007A7750" w:rsidRDefault="003B0343" w:rsidP="00F374C0">
            <w:pPr>
              <w:spacing w:line="240" w:lineRule="exact"/>
              <w:jc w:val="both"/>
              <w:rPr>
                <w:rFonts w:ascii="Arial" w:hAnsi="Arial" w:cs="Arial"/>
                <w:sz w:val="20"/>
                <w:szCs w:val="20"/>
              </w:rPr>
            </w:pPr>
            <w:r w:rsidRPr="007A7750">
              <w:rPr>
                <w:rFonts w:ascii="Arial" w:hAnsi="Arial" w:cs="Arial"/>
                <w:sz w:val="20"/>
                <w:szCs w:val="20"/>
              </w:rPr>
              <w:t>Comercial</w:t>
            </w:r>
          </w:p>
        </w:tc>
        <w:tc>
          <w:tcPr>
            <w:tcW w:w="567" w:type="dxa"/>
          </w:tcPr>
          <w:p w:rsidR="003B0343" w:rsidRPr="007A7750" w:rsidRDefault="003B0343" w:rsidP="00F374C0">
            <w:pPr>
              <w:spacing w:line="240" w:lineRule="exact"/>
              <w:jc w:val="both"/>
              <w:rPr>
                <w:rFonts w:ascii="Arial" w:hAnsi="Arial" w:cs="Arial"/>
                <w:sz w:val="20"/>
                <w:szCs w:val="20"/>
              </w:rPr>
            </w:pPr>
            <w:r w:rsidRPr="007A7750">
              <w:rPr>
                <w:rFonts w:ascii="Arial" w:hAnsi="Arial" w:cs="Arial"/>
                <w:sz w:val="20"/>
                <w:szCs w:val="20"/>
              </w:rPr>
              <w:t>2</w:t>
            </w:r>
          </w:p>
        </w:tc>
        <w:tc>
          <w:tcPr>
            <w:tcW w:w="4248" w:type="dxa"/>
          </w:tcPr>
          <w:p w:rsidR="003B0343" w:rsidRPr="007A7750" w:rsidRDefault="003B0343" w:rsidP="00F374C0">
            <w:pPr>
              <w:spacing w:line="240" w:lineRule="exact"/>
              <w:jc w:val="right"/>
              <w:rPr>
                <w:rFonts w:ascii="Arial" w:hAnsi="Arial" w:cs="Arial"/>
                <w:sz w:val="20"/>
                <w:szCs w:val="20"/>
              </w:rPr>
            </w:pPr>
            <w:r w:rsidRPr="007A7750">
              <w:rPr>
                <w:rFonts w:ascii="Arial" w:hAnsi="Arial" w:cs="Arial"/>
                <w:sz w:val="20"/>
                <w:szCs w:val="20"/>
              </w:rPr>
              <w:t>1.200 + 3 % de las ventas mensuales</w:t>
            </w:r>
          </w:p>
        </w:tc>
      </w:tr>
    </w:tbl>
    <w:p w:rsidR="003B0343" w:rsidRPr="007A7750" w:rsidRDefault="003B0343" w:rsidP="003B0343">
      <w:pPr>
        <w:spacing w:after="0" w:line="240" w:lineRule="exact"/>
        <w:jc w:val="both"/>
        <w:rPr>
          <w:rFonts w:ascii="Arial" w:hAnsi="Arial" w:cs="Arial"/>
          <w:sz w:val="20"/>
          <w:szCs w:val="20"/>
        </w:rPr>
      </w:pPr>
    </w:p>
    <w:p w:rsidR="003B0343" w:rsidRDefault="003B0343" w:rsidP="003B0343">
      <w:pPr>
        <w:spacing w:after="0" w:line="240" w:lineRule="exact"/>
        <w:jc w:val="both"/>
        <w:rPr>
          <w:rFonts w:ascii="Arial" w:hAnsi="Arial" w:cs="Arial"/>
          <w:sz w:val="20"/>
          <w:szCs w:val="20"/>
        </w:rPr>
      </w:pPr>
      <w:r w:rsidRPr="007A7750">
        <w:rPr>
          <w:rFonts w:ascii="Arial" w:hAnsi="Arial" w:cs="Arial"/>
          <w:sz w:val="20"/>
          <w:szCs w:val="20"/>
        </w:rPr>
        <w:t xml:space="preserve">La Seguridad Social a cargo de la empresa es del 30 % y la cuota obrera del 10 %. Las retenciones del IRPF </w:t>
      </w:r>
      <w:proofErr w:type="gramStart"/>
      <w:r w:rsidRPr="007A7750">
        <w:rPr>
          <w:rFonts w:ascii="Arial" w:hAnsi="Arial" w:cs="Arial"/>
          <w:sz w:val="20"/>
          <w:szCs w:val="20"/>
        </w:rPr>
        <w:t>es</w:t>
      </w:r>
      <w:proofErr w:type="gramEnd"/>
      <w:r w:rsidRPr="007A7750">
        <w:rPr>
          <w:rFonts w:ascii="Arial" w:hAnsi="Arial" w:cs="Arial"/>
          <w:sz w:val="20"/>
          <w:szCs w:val="20"/>
        </w:rPr>
        <w:t xml:space="preserve"> del 20 %</w:t>
      </w:r>
      <w:r>
        <w:rPr>
          <w:rFonts w:ascii="Arial" w:hAnsi="Arial" w:cs="Arial"/>
          <w:sz w:val="20"/>
          <w:szCs w:val="20"/>
        </w:rPr>
        <w:t>. Todos los  trabajadores disponen de dos pagas extraordinarias que reciben en Junio y diciembre</w:t>
      </w:r>
    </w:p>
    <w:p w:rsidR="003B0343" w:rsidRPr="007A7750" w:rsidRDefault="003B0343" w:rsidP="003B0343">
      <w:pPr>
        <w:spacing w:after="0" w:line="240" w:lineRule="exact"/>
        <w:jc w:val="both"/>
        <w:rPr>
          <w:rFonts w:ascii="Arial" w:hAnsi="Arial" w:cs="Arial"/>
          <w:sz w:val="20"/>
          <w:szCs w:val="20"/>
        </w:rPr>
      </w:pPr>
    </w:p>
    <w:p w:rsidR="003B0343" w:rsidRDefault="003B0343" w:rsidP="003B0343">
      <w:pPr>
        <w:spacing w:after="0" w:line="240" w:lineRule="exact"/>
        <w:jc w:val="both"/>
        <w:rPr>
          <w:rFonts w:ascii="Arial" w:hAnsi="Arial" w:cs="Arial"/>
          <w:sz w:val="20"/>
          <w:szCs w:val="20"/>
        </w:rPr>
      </w:pPr>
      <w:r w:rsidRPr="007A7750">
        <w:rPr>
          <w:rFonts w:ascii="Arial" w:hAnsi="Arial" w:cs="Arial"/>
          <w:sz w:val="20"/>
          <w:szCs w:val="20"/>
        </w:rPr>
        <w:t xml:space="preserve">En el mes de enero, ingresamos las retenciones del IRPF del último trimestre que ascendieron a 1.240 € </w:t>
      </w:r>
    </w:p>
    <w:p w:rsidR="003B0343" w:rsidRPr="007A7750" w:rsidRDefault="003B0343" w:rsidP="003B0343">
      <w:pPr>
        <w:spacing w:after="0" w:line="240" w:lineRule="exact"/>
        <w:jc w:val="both"/>
        <w:rPr>
          <w:rFonts w:ascii="Arial" w:hAnsi="Arial" w:cs="Arial"/>
          <w:sz w:val="20"/>
          <w:szCs w:val="20"/>
        </w:rPr>
      </w:pPr>
    </w:p>
    <w:tbl>
      <w:tblPr>
        <w:tblStyle w:val="Tablaconcuadrcula"/>
        <w:tblW w:w="9464" w:type="dxa"/>
        <w:jc w:val="center"/>
        <w:tblLook w:val="04A0"/>
      </w:tblPr>
      <w:tblGrid>
        <w:gridCol w:w="2425"/>
        <w:gridCol w:w="1407"/>
        <w:gridCol w:w="1408"/>
        <w:gridCol w:w="1408"/>
        <w:gridCol w:w="1408"/>
        <w:gridCol w:w="1408"/>
      </w:tblGrid>
      <w:tr w:rsidR="003B0343" w:rsidRPr="007A7750" w:rsidTr="003B0343">
        <w:trPr>
          <w:jc w:val="center"/>
        </w:trPr>
        <w:tc>
          <w:tcPr>
            <w:tcW w:w="2425" w:type="dxa"/>
          </w:tcPr>
          <w:p w:rsidR="003B0343" w:rsidRPr="007A7750" w:rsidRDefault="003B0343" w:rsidP="00F374C0">
            <w:pPr>
              <w:spacing w:line="240" w:lineRule="exact"/>
              <w:jc w:val="both"/>
              <w:rPr>
                <w:rFonts w:ascii="Arial" w:hAnsi="Arial" w:cs="Arial"/>
                <w:sz w:val="20"/>
                <w:szCs w:val="20"/>
              </w:rPr>
            </w:pPr>
          </w:p>
        </w:tc>
        <w:tc>
          <w:tcPr>
            <w:tcW w:w="1407" w:type="dxa"/>
          </w:tcPr>
          <w:p w:rsidR="003B0343" w:rsidRPr="007A7750" w:rsidRDefault="003B0343" w:rsidP="00F374C0">
            <w:pPr>
              <w:spacing w:line="240" w:lineRule="exact"/>
              <w:jc w:val="center"/>
              <w:rPr>
                <w:rFonts w:ascii="Arial" w:hAnsi="Arial" w:cs="Arial"/>
                <w:b/>
                <w:sz w:val="20"/>
                <w:szCs w:val="20"/>
              </w:rPr>
            </w:pPr>
            <w:r w:rsidRPr="007A7750">
              <w:rPr>
                <w:rFonts w:ascii="Arial" w:hAnsi="Arial" w:cs="Arial"/>
                <w:b/>
                <w:sz w:val="20"/>
                <w:szCs w:val="20"/>
              </w:rPr>
              <w:t>DICIEMBRE</w:t>
            </w:r>
          </w:p>
        </w:tc>
        <w:tc>
          <w:tcPr>
            <w:tcW w:w="1408" w:type="dxa"/>
          </w:tcPr>
          <w:p w:rsidR="003B0343" w:rsidRPr="007A7750" w:rsidRDefault="003B0343" w:rsidP="00F374C0">
            <w:pPr>
              <w:spacing w:line="240" w:lineRule="exact"/>
              <w:jc w:val="center"/>
              <w:rPr>
                <w:rFonts w:ascii="Arial" w:hAnsi="Arial" w:cs="Arial"/>
                <w:b/>
                <w:sz w:val="20"/>
                <w:szCs w:val="20"/>
              </w:rPr>
            </w:pPr>
            <w:r w:rsidRPr="007A7750">
              <w:rPr>
                <w:rFonts w:ascii="Arial" w:hAnsi="Arial" w:cs="Arial"/>
                <w:b/>
                <w:sz w:val="20"/>
                <w:szCs w:val="20"/>
              </w:rPr>
              <w:t>ENERO</w:t>
            </w:r>
          </w:p>
        </w:tc>
        <w:tc>
          <w:tcPr>
            <w:tcW w:w="1408" w:type="dxa"/>
          </w:tcPr>
          <w:p w:rsidR="003B0343" w:rsidRPr="007A7750" w:rsidRDefault="003B0343" w:rsidP="00F374C0">
            <w:pPr>
              <w:spacing w:line="240" w:lineRule="exact"/>
              <w:jc w:val="center"/>
              <w:rPr>
                <w:rFonts w:ascii="Arial" w:hAnsi="Arial" w:cs="Arial"/>
                <w:b/>
                <w:sz w:val="20"/>
                <w:szCs w:val="20"/>
              </w:rPr>
            </w:pPr>
            <w:r w:rsidRPr="007A7750">
              <w:rPr>
                <w:rFonts w:ascii="Arial" w:hAnsi="Arial" w:cs="Arial"/>
                <w:b/>
                <w:sz w:val="20"/>
                <w:szCs w:val="20"/>
              </w:rPr>
              <w:t>FEBRERO</w:t>
            </w:r>
          </w:p>
        </w:tc>
        <w:tc>
          <w:tcPr>
            <w:tcW w:w="1408" w:type="dxa"/>
          </w:tcPr>
          <w:p w:rsidR="003B0343" w:rsidRPr="007A7750" w:rsidRDefault="003B0343" w:rsidP="00F374C0">
            <w:pPr>
              <w:spacing w:line="240" w:lineRule="exact"/>
              <w:jc w:val="center"/>
              <w:rPr>
                <w:rFonts w:ascii="Arial" w:hAnsi="Arial" w:cs="Arial"/>
                <w:b/>
                <w:sz w:val="20"/>
                <w:szCs w:val="20"/>
              </w:rPr>
            </w:pPr>
            <w:r w:rsidRPr="007A7750">
              <w:rPr>
                <w:rFonts w:ascii="Arial" w:hAnsi="Arial" w:cs="Arial"/>
                <w:b/>
                <w:sz w:val="20"/>
                <w:szCs w:val="20"/>
              </w:rPr>
              <w:t>MARZO</w:t>
            </w:r>
          </w:p>
        </w:tc>
        <w:tc>
          <w:tcPr>
            <w:tcW w:w="1408" w:type="dxa"/>
          </w:tcPr>
          <w:p w:rsidR="003B0343" w:rsidRPr="007A7750" w:rsidRDefault="003B0343" w:rsidP="00F374C0">
            <w:pPr>
              <w:spacing w:line="240" w:lineRule="exact"/>
              <w:jc w:val="center"/>
              <w:rPr>
                <w:rFonts w:ascii="Arial" w:hAnsi="Arial" w:cs="Arial"/>
                <w:b/>
                <w:sz w:val="20"/>
                <w:szCs w:val="20"/>
              </w:rPr>
            </w:pPr>
            <w:r w:rsidRPr="007A7750">
              <w:rPr>
                <w:rFonts w:ascii="Arial" w:hAnsi="Arial" w:cs="Arial"/>
                <w:b/>
                <w:sz w:val="20"/>
                <w:szCs w:val="20"/>
              </w:rPr>
              <w:t>ABRIL</w:t>
            </w:r>
          </w:p>
        </w:tc>
      </w:tr>
      <w:tr w:rsidR="003B0343" w:rsidRPr="007A7750" w:rsidTr="003B0343">
        <w:trPr>
          <w:jc w:val="center"/>
        </w:trPr>
        <w:tc>
          <w:tcPr>
            <w:tcW w:w="2425" w:type="dxa"/>
          </w:tcPr>
          <w:p w:rsidR="003B0343" w:rsidRPr="007A7750" w:rsidRDefault="003B0343" w:rsidP="00F374C0">
            <w:pPr>
              <w:spacing w:line="240" w:lineRule="exact"/>
              <w:jc w:val="both"/>
              <w:rPr>
                <w:rFonts w:ascii="Arial" w:hAnsi="Arial" w:cs="Arial"/>
                <w:sz w:val="20"/>
                <w:szCs w:val="20"/>
              </w:rPr>
            </w:pPr>
            <w:r>
              <w:rPr>
                <w:rFonts w:ascii="Arial" w:hAnsi="Arial" w:cs="Arial"/>
                <w:sz w:val="20"/>
                <w:szCs w:val="20"/>
              </w:rPr>
              <w:t>ADMINISTRATIVOS</w:t>
            </w:r>
          </w:p>
        </w:tc>
        <w:tc>
          <w:tcPr>
            <w:tcW w:w="1407"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r>
      <w:tr w:rsidR="003B0343" w:rsidRPr="007A7750" w:rsidTr="003B0343">
        <w:trPr>
          <w:jc w:val="center"/>
        </w:trPr>
        <w:tc>
          <w:tcPr>
            <w:tcW w:w="2425" w:type="dxa"/>
          </w:tcPr>
          <w:p w:rsidR="003B0343" w:rsidRPr="007A7750" w:rsidRDefault="003B0343" w:rsidP="00F374C0">
            <w:pPr>
              <w:spacing w:line="240" w:lineRule="exact"/>
              <w:jc w:val="both"/>
              <w:rPr>
                <w:rFonts w:ascii="Arial" w:hAnsi="Arial" w:cs="Arial"/>
                <w:sz w:val="20"/>
                <w:szCs w:val="20"/>
              </w:rPr>
            </w:pPr>
            <w:r>
              <w:rPr>
                <w:rFonts w:ascii="Arial" w:hAnsi="Arial" w:cs="Arial"/>
                <w:sz w:val="20"/>
                <w:szCs w:val="20"/>
              </w:rPr>
              <w:t>ALMACENEROS</w:t>
            </w:r>
          </w:p>
        </w:tc>
        <w:tc>
          <w:tcPr>
            <w:tcW w:w="1407"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r>
      <w:tr w:rsidR="003B0343" w:rsidRPr="007A7750" w:rsidTr="003B0343">
        <w:trPr>
          <w:jc w:val="center"/>
        </w:trPr>
        <w:tc>
          <w:tcPr>
            <w:tcW w:w="2425" w:type="dxa"/>
          </w:tcPr>
          <w:p w:rsidR="003B0343" w:rsidRPr="007A7750" w:rsidRDefault="003B0343" w:rsidP="00F374C0">
            <w:pPr>
              <w:spacing w:line="240" w:lineRule="exact"/>
              <w:jc w:val="both"/>
              <w:rPr>
                <w:rFonts w:ascii="Arial" w:hAnsi="Arial" w:cs="Arial"/>
                <w:sz w:val="20"/>
                <w:szCs w:val="20"/>
              </w:rPr>
            </w:pPr>
            <w:r>
              <w:rPr>
                <w:rFonts w:ascii="Arial" w:hAnsi="Arial" w:cs="Arial"/>
                <w:sz w:val="20"/>
                <w:szCs w:val="20"/>
              </w:rPr>
              <w:t>COMERCIAL</w:t>
            </w:r>
          </w:p>
        </w:tc>
        <w:tc>
          <w:tcPr>
            <w:tcW w:w="1407"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r>
      <w:tr w:rsidR="003B0343" w:rsidRPr="007A7750" w:rsidTr="003B0343">
        <w:trPr>
          <w:jc w:val="center"/>
        </w:trPr>
        <w:tc>
          <w:tcPr>
            <w:tcW w:w="2425" w:type="dxa"/>
          </w:tcPr>
          <w:p w:rsidR="003B0343" w:rsidRPr="007A7750" w:rsidRDefault="003B0343" w:rsidP="00F374C0">
            <w:pPr>
              <w:spacing w:line="240" w:lineRule="exact"/>
              <w:jc w:val="both"/>
              <w:rPr>
                <w:rFonts w:ascii="Arial" w:hAnsi="Arial" w:cs="Arial"/>
                <w:sz w:val="20"/>
                <w:szCs w:val="20"/>
              </w:rPr>
            </w:pPr>
            <w:r w:rsidRPr="007A7750">
              <w:rPr>
                <w:rFonts w:ascii="Arial" w:hAnsi="Arial" w:cs="Arial"/>
                <w:sz w:val="20"/>
                <w:szCs w:val="20"/>
              </w:rPr>
              <w:t>SUELDOS</w:t>
            </w:r>
          </w:p>
        </w:tc>
        <w:tc>
          <w:tcPr>
            <w:tcW w:w="1407"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r>
      <w:tr w:rsidR="003B0343" w:rsidRPr="007A7750" w:rsidTr="003B0343">
        <w:trPr>
          <w:jc w:val="center"/>
        </w:trPr>
        <w:tc>
          <w:tcPr>
            <w:tcW w:w="2425" w:type="dxa"/>
          </w:tcPr>
          <w:p w:rsidR="003B0343" w:rsidRPr="007A7750" w:rsidRDefault="003B0343" w:rsidP="00F374C0">
            <w:pPr>
              <w:spacing w:line="240" w:lineRule="exact"/>
              <w:jc w:val="both"/>
              <w:rPr>
                <w:rFonts w:ascii="Arial" w:hAnsi="Arial" w:cs="Arial"/>
                <w:sz w:val="20"/>
                <w:szCs w:val="20"/>
              </w:rPr>
            </w:pPr>
            <w:r w:rsidRPr="007A7750">
              <w:rPr>
                <w:rFonts w:ascii="Arial" w:hAnsi="Arial" w:cs="Arial"/>
                <w:sz w:val="20"/>
                <w:szCs w:val="20"/>
              </w:rPr>
              <w:t>SEG. SOC. PATRONAL</w:t>
            </w:r>
          </w:p>
        </w:tc>
        <w:tc>
          <w:tcPr>
            <w:tcW w:w="1407"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r>
      <w:tr w:rsidR="003B0343" w:rsidRPr="007A7750" w:rsidTr="003B0343">
        <w:trPr>
          <w:jc w:val="center"/>
        </w:trPr>
        <w:tc>
          <w:tcPr>
            <w:tcW w:w="2425" w:type="dxa"/>
          </w:tcPr>
          <w:p w:rsidR="003B0343" w:rsidRPr="007A7750" w:rsidRDefault="003B0343" w:rsidP="00F374C0">
            <w:pPr>
              <w:spacing w:line="240" w:lineRule="exact"/>
              <w:jc w:val="both"/>
              <w:rPr>
                <w:rFonts w:ascii="Arial" w:hAnsi="Arial" w:cs="Arial"/>
                <w:sz w:val="20"/>
                <w:szCs w:val="20"/>
              </w:rPr>
            </w:pPr>
            <w:r w:rsidRPr="007A7750">
              <w:rPr>
                <w:rFonts w:ascii="Arial" w:hAnsi="Arial" w:cs="Arial"/>
                <w:sz w:val="20"/>
                <w:szCs w:val="20"/>
              </w:rPr>
              <w:t>SEG. SOC. OBRERA</w:t>
            </w:r>
          </w:p>
        </w:tc>
        <w:tc>
          <w:tcPr>
            <w:tcW w:w="1407"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r>
      <w:tr w:rsidR="003B0343" w:rsidRPr="007A7750" w:rsidTr="003B0343">
        <w:trPr>
          <w:jc w:val="center"/>
        </w:trPr>
        <w:tc>
          <w:tcPr>
            <w:tcW w:w="2425" w:type="dxa"/>
          </w:tcPr>
          <w:p w:rsidR="003B0343" w:rsidRPr="007A7750" w:rsidRDefault="003B0343" w:rsidP="00F374C0">
            <w:pPr>
              <w:spacing w:line="240" w:lineRule="exact"/>
              <w:jc w:val="both"/>
              <w:rPr>
                <w:rFonts w:ascii="Arial" w:hAnsi="Arial" w:cs="Arial"/>
                <w:sz w:val="20"/>
                <w:szCs w:val="20"/>
              </w:rPr>
            </w:pPr>
            <w:r w:rsidRPr="007A7750">
              <w:rPr>
                <w:rFonts w:ascii="Arial" w:hAnsi="Arial" w:cs="Arial"/>
                <w:sz w:val="20"/>
                <w:szCs w:val="20"/>
              </w:rPr>
              <w:t>RETENCIÓN IRPF</w:t>
            </w:r>
          </w:p>
        </w:tc>
        <w:tc>
          <w:tcPr>
            <w:tcW w:w="1407"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r>
      <w:tr w:rsidR="003B0343" w:rsidRPr="007A7750" w:rsidTr="003B0343">
        <w:trPr>
          <w:jc w:val="center"/>
        </w:trPr>
        <w:tc>
          <w:tcPr>
            <w:tcW w:w="2425" w:type="dxa"/>
          </w:tcPr>
          <w:p w:rsidR="003B0343" w:rsidRPr="007A7750" w:rsidRDefault="003B0343" w:rsidP="00F374C0">
            <w:pPr>
              <w:spacing w:line="240" w:lineRule="exact"/>
              <w:jc w:val="both"/>
              <w:rPr>
                <w:rFonts w:ascii="Arial" w:hAnsi="Arial" w:cs="Arial"/>
                <w:sz w:val="20"/>
                <w:szCs w:val="20"/>
              </w:rPr>
            </w:pPr>
            <w:r w:rsidRPr="007A7750">
              <w:rPr>
                <w:rFonts w:ascii="Arial" w:hAnsi="Arial" w:cs="Arial"/>
                <w:sz w:val="20"/>
                <w:szCs w:val="20"/>
              </w:rPr>
              <w:t>GASTOS PERSONAL</w:t>
            </w:r>
          </w:p>
        </w:tc>
        <w:tc>
          <w:tcPr>
            <w:tcW w:w="1407"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r>
      <w:tr w:rsidR="003B0343" w:rsidRPr="007A7750" w:rsidTr="003B0343">
        <w:trPr>
          <w:jc w:val="center"/>
        </w:trPr>
        <w:tc>
          <w:tcPr>
            <w:tcW w:w="2425" w:type="dxa"/>
          </w:tcPr>
          <w:p w:rsidR="003B0343" w:rsidRPr="007A7750" w:rsidRDefault="003B0343" w:rsidP="00F374C0">
            <w:pPr>
              <w:spacing w:line="240" w:lineRule="exact"/>
              <w:jc w:val="both"/>
              <w:rPr>
                <w:rFonts w:ascii="Arial" w:hAnsi="Arial" w:cs="Arial"/>
                <w:sz w:val="20"/>
                <w:szCs w:val="20"/>
              </w:rPr>
            </w:pPr>
            <w:r w:rsidRPr="007A7750">
              <w:rPr>
                <w:rFonts w:ascii="Arial" w:hAnsi="Arial" w:cs="Arial"/>
                <w:sz w:val="20"/>
                <w:szCs w:val="20"/>
              </w:rPr>
              <w:t>PAGOS NÓMINAS</w:t>
            </w:r>
          </w:p>
        </w:tc>
        <w:tc>
          <w:tcPr>
            <w:tcW w:w="1407"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r>
      <w:tr w:rsidR="003B0343" w:rsidRPr="007A7750" w:rsidTr="003B0343">
        <w:trPr>
          <w:jc w:val="center"/>
        </w:trPr>
        <w:tc>
          <w:tcPr>
            <w:tcW w:w="2425" w:type="dxa"/>
          </w:tcPr>
          <w:p w:rsidR="003B0343" w:rsidRPr="007A7750" w:rsidRDefault="003B0343" w:rsidP="00F374C0">
            <w:pPr>
              <w:spacing w:line="240" w:lineRule="exact"/>
              <w:jc w:val="both"/>
              <w:rPr>
                <w:rFonts w:ascii="Arial" w:hAnsi="Arial" w:cs="Arial"/>
                <w:sz w:val="20"/>
                <w:szCs w:val="20"/>
              </w:rPr>
            </w:pPr>
            <w:r w:rsidRPr="007A7750">
              <w:rPr>
                <w:rFonts w:ascii="Arial" w:hAnsi="Arial" w:cs="Arial"/>
                <w:sz w:val="20"/>
                <w:szCs w:val="20"/>
              </w:rPr>
              <w:t>PAGOS IRPF</w:t>
            </w:r>
          </w:p>
        </w:tc>
        <w:tc>
          <w:tcPr>
            <w:tcW w:w="1407"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r>
      <w:tr w:rsidR="003B0343" w:rsidRPr="007A7750" w:rsidTr="003B0343">
        <w:trPr>
          <w:jc w:val="center"/>
        </w:trPr>
        <w:tc>
          <w:tcPr>
            <w:tcW w:w="2425" w:type="dxa"/>
          </w:tcPr>
          <w:p w:rsidR="003B0343" w:rsidRPr="007A7750" w:rsidRDefault="003B0343" w:rsidP="00F374C0">
            <w:pPr>
              <w:spacing w:line="240" w:lineRule="exact"/>
              <w:jc w:val="both"/>
              <w:rPr>
                <w:rFonts w:ascii="Arial" w:hAnsi="Arial" w:cs="Arial"/>
                <w:sz w:val="20"/>
                <w:szCs w:val="20"/>
              </w:rPr>
            </w:pPr>
            <w:r w:rsidRPr="007A7750">
              <w:rPr>
                <w:rFonts w:ascii="Arial" w:hAnsi="Arial" w:cs="Arial"/>
                <w:sz w:val="20"/>
                <w:szCs w:val="20"/>
              </w:rPr>
              <w:t>PAGOS SEG. SOCIAL</w:t>
            </w:r>
          </w:p>
        </w:tc>
        <w:tc>
          <w:tcPr>
            <w:tcW w:w="1407"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c>
          <w:tcPr>
            <w:tcW w:w="1408" w:type="dxa"/>
          </w:tcPr>
          <w:p w:rsidR="003B0343" w:rsidRPr="007A7750" w:rsidRDefault="003B0343" w:rsidP="00F374C0">
            <w:pPr>
              <w:spacing w:line="240" w:lineRule="exact"/>
              <w:jc w:val="center"/>
              <w:rPr>
                <w:rFonts w:ascii="Arial" w:hAnsi="Arial" w:cs="Arial"/>
                <w:b/>
                <w:sz w:val="20"/>
                <w:szCs w:val="20"/>
              </w:rPr>
            </w:pPr>
          </w:p>
        </w:tc>
      </w:tr>
    </w:tbl>
    <w:p w:rsidR="003B0343" w:rsidRPr="007A7750" w:rsidRDefault="003B0343" w:rsidP="003B0343">
      <w:pPr>
        <w:spacing w:after="0" w:line="240" w:lineRule="exact"/>
        <w:jc w:val="both"/>
        <w:rPr>
          <w:rFonts w:ascii="Arial" w:hAnsi="Arial" w:cs="Arial"/>
          <w:sz w:val="20"/>
          <w:szCs w:val="20"/>
        </w:rPr>
      </w:pPr>
    </w:p>
    <w:p w:rsidR="003B0343" w:rsidRDefault="003B0343" w:rsidP="003B0343">
      <w:pPr>
        <w:spacing w:after="0" w:line="240" w:lineRule="exact"/>
        <w:jc w:val="both"/>
        <w:rPr>
          <w:rFonts w:ascii="Arial" w:hAnsi="Arial" w:cs="Arial"/>
          <w:sz w:val="20"/>
          <w:szCs w:val="20"/>
        </w:rPr>
      </w:pPr>
      <w:r w:rsidRPr="007A7750">
        <w:rPr>
          <w:rFonts w:ascii="Arial" w:hAnsi="Arial" w:cs="Arial"/>
          <w:sz w:val="20"/>
          <w:szCs w:val="20"/>
        </w:rPr>
        <w:t>Los gastos diversos mensuales que se producen en la empresa y que se mantienen constantes son:</w:t>
      </w:r>
    </w:p>
    <w:p w:rsidR="003B0343" w:rsidRPr="007A7750" w:rsidRDefault="003B0343" w:rsidP="003B0343">
      <w:pPr>
        <w:spacing w:after="0" w:line="240" w:lineRule="exact"/>
        <w:jc w:val="both"/>
        <w:rPr>
          <w:rFonts w:ascii="Arial" w:hAnsi="Arial" w:cs="Arial"/>
          <w:sz w:val="20"/>
          <w:szCs w:val="20"/>
        </w:rPr>
      </w:pPr>
    </w:p>
    <w:tbl>
      <w:tblPr>
        <w:tblStyle w:val="Tablaconcuadrcula"/>
        <w:tblW w:w="0" w:type="auto"/>
        <w:jc w:val="center"/>
        <w:tblLook w:val="04A0"/>
      </w:tblPr>
      <w:tblGrid>
        <w:gridCol w:w="4077"/>
        <w:gridCol w:w="1276"/>
      </w:tblGrid>
      <w:tr w:rsidR="003B0343" w:rsidRPr="007A7750" w:rsidTr="00F374C0">
        <w:trPr>
          <w:jc w:val="center"/>
        </w:trPr>
        <w:tc>
          <w:tcPr>
            <w:tcW w:w="4077" w:type="dxa"/>
          </w:tcPr>
          <w:p w:rsidR="003B0343" w:rsidRPr="007A7750" w:rsidRDefault="003B0343" w:rsidP="00F374C0">
            <w:pPr>
              <w:spacing w:line="240" w:lineRule="exact"/>
              <w:jc w:val="both"/>
              <w:rPr>
                <w:rFonts w:ascii="Arial" w:hAnsi="Arial" w:cs="Arial"/>
                <w:sz w:val="20"/>
                <w:szCs w:val="20"/>
              </w:rPr>
            </w:pPr>
            <w:r w:rsidRPr="007A7750">
              <w:rPr>
                <w:rFonts w:ascii="Arial" w:hAnsi="Arial" w:cs="Arial"/>
                <w:sz w:val="20"/>
                <w:szCs w:val="20"/>
              </w:rPr>
              <w:t>Alquiler del almacén</w:t>
            </w:r>
          </w:p>
        </w:tc>
        <w:tc>
          <w:tcPr>
            <w:tcW w:w="1276" w:type="dxa"/>
          </w:tcPr>
          <w:p w:rsidR="003B0343" w:rsidRPr="007A7750" w:rsidRDefault="003B0343" w:rsidP="00F374C0">
            <w:pPr>
              <w:spacing w:line="240" w:lineRule="exact"/>
              <w:jc w:val="right"/>
              <w:rPr>
                <w:rFonts w:ascii="Arial" w:hAnsi="Arial" w:cs="Arial"/>
                <w:sz w:val="20"/>
                <w:szCs w:val="20"/>
              </w:rPr>
            </w:pPr>
            <w:r w:rsidRPr="007A7750">
              <w:rPr>
                <w:rFonts w:ascii="Arial" w:hAnsi="Arial" w:cs="Arial"/>
                <w:sz w:val="20"/>
                <w:szCs w:val="20"/>
              </w:rPr>
              <w:t>26.200 €</w:t>
            </w:r>
          </w:p>
        </w:tc>
      </w:tr>
      <w:tr w:rsidR="003B0343" w:rsidRPr="007A7750" w:rsidTr="00F374C0">
        <w:trPr>
          <w:jc w:val="center"/>
        </w:trPr>
        <w:tc>
          <w:tcPr>
            <w:tcW w:w="4077" w:type="dxa"/>
          </w:tcPr>
          <w:p w:rsidR="003B0343" w:rsidRPr="007A7750" w:rsidRDefault="003B0343" w:rsidP="00F374C0">
            <w:pPr>
              <w:spacing w:line="240" w:lineRule="exact"/>
              <w:jc w:val="both"/>
              <w:rPr>
                <w:rFonts w:ascii="Arial" w:hAnsi="Arial" w:cs="Arial"/>
                <w:sz w:val="20"/>
                <w:szCs w:val="20"/>
              </w:rPr>
            </w:pPr>
            <w:r w:rsidRPr="007A7750">
              <w:rPr>
                <w:rFonts w:ascii="Arial" w:hAnsi="Arial" w:cs="Arial"/>
                <w:sz w:val="20"/>
                <w:szCs w:val="20"/>
              </w:rPr>
              <w:t>Suministro eléctrico</w:t>
            </w:r>
          </w:p>
        </w:tc>
        <w:tc>
          <w:tcPr>
            <w:tcW w:w="1276" w:type="dxa"/>
          </w:tcPr>
          <w:p w:rsidR="003B0343" w:rsidRPr="007A7750" w:rsidRDefault="003B0343" w:rsidP="00F374C0">
            <w:pPr>
              <w:spacing w:line="240" w:lineRule="exact"/>
              <w:jc w:val="right"/>
              <w:rPr>
                <w:rFonts w:ascii="Arial" w:hAnsi="Arial" w:cs="Arial"/>
                <w:sz w:val="20"/>
                <w:szCs w:val="20"/>
              </w:rPr>
            </w:pPr>
            <w:r w:rsidRPr="007A7750">
              <w:rPr>
                <w:rFonts w:ascii="Arial" w:hAnsi="Arial" w:cs="Arial"/>
                <w:sz w:val="20"/>
                <w:szCs w:val="20"/>
              </w:rPr>
              <w:t>8.200 €</w:t>
            </w:r>
          </w:p>
        </w:tc>
      </w:tr>
      <w:tr w:rsidR="003B0343" w:rsidRPr="007A7750" w:rsidTr="00F374C0">
        <w:trPr>
          <w:jc w:val="center"/>
        </w:trPr>
        <w:tc>
          <w:tcPr>
            <w:tcW w:w="4077" w:type="dxa"/>
          </w:tcPr>
          <w:p w:rsidR="003B0343" w:rsidRPr="007A7750" w:rsidRDefault="003B0343" w:rsidP="00F374C0">
            <w:pPr>
              <w:spacing w:line="240" w:lineRule="exact"/>
              <w:jc w:val="both"/>
              <w:rPr>
                <w:rFonts w:ascii="Arial" w:hAnsi="Arial" w:cs="Arial"/>
                <w:sz w:val="20"/>
                <w:szCs w:val="20"/>
              </w:rPr>
            </w:pPr>
            <w:r w:rsidRPr="007A7750">
              <w:rPr>
                <w:rFonts w:ascii="Arial" w:hAnsi="Arial" w:cs="Arial"/>
                <w:sz w:val="20"/>
                <w:szCs w:val="20"/>
              </w:rPr>
              <w:t>Teléfono y móviles</w:t>
            </w:r>
          </w:p>
        </w:tc>
        <w:tc>
          <w:tcPr>
            <w:tcW w:w="1276" w:type="dxa"/>
          </w:tcPr>
          <w:p w:rsidR="003B0343" w:rsidRPr="007A7750" w:rsidRDefault="003B0343" w:rsidP="00F374C0">
            <w:pPr>
              <w:spacing w:line="240" w:lineRule="exact"/>
              <w:jc w:val="right"/>
              <w:rPr>
                <w:rFonts w:ascii="Arial" w:hAnsi="Arial" w:cs="Arial"/>
                <w:sz w:val="20"/>
                <w:szCs w:val="20"/>
              </w:rPr>
            </w:pPr>
            <w:r w:rsidRPr="007A7750">
              <w:rPr>
                <w:rFonts w:ascii="Arial" w:hAnsi="Arial" w:cs="Arial"/>
                <w:sz w:val="20"/>
                <w:szCs w:val="20"/>
              </w:rPr>
              <w:t>1.620 €</w:t>
            </w:r>
          </w:p>
        </w:tc>
      </w:tr>
    </w:tbl>
    <w:p w:rsidR="003B0343" w:rsidRPr="007A7750" w:rsidRDefault="003B0343" w:rsidP="003B0343">
      <w:pPr>
        <w:spacing w:after="0" w:line="240" w:lineRule="exact"/>
        <w:jc w:val="both"/>
        <w:rPr>
          <w:rFonts w:ascii="Arial" w:hAnsi="Arial" w:cs="Arial"/>
          <w:sz w:val="20"/>
          <w:szCs w:val="20"/>
        </w:rPr>
      </w:pPr>
    </w:p>
    <w:p w:rsidR="003B0343" w:rsidRPr="001D182C" w:rsidRDefault="003B0343" w:rsidP="003B0343">
      <w:pPr>
        <w:spacing w:after="0" w:line="240" w:lineRule="exact"/>
        <w:ind w:left="360"/>
        <w:jc w:val="both"/>
        <w:rPr>
          <w:rFonts w:ascii="Arial" w:hAnsi="Arial" w:cs="Arial"/>
          <w:sz w:val="20"/>
          <w:szCs w:val="20"/>
        </w:rPr>
      </w:pPr>
      <w:r w:rsidRPr="001D182C">
        <w:rPr>
          <w:rFonts w:ascii="Arial" w:hAnsi="Arial" w:cs="Arial"/>
          <w:sz w:val="20"/>
          <w:szCs w:val="20"/>
        </w:rPr>
        <w:lastRenderedPageBreak/>
        <w:t>Todos estos pagos se realizan a través de la cuenta corriente.</w:t>
      </w:r>
    </w:p>
    <w:p w:rsidR="003B0343" w:rsidRPr="00B42797" w:rsidRDefault="003B0343" w:rsidP="003B0343">
      <w:pPr>
        <w:pStyle w:val="Prrafodelista"/>
        <w:numPr>
          <w:ilvl w:val="0"/>
          <w:numId w:val="10"/>
        </w:numPr>
        <w:spacing w:after="0" w:line="240" w:lineRule="exact"/>
        <w:jc w:val="both"/>
        <w:rPr>
          <w:rFonts w:ascii="Arial" w:hAnsi="Arial" w:cs="Arial"/>
          <w:sz w:val="20"/>
          <w:szCs w:val="20"/>
        </w:rPr>
      </w:pPr>
      <w:r w:rsidRPr="00B42797">
        <w:rPr>
          <w:rFonts w:ascii="Arial" w:hAnsi="Arial" w:cs="Arial"/>
          <w:sz w:val="20"/>
          <w:szCs w:val="20"/>
        </w:rPr>
        <w:t>En el mes de febrero, pagamos la prima de seguro del local por 820 € semestral</w:t>
      </w:r>
    </w:p>
    <w:p w:rsidR="003B0343" w:rsidRPr="00B42797" w:rsidRDefault="003B0343" w:rsidP="003B0343">
      <w:pPr>
        <w:pStyle w:val="Prrafodelista"/>
        <w:numPr>
          <w:ilvl w:val="0"/>
          <w:numId w:val="10"/>
        </w:numPr>
        <w:spacing w:after="0" w:line="240" w:lineRule="exact"/>
        <w:jc w:val="both"/>
        <w:rPr>
          <w:rFonts w:ascii="Arial" w:hAnsi="Arial" w:cs="Arial"/>
          <w:sz w:val="20"/>
          <w:szCs w:val="20"/>
        </w:rPr>
      </w:pPr>
      <w:r w:rsidRPr="00B42797">
        <w:rPr>
          <w:rFonts w:ascii="Arial" w:hAnsi="Arial" w:cs="Arial"/>
          <w:sz w:val="20"/>
          <w:szCs w:val="20"/>
        </w:rPr>
        <w:t>La amortización anual que se realiza del local que utiliza como tienda 3.200 €</w:t>
      </w:r>
    </w:p>
    <w:p w:rsidR="003B0343" w:rsidRPr="00B42797" w:rsidRDefault="003B0343" w:rsidP="003B0343">
      <w:pPr>
        <w:pStyle w:val="Prrafodelista"/>
        <w:numPr>
          <w:ilvl w:val="0"/>
          <w:numId w:val="10"/>
        </w:numPr>
        <w:spacing w:after="0" w:line="240" w:lineRule="exact"/>
        <w:jc w:val="both"/>
        <w:rPr>
          <w:rFonts w:ascii="Arial" w:hAnsi="Arial" w:cs="Arial"/>
          <w:sz w:val="20"/>
          <w:szCs w:val="20"/>
        </w:rPr>
      </w:pPr>
      <w:r w:rsidRPr="00B42797">
        <w:rPr>
          <w:rFonts w:ascii="Arial" w:hAnsi="Arial" w:cs="Arial"/>
          <w:sz w:val="20"/>
          <w:szCs w:val="20"/>
        </w:rPr>
        <w:t>En el mes de enero, solicitó un préstamo de 42.000 €. Este préstamo lo devuelve con pagos mensuales de 2.400 €</w:t>
      </w:r>
    </w:p>
    <w:p w:rsidR="003B0343" w:rsidRPr="00B42797" w:rsidRDefault="003B0343" w:rsidP="003B0343">
      <w:pPr>
        <w:pStyle w:val="Prrafodelista"/>
        <w:numPr>
          <w:ilvl w:val="0"/>
          <w:numId w:val="10"/>
        </w:numPr>
        <w:spacing w:after="0" w:line="240" w:lineRule="exact"/>
        <w:jc w:val="both"/>
        <w:rPr>
          <w:rFonts w:ascii="Arial" w:hAnsi="Arial" w:cs="Arial"/>
          <w:sz w:val="20"/>
          <w:szCs w:val="20"/>
        </w:rPr>
      </w:pPr>
      <w:r w:rsidRPr="00B42797">
        <w:rPr>
          <w:rFonts w:ascii="Arial" w:hAnsi="Arial" w:cs="Arial"/>
          <w:sz w:val="20"/>
          <w:szCs w:val="20"/>
        </w:rPr>
        <w:t>La empresa adquirió una furgoneta en el mes de enero, por 18.000 €, a partir del mes de abril realizarán pagos mensuales de 1.000 €</w:t>
      </w:r>
    </w:p>
    <w:tbl>
      <w:tblPr>
        <w:tblStyle w:val="Tablaconcuadrcula"/>
        <w:tblW w:w="9464" w:type="dxa"/>
        <w:jc w:val="center"/>
        <w:tblLook w:val="04A0"/>
      </w:tblPr>
      <w:tblGrid>
        <w:gridCol w:w="3187"/>
        <w:gridCol w:w="1569"/>
        <w:gridCol w:w="1569"/>
        <w:gridCol w:w="1569"/>
        <w:gridCol w:w="1570"/>
      </w:tblGrid>
      <w:tr w:rsidR="003B0343" w:rsidRPr="007A7750" w:rsidTr="003B0343">
        <w:trPr>
          <w:jc w:val="center"/>
        </w:trPr>
        <w:tc>
          <w:tcPr>
            <w:tcW w:w="3187" w:type="dxa"/>
          </w:tcPr>
          <w:p w:rsidR="003B0343" w:rsidRPr="007A7750" w:rsidRDefault="003B0343" w:rsidP="00F374C0">
            <w:pPr>
              <w:spacing w:line="240" w:lineRule="exact"/>
              <w:jc w:val="both"/>
              <w:rPr>
                <w:rFonts w:ascii="Arial" w:hAnsi="Arial" w:cs="Arial"/>
                <w:sz w:val="20"/>
                <w:szCs w:val="20"/>
              </w:rPr>
            </w:pPr>
          </w:p>
        </w:tc>
        <w:tc>
          <w:tcPr>
            <w:tcW w:w="1569" w:type="dxa"/>
          </w:tcPr>
          <w:p w:rsidR="003B0343" w:rsidRPr="007A7750" w:rsidRDefault="003B0343" w:rsidP="00F374C0">
            <w:pPr>
              <w:spacing w:line="240" w:lineRule="exact"/>
              <w:jc w:val="center"/>
              <w:rPr>
                <w:rFonts w:ascii="Arial" w:hAnsi="Arial" w:cs="Arial"/>
                <w:b/>
                <w:sz w:val="20"/>
                <w:szCs w:val="20"/>
              </w:rPr>
            </w:pPr>
            <w:r w:rsidRPr="007A7750">
              <w:rPr>
                <w:rFonts w:ascii="Arial" w:hAnsi="Arial" w:cs="Arial"/>
                <w:b/>
                <w:sz w:val="20"/>
                <w:szCs w:val="20"/>
              </w:rPr>
              <w:t>ENERO</w:t>
            </w:r>
          </w:p>
        </w:tc>
        <w:tc>
          <w:tcPr>
            <w:tcW w:w="1569" w:type="dxa"/>
          </w:tcPr>
          <w:p w:rsidR="003B0343" w:rsidRPr="007A7750" w:rsidRDefault="003B0343" w:rsidP="00F374C0">
            <w:pPr>
              <w:spacing w:line="240" w:lineRule="exact"/>
              <w:jc w:val="center"/>
              <w:rPr>
                <w:rFonts w:ascii="Arial" w:hAnsi="Arial" w:cs="Arial"/>
                <w:b/>
                <w:sz w:val="20"/>
                <w:szCs w:val="20"/>
              </w:rPr>
            </w:pPr>
            <w:r w:rsidRPr="007A7750">
              <w:rPr>
                <w:rFonts w:ascii="Arial" w:hAnsi="Arial" w:cs="Arial"/>
                <w:b/>
                <w:sz w:val="20"/>
                <w:szCs w:val="20"/>
              </w:rPr>
              <w:t>FEBRERO</w:t>
            </w:r>
          </w:p>
        </w:tc>
        <w:tc>
          <w:tcPr>
            <w:tcW w:w="1569" w:type="dxa"/>
          </w:tcPr>
          <w:p w:rsidR="003B0343" w:rsidRPr="007A7750" w:rsidRDefault="003B0343" w:rsidP="00F374C0">
            <w:pPr>
              <w:spacing w:line="240" w:lineRule="exact"/>
              <w:jc w:val="center"/>
              <w:rPr>
                <w:rFonts w:ascii="Arial" w:hAnsi="Arial" w:cs="Arial"/>
                <w:b/>
                <w:sz w:val="20"/>
                <w:szCs w:val="20"/>
              </w:rPr>
            </w:pPr>
            <w:r w:rsidRPr="007A7750">
              <w:rPr>
                <w:rFonts w:ascii="Arial" w:hAnsi="Arial" w:cs="Arial"/>
                <w:b/>
                <w:sz w:val="20"/>
                <w:szCs w:val="20"/>
              </w:rPr>
              <w:t>MARZO</w:t>
            </w:r>
          </w:p>
        </w:tc>
        <w:tc>
          <w:tcPr>
            <w:tcW w:w="1570" w:type="dxa"/>
          </w:tcPr>
          <w:p w:rsidR="003B0343" w:rsidRPr="007A7750" w:rsidRDefault="003B0343" w:rsidP="00F374C0">
            <w:pPr>
              <w:spacing w:line="240" w:lineRule="exact"/>
              <w:jc w:val="center"/>
              <w:rPr>
                <w:rFonts w:ascii="Arial" w:hAnsi="Arial" w:cs="Arial"/>
                <w:b/>
                <w:sz w:val="20"/>
                <w:szCs w:val="20"/>
              </w:rPr>
            </w:pPr>
            <w:r w:rsidRPr="007A7750">
              <w:rPr>
                <w:rFonts w:ascii="Arial" w:hAnsi="Arial" w:cs="Arial"/>
                <w:b/>
                <w:sz w:val="20"/>
                <w:szCs w:val="20"/>
              </w:rPr>
              <w:t>ABRIL</w:t>
            </w:r>
          </w:p>
        </w:tc>
      </w:tr>
      <w:tr w:rsidR="003B0343" w:rsidRPr="007A7750" w:rsidTr="003B0343">
        <w:trPr>
          <w:jc w:val="center"/>
        </w:trPr>
        <w:tc>
          <w:tcPr>
            <w:tcW w:w="3187" w:type="dxa"/>
          </w:tcPr>
          <w:p w:rsidR="003B0343" w:rsidRPr="007A7750" w:rsidRDefault="003B0343" w:rsidP="00F374C0">
            <w:pPr>
              <w:spacing w:line="240" w:lineRule="exact"/>
              <w:jc w:val="both"/>
              <w:rPr>
                <w:rFonts w:ascii="Arial" w:hAnsi="Arial" w:cs="Arial"/>
                <w:sz w:val="20"/>
                <w:szCs w:val="20"/>
              </w:rPr>
            </w:pPr>
            <w:r w:rsidRPr="007A7750">
              <w:rPr>
                <w:rFonts w:ascii="Arial" w:hAnsi="Arial" w:cs="Arial"/>
                <w:sz w:val="20"/>
                <w:szCs w:val="20"/>
              </w:rPr>
              <w:t>ALQUILER ALMACÉN</w:t>
            </w:r>
          </w:p>
        </w:tc>
        <w:tc>
          <w:tcPr>
            <w:tcW w:w="1569" w:type="dxa"/>
          </w:tcPr>
          <w:p w:rsidR="003B0343" w:rsidRPr="007A7750" w:rsidRDefault="003B0343" w:rsidP="00F374C0">
            <w:pPr>
              <w:spacing w:line="240" w:lineRule="exact"/>
              <w:jc w:val="center"/>
              <w:rPr>
                <w:rFonts w:ascii="Arial" w:hAnsi="Arial" w:cs="Arial"/>
                <w:b/>
                <w:sz w:val="20"/>
                <w:szCs w:val="20"/>
              </w:rPr>
            </w:pPr>
          </w:p>
        </w:tc>
        <w:tc>
          <w:tcPr>
            <w:tcW w:w="1569" w:type="dxa"/>
          </w:tcPr>
          <w:p w:rsidR="003B0343" w:rsidRPr="007A7750" w:rsidRDefault="003B0343" w:rsidP="00F374C0">
            <w:pPr>
              <w:spacing w:line="240" w:lineRule="exact"/>
              <w:jc w:val="center"/>
              <w:rPr>
                <w:rFonts w:ascii="Arial" w:hAnsi="Arial" w:cs="Arial"/>
                <w:b/>
                <w:sz w:val="20"/>
                <w:szCs w:val="20"/>
              </w:rPr>
            </w:pPr>
          </w:p>
        </w:tc>
        <w:tc>
          <w:tcPr>
            <w:tcW w:w="1569" w:type="dxa"/>
          </w:tcPr>
          <w:p w:rsidR="003B0343" w:rsidRPr="007A7750" w:rsidRDefault="003B0343" w:rsidP="00F374C0">
            <w:pPr>
              <w:spacing w:line="240" w:lineRule="exact"/>
              <w:jc w:val="center"/>
              <w:rPr>
                <w:rFonts w:ascii="Arial" w:hAnsi="Arial" w:cs="Arial"/>
                <w:b/>
                <w:sz w:val="20"/>
                <w:szCs w:val="20"/>
              </w:rPr>
            </w:pPr>
          </w:p>
        </w:tc>
        <w:tc>
          <w:tcPr>
            <w:tcW w:w="1570" w:type="dxa"/>
          </w:tcPr>
          <w:p w:rsidR="003B0343" w:rsidRPr="007A7750" w:rsidRDefault="003B0343" w:rsidP="00F374C0">
            <w:pPr>
              <w:spacing w:line="240" w:lineRule="exact"/>
              <w:jc w:val="center"/>
              <w:rPr>
                <w:rFonts w:ascii="Arial" w:hAnsi="Arial" w:cs="Arial"/>
                <w:b/>
                <w:sz w:val="20"/>
                <w:szCs w:val="20"/>
              </w:rPr>
            </w:pPr>
          </w:p>
        </w:tc>
      </w:tr>
      <w:tr w:rsidR="003B0343" w:rsidRPr="007A7750" w:rsidTr="003B0343">
        <w:trPr>
          <w:jc w:val="center"/>
        </w:trPr>
        <w:tc>
          <w:tcPr>
            <w:tcW w:w="3187" w:type="dxa"/>
          </w:tcPr>
          <w:p w:rsidR="003B0343" w:rsidRPr="007A7750" w:rsidRDefault="003B0343" w:rsidP="00F374C0">
            <w:pPr>
              <w:spacing w:line="240" w:lineRule="exact"/>
              <w:jc w:val="both"/>
              <w:rPr>
                <w:rFonts w:ascii="Arial" w:hAnsi="Arial" w:cs="Arial"/>
                <w:sz w:val="20"/>
                <w:szCs w:val="20"/>
              </w:rPr>
            </w:pPr>
            <w:r w:rsidRPr="007A7750">
              <w:rPr>
                <w:rFonts w:ascii="Arial" w:hAnsi="Arial" w:cs="Arial"/>
                <w:sz w:val="20"/>
                <w:szCs w:val="20"/>
              </w:rPr>
              <w:t>SUMINISTRO ELÉCTRICO</w:t>
            </w:r>
          </w:p>
        </w:tc>
        <w:tc>
          <w:tcPr>
            <w:tcW w:w="1569" w:type="dxa"/>
          </w:tcPr>
          <w:p w:rsidR="003B0343" w:rsidRPr="007A7750" w:rsidRDefault="003B0343" w:rsidP="00F374C0">
            <w:pPr>
              <w:spacing w:line="240" w:lineRule="exact"/>
              <w:jc w:val="center"/>
              <w:rPr>
                <w:rFonts w:ascii="Arial" w:hAnsi="Arial" w:cs="Arial"/>
                <w:b/>
                <w:sz w:val="20"/>
                <w:szCs w:val="20"/>
              </w:rPr>
            </w:pPr>
          </w:p>
        </w:tc>
        <w:tc>
          <w:tcPr>
            <w:tcW w:w="1569" w:type="dxa"/>
          </w:tcPr>
          <w:p w:rsidR="003B0343" w:rsidRPr="007A7750" w:rsidRDefault="003B0343" w:rsidP="00F374C0">
            <w:pPr>
              <w:spacing w:line="240" w:lineRule="exact"/>
              <w:jc w:val="center"/>
              <w:rPr>
                <w:rFonts w:ascii="Arial" w:hAnsi="Arial" w:cs="Arial"/>
                <w:b/>
                <w:sz w:val="20"/>
                <w:szCs w:val="20"/>
              </w:rPr>
            </w:pPr>
          </w:p>
        </w:tc>
        <w:tc>
          <w:tcPr>
            <w:tcW w:w="1569" w:type="dxa"/>
          </w:tcPr>
          <w:p w:rsidR="003B0343" w:rsidRPr="007A7750" w:rsidRDefault="003B0343" w:rsidP="00F374C0">
            <w:pPr>
              <w:spacing w:line="240" w:lineRule="exact"/>
              <w:jc w:val="center"/>
              <w:rPr>
                <w:rFonts w:ascii="Arial" w:hAnsi="Arial" w:cs="Arial"/>
                <w:b/>
                <w:sz w:val="20"/>
                <w:szCs w:val="20"/>
              </w:rPr>
            </w:pPr>
          </w:p>
        </w:tc>
        <w:tc>
          <w:tcPr>
            <w:tcW w:w="1570" w:type="dxa"/>
          </w:tcPr>
          <w:p w:rsidR="003B0343" w:rsidRPr="007A7750" w:rsidRDefault="003B0343" w:rsidP="00F374C0">
            <w:pPr>
              <w:spacing w:line="240" w:lineRule="exact"/>
              <w:jc w:val="center"/>
              <w:rPr>
                <w:rFonts w:ascii="Arial" w:hAnsi="Arial" w:cs="Arial"/>
                <w:b/>
                <w:sz w:val="20"/>
                <w:szCs w:val="20"/>
              </w:rPr>
            </w:pPr>
          </w:p>
        </w:tc>
      </w:tr>
      <w:tr w:rsidR="003B0343" w:rsidRPr="007A7750" w:rsidTr="003B0343">
        <w:trPr>
          <w:trHeight w:val="70"/>
          <w:jc w:val="center"/>
        </w:trPr>
        <w:tc>
          <w:tcPr>
            <w:tcW w:w="3187" w:type="dxa"/>
          </w:tcPr>
          <w:p w:rsidR="003B0343" w:rsidRPr="007A7750" w:rsidRDefault="003B0343" w:rsidP="00F374C0">
            <w:pPr>
              <w:spacing w:line="240" w:lineRule="exact"/>
              <w:jc w:val="both"/>
              <w:rPr>
                <w:rFonts w:ascii="Arial" w:hAnsi="Arial" w:cs="Arial"/>
                <w:sz w:val="20"/>
                <w:szCs w:val="20"/>
              </w:rPr>
            </w:pPr>
            <w:r w:rsidRPr="007A7750">
              <w:rPr>
                <w:rFonts w:ascii="Arial" w:hAnsi="Arial" w:cs="Arial"/>
                <w:sz w:val="20"/>
                <w:szCs w:val="20"/>
              </w:rPr>
              <w:t>TELÉFONO Y MÓVILES</w:t>
            </w:r>
          </w:p>
        </w:tc>
        <w:tc>
          <w:tcPr>
            <w:tcW w:w="1569" w:type="dxa"/>
          </w:tcPr>
          <w:p w:rsidR="003B0343" w:rsidRPr="007A7750" w:rsidRDefault="003B0343" w:rsidP="00F374C0">
            <w:pPr>
              <w:spacing w:line="240" w:lineRule="exact"/>
              <w:jc w:val="center"/>
              <w:rPr>
                <w:rFonts w:ascii="Arial" w:hAnsi="Arial" w:cs="Arial"/>
                <w:b/>
                <w:sz w:val="20"/>
                <w:szCs w:val="20"/>
              </w:rPr>
            </w:pPr>
          </w:p>
        </w:tc>
        <w:tc>
          <w:tcPr>
            <w:tcW w:w="1569" w:type="dxa"/>
          </w:tcPr>
          <w:p w:rsidR="003B0343" w:rsidRPr="007A7750" w:rsidRDefault="003B0343" w:rsidP="00F374C0">
            <w:pPr>
              <w:spacing w:line="240" w:lineRule="exact"/>
              <w:jc w:val="center"/>
              <w:rPr>
                <w:rFonts w:ascii="Arial" w:hAnsi="Arial" w:cs="Arial"/>
                <w:b/>
                <w:sz w:val="20"/>
                <w:szCs w:val="20"/>
              </w:rPr>
            </w:pPr>
          </w:p>
        </w:tc>
        <w:tc>
          <w:tcPr>
            <w:tcW w:w="1569" w:type="dxa"/>
          </w:tcPr>
          <w:p w:rsidR="003B0343" w:rsidRPr="007A7750" w:rsidRDefault="003B0343" w:rsidP="00F374C0">
            <w:pPr>
              <w:spacing w:line="240" w:lineRule="exact"/>
              <w:jc w:val="center"/>
              <w:rPr>
                <w:rFonts w:ascii="Arial" w:hAnsi="Arial" w:cs="Arial"/>
                <w:b/>
                <w:sz w:val="20"/>
                <w:szCs w:val="20"/>
              </w:rPr>
            </w:pPr>
          </w:p>
        </w:tc>
        <w:tc>
          <w:tcPr>
            <w:tcW w:w="1570" w:type="dxa"/>
          </w:tcPr>
          <w:p w:rsidR="003B0343" w:rsidRPr="007A7750" w:rsidRDefault="003B0343" w:rsidP="00F374C0">
            <w:pPr>
              <w:spacing w:line="240" w:lineRule="exact"/>
              <w:jc w:val="center"/>
              <w:rPr>
                <w:rFonts w:ascii="Arial" w:hAnsi="Arial" w:cs="Arial"/>
                <w:b/>
                <w:sz w:val="20"/>
                <w:szCs w:val="20"/>
              </w:rPr>
            </w:pPr>
          </w:p>
        </w:tc>
      </w:tr>
      <w:tr w:rsidR="003B0343" w:rsidRPr="007A7750" w:rsidTr="003B0343">
        <w:trPr>
          <w:trHeight w:val="70"/>
          <w:jc w:val="center"/>
        </w:trPr>
        <w:tc>
          <w:tcPr>
            <w:tcW w:w="3187" w:type="dxa"/>
          </w:tcPr>
          <w:p w:rsidR="003B0343" w:rsidRPr="007A7750" w:rsidRDefault="003B0343" w:rsidP="00F374C0">
            <w:pPr>
              <w:spacing w:line="240" w:lineRule="exact"/>
              <w:jc w:val="both"/>
              <w:rPr>
                <w:rFonts w:ascii="Arial" w:hAnsi="Arial" w:cs="Arial"/>
                <w:sz w:val="20"/>
                <w:szCs w:val="20"/>
              </w:rPr>
            </w:pPr>
            <w:r w:rsidRPr="007A7750">
              <w:rPr>
                <w:rFonts w:ascii="Arial" w:hAnsi="Arial" w:cs="Arial"/>
                <w:sz w:val="20"/>
                <w:szCs w:val="20"/>
              </w:rPr>
              <w:t>SEGUROS</w:t>
            </w:r>
          </w:p>
        </w:tc>
        <w:tc>
          <w:tcPr>
            <w:tcW w:w="1569" w:type="dxa"/>
          </w:tcPr>
          <w:p w:rsidR="003B0343" w:rsidRPr="007A7750" w:rsidRDefault="003B0343" w:rsidP="00F374C0">
            <w:pPr>
              <w:spacing w:line="240" w:lineRule="exact"/>
              <w:jc w:val="center"/>
              <w:rPr>
                <w:rFonts w:ascii="Arial" w:hAnsi="Arial" w:cs="Arial"/>
                <w:b/>
                <w:sz w:val="20"/>
                <w:szCs w:val="20"/>
              </w:rPr>
            </w:pPr>
          </w:p>
        </w:tc>
        <w:tc>
          <w:tcPr>
            <w:tcW w:w="1569" w:type="dxa"/>
          </w:tcPr>
          <w:p w:rsidR="003B0343" w:rsidRPr="007A7750" w:rsidRDefault="003B0343" w:rsidP="00F374C0">
            <w:pPr>
              <w:spacing w:line="240" w:lineRule="exact"/>
              <w:jc w:val="center"/>
              <w:rPr>
                <w:rFonts w:ascii="Arial" w:hAnsi="Arial" w:cs="Arial"/>
                <w:b/>
                <w:sz w:val="20"/>
                <w:szCs w:val="20"/>
              </w:rPr>
            </w:pPr>
          </w:p>
        </w:tc>
        <w:tc>
          <w:tcPr>
            <w:tcW w:w="1569" w:type="dxa"/>
          </w:tcPr>
          <w:p w:rsidR="003B0343" w:rsidRPr="007A7750" w:rsidRDefault="003B0343" w:rsidP="00F374C0">
            <w:pPr>
              <w:spacing w:line="240" w:lineRule="exact"/>
              <w:jc w:val="center"/>
              <w:rPr>
                <w:rFonts w:ascii="Arial" w:hAnsi="Arial" w:cs="Arial"/>
                <w:b/>
                <w:sz w:val="20"/>
                <w:szCs w:val="20"/>
              </w:rPr>
            </w:pPr>
          </w:p>
        </w:tc>
        <w:tc>
          <w:tcPr>
            <w:tcW w:w="1570" w:type="dxa"/>
          </w:tcPr>
          <w:p w:rsidR="003B0343" w:rsidRPr="007A7750" w:rsidRDefault="003B0343" w:rsidP="00F374C0">
            <w:pPr>
              <w:spacing w:line="240" w:lineRule="exact"/>
              <w:jc w:val="center"/>
              <w:rPr>
                <w:rFonts w:ascii="Arial" w:hAnsi="Arial" w:cs="Arial"/>
                <w:b/>
                <w:sz w:val="20"/>
                <w:szCs w:val="20"/>
              </w:rPr>
            </w:pPr>
          </w:p>
        </w:tc>
      </w:tr>
      <w:tr w:rsidR="003B0343" w:rsidRPr="007A7750" w:rsidTr="003B0343">
        <w:trPr>
          <w:jc w:val="center"/>
        </w:trPr>
        <w:tc>
          <w:tcPr>
            <w:tcW w:w="3187" w:type="dxa"/>
          </w:tcPr>
          <w:p w:rsidR="003B0343" w:rsidRPr="007A7750" w:rsidRDefault="003B0343" w:rsidP="00F374C0">
            <w:pPr>
              <w:spacing w:line="240" w:lineRule="exact"/>
              <w:jc w:val="both"/>
              <w:rPr>
                <w:rFonts w:ascii="Arial" w:hAnsi="Arial" w:cs="Arial"/>
                <w:sz w:val="20"/>
                <w:szCs w:val="20"/>
              </w:rPr>
            </w:pPr>
            <w:r w:rsidRPr="007A7750">
              <w:rPr>
                <w:rFonts w:ascii="Arial" w:hAnsi="Arial" w:cs="Arial"/>
                <w:sz w:val="20"/>
                <w:szCs w:val="20"/>
              </w:rPr>
              <w:t>AMORTIZACIÓN</w:t>
            </w:r>
          </w:p>
        </w:tc>
        <w:tc>
          <w:tcPr>
            <w:tcW w:w="1569" w:type="dxa"/>
          </w:tcPr>
          <w:p w:rsidR="003B0343" w:rsidRPr="007A7750" w:rsidRDefault="003B0343" w:rsidP="00F374C0">
            <w:pPr>
              <w:spacing w:line="240" w:lineRule="exact"/>
              <w:jc w:val="center"/>
              <w:rPr>
                <w:rFonts w:ascii="Arial" w:hAnsi="Arial" w:cs="Arial"/>
                <w:b/>
                <w:sz w:val="20"/>
                <w:szCs w:val="20"/>
              </w:rPr>
            </w:pPr>
          </w:p>
        </w:tc>
        <w:tc>
          <w:tcPr>
            <w:tcW w:w="1569" w:type="dxa"/>
          </w:tcPr>
          <w:p w:rsidR="003B0343" w:rsidRPr="007A7750" w:rsidRDefault="003B0343" w:rsidP="00F374C0">
            <w:pPr>
              <w:spacing w:line="240" w:lineRule="exact"/>
              <w:jc w:val="center"/>
              <w:rPr>
                <w:rFonts w:ascii="Arial" w:hAnsi="Arial" w:cs="Arial"/>
                <w:b/>
                <w:sz w:val="20"/>
                <w:szCs w:val="20"/>
              </w:rPr>
            </w:pPr>
          </w:p>
        </w:tc>
        <w:tc>
          <w:tcPr>
            <w:tcW w:w="1569" w:type="dxa"/>
          </w:tcPr>
          <w:p w:rsidR="003B0343" w:rsidRPr="007A7750" w:rsidRDefault="003B0343" w:rsidP="00F374C0">
            <w:pPr>
              <w:spacing w:line="240" w:lineRule="exact"/>
              <w:jc w:val="center"/>
              <w:rPr>
                <w:rFonts w:ascii="Arial" w:hAnsi="Arial" w:cs="Arial"/>
                <w:b/>
                <w:sz w:val="20"/>
                <w:szCs w:val="20"/>
              </w:rPr>
            </w:pPr>
          </w:p>
        </w:tc>
        <w:tc>
          <w:tcPr>
            <w:tcW w:w="1570" w:type="dxa"/>
          </w:tcPr>
          <w:p w:rsidR="003B0343" w:rsidRPr="007A7750" w:rsidRDefault="003B0343" w:rsidP="00F374C0">
            <w:pPr>
              <w:spacing w:line="240" w:lineRule="exact"/>
              <w:jc w:val="center"/>
              <w:rPr>
                <w:rFonts w:ascii="Arial" w:hAnsi="Arial" w:cs="Arial"/>
                <w:b/>
                <w:sz w:val="20"/>
                <w:szCs w:val="20"/>
              </w:rPr>
            </w:pPr>
          </w:p>
        </w:tc>
      </w:tr>
      <w:tr w:rsidR="003B0343" w:rsidRPr="007A7750" w:rsidTr="003B0343">
        <w:trPr>
          <w:jc w:val="center"/>
        </w:trPr>
        <w:tc>
          <w:tcPr>
            <w:tcW w:w="3187" w:type="dxa"/>
          </w:tcPr>
          <w:p w:rsidR="003B0343" w:rsidRPr="007A7750" w:rsidRDefault="003B0343" w:rsidP="00F374C0">
            <w:pPr>
              <w:spacing w:line="240" w:lineRule="exact"/>
              <w:jc w:val="both"/>
              <w:rPr>
                <w:rFonts w:ascii="Arial" w:hAnsi="Arial" w:cs="Arial"/>
                <w:sz w:val="20"/>
                <w:szCs w:val="20"/>
              </w:rPr>
            </w:pPr>
            <w:r w:rsidRPr="007A7750">
              <w:rPr>
                <w:rFonts w:ascii="Arial" w:hAnsi="Arial" w:cs="Arial"/>
                <w:sz w:val="20"/>
                <w:szCs w:val="20"/>
              </w:rPr>
              <w:t>TOTAL GASTOS GENERALES</w:t>
            </w:r>
          </w:p>
        </w:tc>
        <w:tc>
          <w:tcPr>
            <w:tcW w:w="1569" w:type="dxa"/>
          </w:tcPr>
          <w:p w:rsidR="003B0343" w:rsidRPr="007A7750" w:rsidRDefault="003B0343" w:rsidP="00F374C0">
            <w:pPr>
              <w:spacing w:line="240" w:lineRule="exact"/>
              <w:jc w:val="center"/>
              <w:rPr>
                <w:rFonts w:ascii="Arial" w:hAnsi="Arial" w:cs="Arial"/>
                <w:b/>
                <w:sz w:val="20"/>
                <w:szCs w:val="20"/>
              </w:rPr>
            </w:pPr>
          </w:p>
        </w:tc>
        <w:tc>
          <w:tcPr>
            <w:tcW w:w="1569" w:type="dxa"/>
          </w:tcPr>
          <w:p w:rsidR="003B0343" w:rsidRPr="007A7750" w:rsidRDefault="003B0343" w:rsidP="00F374C0">
            <w:pPr>
              <w:spacing w:line="240" w:lineRule="exact"/>
              <w:jc w:val="center"/>
              <w:rPr>
                <w:rFonts w:ascii="Arial" w:hAnsi="Arial" w:cs="Arial"/>
                <w:b/>
                <w:sz w:val="20"/>
                <w:szCs w:val="20"/>
              </w:rPr>
            </w:pPr>
          </w:p>
        </w:tc>
        <w:tc>
          <w:tcPr>
            <w:tcW w:w="1569" w:type="dxa"/>
          </w:tcPr>
          <w:p w:rsidR="003B0343" w:rsidRPr="007A7750" w:rsidRDefault="003B0343" w:rsidP="00F374C0">
            <w:pPr>
              <w:spacing w:line="240" w:lineRule="exact"/>
              <w:jc w:val="center"/>
              <w:rPr>
                <w:rFonts w:ascii="Arial" w:hAnsi="Arial" w:cs="Arial"/>
                <w:b/>
                <w:sz w:val="20"/>
                <w:szCs w:val="20"/>
              </w:rPr>
            </w:pPr>
          </w:p>
        </w:tc>
        <w:tc>
          <w:tcPr>
            <w:tcW w:w="1570" w:type="dxa"/>
          </w:tcPr>
          <w:p w:rsidR="003B0343" w:rsidRPr="007A7750" w:rsidRDefault="003B0343" w:rsidP="00F374C0">
            <w:pPr>
              <w:spacing w:line="240" w:lineRule="exact"/>
              <w:jc w:val="center"/>
              <w:rPr>
                <w:rFonts w:ascii="Arial" w:hAnsi="Arial" w:cs="Arial"/>
                <w:b/>
                <w:sz w:val="20"/>
                <w:szCs w:val="20"/>
              </w:rPr>
            </w:pPr>
          </w:p>
        </w:tc>
      </w:tr>
      <w:tr w:rsidR="003B0343" w:rsidRPr="007A7750" w:rsidTr="003B0343">
        <w:trPr>
          <w:jc w:val="center"/>
        </w:trPr>
        <w:tc>
          <w:tcPr>
            <w:tcW w:w="3187" w:type="dxa"/>
          </w:tcPr>
          <w:p w:rsidR="003B0343" w:rsidRPr="007A7750" w:rsidRDefault="003B0343" w:rsidP="00F374C0">
            <w:pPr>
              <w:spacing w:line="240" w:lineRule="exact"/>
              <w:jc w:val="both"/>
              <w:rPr>
                <w:rFonts w:ascii="Arial" w:hAnsi="Arial" w:cs="Arial"/>
                <w:sz w:val="20"/>
                <w:szCs w:val="20"/>
              </w:rPr>
            </w:pPr>
            <w:r w:rsidRPr="007A7750">
              <w:rPr>
                <w:rFonts w:ascii="Arial" w:hAnsi="Arial" w:cs="Arial"/>
                <w:sz w:val="20"/>
                <w:szCs w:val="20"/>
              </w:rPr>
              <w:t>PAGOS GASTOS GENERALES</w:t>
            </w:r>
          </w:p>
        </w:tc>
        <w:tc>
          <w:tcPr>
            <w:tcW w:w="1569" w:type="dxa"/>
          </w:tcPr>
          <w:p w:rsidR="003B0343" w:rsidRPr="007A7750" w:rsidRDefault="003B0343" w:rsidP="00F374C0">
            <w:pPr>
              <w:spacing w:line="240" w:lineRule="exact"/>
              <w:jc w:val="center"/>
              <w:rPr>
                <w:rFonts w:ascii="Arial" w:hAnsi="Arial" w:cs="Arial"/>
                <w:b/>
                <w:sz w:val="20"/>
                <w:szCs w:val="20"/>
              </w:rPr>
            </w:pPr>
          </w:p>
        </w:tc>
        <w:tc>
          <w:tcPr>
            <w:tcW w:w="1569" w:type="dxa"/>
          </w:tcPr>
          <w:p w:rsidR="003B0343" w:rsidRPr="007A7750" w:rsidRDefault="003B0343" w:rsidP="00F374C0">
            <w:pPr>
              <w:spacing w:line="240" w:lineRule="exact"/>
              <w:jc w:val="center"/>
              <w:rPr>
                <w:rFonts w:ascii="Arial" w:hAnsi="Arial" w:cs="Arial"/>
                <w:b/>
                <w:sz w:val="20"/>
                <w:szCs w:val="20"/>
              </w:rPr>
            </w:pPr>
          </w:p>
        </w:tc>
        <w:tc>
          <w:tcPr>
            <w:tcW w:w="1569" w:type="dxa"/>
          </w:tcPr>
          <w:p w:rsidR="003B0343" w:rsidRPr="007A7750" w:rsidRDefault="003B0343" w:rsidP="00F374C0">
            <w:pPr>
              <w:spacing w:line="240" w:lineRule="exact"/>
              <w:jc w:val="center"/>
              <w:rPr>
                <w:rFonts w:ascii="Arial" w:hAnsi="Arial" w:cs="Arial"/>
                <w:b/>
                <w:sz w:val="20"/>
                <w:szCs w:val="20"/>
              </w:rPr>
            </w:pPr>
          </w:p>
        </w:tc>
        <w:tc>
          <w:tcPr>
            <w:tcW w:w="1570" w:type="dxa"/>
          </w:tcPr>
          <w:p w:rsidR="003B0343" w:rsidRPr="007A7750" w:rsidRDefault="003B0343" w:rsidP="00F374C0">
            <w:pPr>
              <w:spacing w:line="240" w:lineRule="exact"/>
              <w:jc w:val="center"/>
              <w:rPr>
                <w:rFonts w:ascii="Arial" w:hAnsi="Arial" w:cs="Arial"/>
                <w:b/>
                <w:sz w:val="20"/>
                <w:szCs w:val="20"/>
              </w:rPr>
            </w:pPr>
          </w:p>
        </w:tc>
      </w:tr>
    </w:tbl>
    <w:p w:rsidR="003B0343" w:rsidRPr="007A7750" w:rsidRDefault="003B0343" w:rsidP="003B0343">
      <w:pPr>
        <w:spacing w:after="0" w:line="240" w:lineRule="exact"/>
        <w:jc w:val="both"/>
        <w:rPr>
          <w:rFonts w:ascii="Arial" w:hAnsi="Arial" w:cs="Arial"/>
          <w:sz w:val="20"/>
          <w:szCs w:val="20"/>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01"/>
        <w:gridCol w:w="1382"/>
        <w:gridCol w:w="1382"/>
        <w:gridCol w:w="1382"/>
        <w:gridCol w:w="1382"/>
      </w:tblGrid>
      <w:tr w:rsidR="003B0343" w:rsidRPr="007A7750" w:rsidTr="00F374C0">
        <w:trPr>
          <w:trHeight w:val="270"/>
          <w:jc w:val="center"/>
        </w:trPr>
        <w:tc>
          <w:tcPr>
            <w:tcW w:w="4101" w:type="dxa"/>
            <w:vMerge w:val="restart"/>
            <w:shd w:val="clear" w:color="auto" w:fill="auto"/>
            <w:vAlign w:val="center"/>
            <w:hideMark/>
          </w:tcPr>
          <w:p w:rsidR="003B0343" w:rsidRPr="007A7750" w:rsidRDefault="003B0343" w:rsidP="00F374C0">
            <w:pPr>
              <w:spacing w:after="0" w:line="200" w:lineRule="exact"/>
              <w:contextualSpacing/>
              <w:jc w:val="center"/>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vMerge w:val="restart"/>
            <w:shd w:val="clear" w:color="auto" w:fill="auto"/>
            <w:hideMark/>
          </w:tcPr>
          <w:p w:rsidR="003B0343" w:rsidRPr="007A7750" w:rsidRDefault="003B0343" w:rsidP="00F374C0">
            <w:pPr>
              <w:spacing w:after="0" w:line="200" w:lineRule="exact"/>
              <w:contextualSpacing/>
              <w:jc w:val="center"/>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Enero</w:t>
            </w:r>
          </w:p>
        </w:tc>
        <w:tc>
          <w:tcPr>
            <w:tcW w:w="1382" w:type="dxa"/>
            <w:vMerge w:val="restart"/>
            <w:shd w:val="clear" w:color="auto" w:fill="auto"/>
            <w:hideMark/>
          </w:tcPr>
          <w:p w:rsidR="003B0343" w:rsidRPr="007A7750" w:rsidRDefault="003B0343" w:rsidP="00F374C0">
            <w:pPr>
              <w:spacing w:after="0" w:line="200" w:lineRule="exact"/>
              <w:contextualSpacing/>
              <w:jc w:val="center"/>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Febrero</w:t>
            </w:r>
          </w:p>
        </w:tc>
        <w:tc>
          <w:tcPr>
            <w:tcW w:w="1382" w:type="dxa"/>
            <w:vMerge w:val="restart"/>
            <w:shd w:val="clear" w:color="auto" w:fill="auto"/>
            <w:hideMark/>
          </w:tcPr>
          <w:p w:rsidR="003B0343" w:rsidRPr="007A7750" w:rsidRDefault="003B0343" w:rsidP="00F374C0">
            <w:pPr>
              <w:spacing w:after="0" w:line="200" w:lineRule="exact"/>
              <w:contextualSpacing/>
              <w:jc w:val="center"/>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Marzo</w:t>
            </w:r>
          </w:p>
        </w:tc>
        <w:tc>
          <w:tcPr>
            <w:tcW w:w="1382" w:type="dxa"/>
            <w:vMerge w:val="restart"/>
            <w:shd w:val="clear" w:color="auto" w:fill="auto"/>
            <w:hideMark/>
          </w:tcPr>
          <w:p w:rsidR="003B0343" w:rsidRPr="007A7750" w:rsidRDefault="003B0343" w:rsidP="00F374C0">
            <w:pPr>
              <w:spacing w:after="0" w:line="200" w:lineRule="exact"/>
              <w:contextualSpacing/>
              <w:jc w:val="center"/>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Abril</w:t>
            </w:r>
          </w:p>
        </w:tc>
      </w:tr>
      <w:tr w:rsidR="003B0343" w:rsidRPr="007A7750" w:rsidTr="00F374C0">
        <w:trPr>
          <w:trHeight w:val="255"/>
          <w:jc w:val="center"/>
        </w:trPr>
        <w:tc>
          <w:tcPr>
            <w:tcW w:w="4101" w:type="dxa"/>
            <w:vMerge/>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p>
        </w:tc>
        <w:tc>
          <w:tcPr>
            <w:tcW w:w="1382" w:type="dxa"/>
            <w:vMerge/>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p>
        </w:tc>
        <w:tc>
          <w:tcPr>
            <w:tcW w:w="1382" w:type="dxa"/>
            <w:vMerge/>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p>
        </w:tc>
        <w:tc>
          <w:tcPr>
            <w:tcW w:w="1382" w:type="dxa"/>
            <w:vMerge/>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p>
        </w:tc>
        <w:tc>
          <w:tcPr>
            <w:tcW w:w="1382" w:type="dxa"/>
            <w:vMerge/>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p>
        </w:tc>
      </w:tr>
      <w:tr w:rsidR="003B0343" w:rsidRPr="007A7750" w:rsidTr="00F374C0">
        <w:trPr>
          <w:trHeight w:val="495"/>
          <w:jc w:val="center"/>
        </w:trPr>
        <w:tc>
          <w:tcPr>
            <w:tcW w:w="4101"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SALDO INICIAL DE TESORERÍA</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r>
      <w:tr w:rsidR="003B0343" w:rsidRPr="007A7750" w:rsidTr="00F374C0">
        <w:trPr>
          <w:trHeight w:val="495"/>
          <w:jc w:val="center"/>
        </w:trPr>
        <w:tc>
          <w:tcPr>
            <w:tcW w:w="4101"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COBROS DE EXPLOTACIÓN</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r>
      <w:tr w:rsidR="003B0343" w:rsidRPr="007A7750" w:rsidTr="00F374C0">
        <w:trPr>
          <w:trHeight w:val="495"/>
          <w:jc w:val="center"/>
        </w:trPr>
        <w:tc>
          <w:tcPr>
            <w:tcW w:w="4101"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Cobros a clientes</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r>
      <w:tr w:rsidR="003B0343" w:rsidRPr="007A7750" w:rsidTr="00F374C0">
        <w:trPr>
          <w:trHeight w:val="495"/>
          <w:jc w:val="center"/>
        </w:trPr>
        <w:tc>
          <w:tcPr>
            <w:tcW w:w="4101"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Otros cobros de explotación</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r>
      <w:tr w:rsidR="003B0343" w:rsidRPr="007A7750" w:rsidTr="00F374C0">
        <w:trPr>
          <w:trHeight w:val="495"/>
          <w:jc w:val="center"/>
        </w:trPr>
        <w:tc>
          <w:tcPr>
            <w:tcW w:w="4101"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PAGOS DE EXPLOTACIÓN</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r>
      <w:tr w:rsidR="003B0343" w:rsidRPr="007A7750" w:rsidTr="00F374C0">
        <w:trPr>
          <w:trHeight w:val="495"/>
          <w:jc w:val="center"/>
        </w:trPr>
        <w:tc>
          <w:tcPr>
            <w:tcW w:w="4101"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Pagos a proveedores</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r>
      <w:tr w:rsidR="003B0343" w:rsidRPr="007A7750" w:rsidTr="00F374C0">
        <w:trPr>
          <w:trHeight w:val="495"/>
          <w:jc w:val="center"/>
        </w:trPr>
        <w:tc>
          <w:tcPr>
            <w:tcW w:w="4101"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Pagos a personal</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r>
      <w:tr w:rsidR="003B0343" w:rsidRPr="007A7750" w:rsidTr="00F374C0">
        <w:trPr>
          <w:trHeight w:val="495"/>
          <w:jc w:val="center"/>
        </w:trPr>
        <w:tc>
          <w:tcPr>
            <w:tcW w:w="4101"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Pagos a acreedores por gastos generales</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r>
      <w:tr w:rsidR="003B0343" w:rsidRPr="007A7750" w:rsidTr="00F374C0">
        <w:trPr>
          <w:trHeight w:val="495"/>
          <w:jc w:val="center"/>
        </w:trPr>
        <w:tc>
          <w:tcPr>
            <w:tcW w:w="4101"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FLUJOS DE CAJA OPERATIVOS</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r>
      <w:tr w:rsidR="003B0343" w:rsidRPr="007A7750" w:rsidTr="00F374C0">
        <w:trPr>
          <w:trHeight w:val="495"/>
          <w:jc w:val="center"/>
        </w:trPr>
        <w:tc>
          <w:tcPr>
            <w:tcW w:w="4101"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Solicitud de préstamos</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r>
      <w:tr w:rsidR="003B0343" w:rsidRPr="007A7750" w:rsidTr="00F374C0">
        <w:trPr>
          <w:trHeight w:val="495"/>
          <w:jc w:val="center"/>
        </w:trPr>
        <w:tc>
          <w:tcPr>
            <w:tcW w:w="4101"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Retirada de efectivo Crédito</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r>
      <w:tr w:rsidR="003B0343" w:rsidRPr="007A7750" w:rsidTr="00F374C0">
        <w:trPr>
          <w:trHeight w:val="495"/>
          <w:jc w:val="center"/>
        </w:trPr>
        <w:tc>
          <w:tcPr>
            <w:tcW w:w="4101"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Devolución de principal de préstamos</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r>
      <w:tr w:rsidR="003B0343" w:rsidRPr="007A7750" w:rsidTr="00F374C0">
        <w:trPr>
          <w:trHeight w:val="495"/>
          <w:jc w:val="center"/>
        </w:trPr>
        <w:tc>
          <w:tcPr>
            <w:tcW w:w="4101"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Devolución Crédito</w:t>
            </w:r>
          </w:p>
        </w:tc>
        <w:tc>
          <w:tcPr>
            <w:tcW w:w="1382" w:type="dxa"/>
            <w:shd w:val="clear" w:color="auto" w:fill="auto"/>
            <w:noWrap/>
            <w:vAlign w:val="bottom"/>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r>
      <w:tr w:rsidR="003B0343" w:rsidRPr="007A7750" w:rsidTr="00F374C0">
        <w:trPr>
          <w:trHeight w:val="495"/>
          <w:jc w:val="center"/>
        </w:trPr>
        <w:tc>
          <w:tcPr>
            <w:tcW w:w="4101"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Resultado Financiero</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r>
      <w:tr w:rsidR="003B0343" w:rsidRPr="007A7750" w:rsidTr="00F374C0">
        <w:trPr>
          <w:trHeight w:val="495"/>
          <w:jc w:val="center"/>
        </w:trPr>
        <w:tc>
          <w:tcPr>
            <w:tcW w:w="4101"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FLUJOS DE CAJA FINANCIEROS</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r>
      <w:tr w:rsidR="003B0343" w:rsidRPr="007A7750" w:rsidTr="00F374C0">
        <w:trPr>
          <w:trHeight w:val="495"/>
          <w:jc w:val="center"/>
        </w:trPr>
        <w:tc>
          <w:tcPr>
            <w:tcW w:w="4101"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Cobros por desinversiones</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r>
      <w:tr w:rsidR="003B0343" w:rsidRPr="007A7750" w:rsidTr="00F374C0">
        <w:trPr>
          <w:trHeight w:val="495"/>
          <w:jc w:val="center"/>
        </w:trPr>
        <w:tc>
          <w:tcPr>
            <w:tcW w:w="4101"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Pagos por inversiones</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r>
      <w:tr w:rsidR="003B0343" w:rsidRPr="007A7750" w:rsidTr="00F374C0">
        <w:trPr>
          <w:trHeight w:val="495"/>
          <w:jc w:val="center"/>
        </w:trPr>
        <w:tc>
          <w:tcPr>
            <w:tcW w:w="4101"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FLUJOS DE CAJA DE INVERSIONES</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r>
      <w:tr w:rsidR="003B0343" w:rsidRPr="007A7750" w:rsidTr="00F374C0">
        <w:trPr>
          <w:trHeight w:val="495"/>
          <w:jc w:val="center"/>
        </w:trPr>
        <w:tc>
          <w:tcPr>
            <w:tcW w:w="4101"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MOVIMIENTO MENSUAL DE TESORERÍA</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r>
      <w:tr w:rsidR="003B0343" w:rsidRPr="007A7750" w:rsidTr="00F374C0">
        <w:trPr>
          <w:trHeight w:val="495"/>
          <w:jc w:val="center"/>
        </w:trPr>
        <w:tc>
          <w:tcPr>
            <w:tcW w:w="4101"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SALDO FINAL DE TESORERÍA</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c>
          <w:tcPr>
            <w:tcW w:w="1382" w:type="dxa"/>
            <w:shd w:val="clear" w:color="auto" w:fill="auto"/>
            <w:vAlign w:val="center"/>
            <w:hideMark/>
          </w:tcPr>
          <w:p w:rsidR="003B0343" w:rsidRPr="007A7750" w:rsidRDefault="003B0343" w:rsidP="00F374C0">
            <w:pPr>
              <w:spacing w:after="0" w:line="200" w:lineRule="exact"/>
              <w:contextualSpacing/>
              <w:rPr>
                <w:rFonts w:ascii="Arial" w:eastAsia="Times New Roman" w:hAnsi="Arial" w:cs="Arial"/>
                <w:b/>
                <w:bCs/>
                <w:color w:val="000000"/>
                <w:sz w:val="20"/>
                <w:szCs w:val="20"/>
                <w:lang w:eastAsia="es-ES"/>
              </w:rPr>
            </w:pPr>
            <w:r w:rsidRPr="007A7750">
              <w:rPr>
                <w:rFonts w:ascii="Arial" w:eastAsia="Times New Roman" w:hAnsi="Arial" w:cs="Arial"/>
                <w:b/>
                <w:bCs/>
                <w:color w:val="000000"/>
                <w:sz w:val="20"/>
                <w:szCs w:val="20"/>
                <w:lang w:eastAsia="es-ES"/>
              </w:rPr>
              <w:t> </w:t>
            </w:r>
          </w:p>
        </w:tc>
      </w:tr>
    </w:tbl>
    <w:p w:rsidR="00F374C0" w:rsidRDefault="00F374C0" w:rsidP="003B0343">
      <w:pPr>
        <w:jc w:val="both"/>
      </w:pPr>
    </w:p>
    <w:p w:rsidR="00F374C0" w:rsidRPr="003B0343" w:rsidRDefault="00F374C0" w:rsidP="0046055C">
      <w:pPr>
        <w:pBdr>
          <w:bottom w:val="single" w:sz="4" w:space="1" w:color="auto"/>
        </w:pBdr>
        <w:spacing w:after="0" w:line="240" w:lineRule="exact"/>
        <w:jc w:val="both"/>
        <w:rPr>
          <w:rFonts w:ascii="Arial" w:hAnsi="Arial" w:cs="Arial"/>
          <w:b/>
          <w:sz w:val="20"/>
          <w:szCs w:val="20"/>
        </w:rPr>
      </w:pPr>
      <w:r w:rsidRPr="003B0343">
        <w:rPr>
          <w:rFonts w:ascii="Arial" w:hAnsi="Arial" w:cs="Arial"/>
          <w:b/>
          <w:sz w:val="20"/>
          <w:szCs w:val="20"/>
        </w:rPr>
        <w:lastRenderedPageBreak/>
        <w:t xml:space="preserve">EJERCICIO </w:t>
      </w:r>
      <w:r>
        <w:rPr>
          <w:rFonts w:ascii="Arial" w:hAnsi="Arial" w:cs="Arial"/>
          <w:b/>
          <w:sz w:val="20"/>
          <w:szCs w:val="20"/>
        </w:rPr>
        <w:t>4</w:t>
      </w:r>
    </w:p>
    <w:p w:rsidR="00F374C0" w:rsidRDefault="00F374C0" w:rsidP="00F374C0">
      <w:pPr>
        <w:spacing w:after="0" w:line="240" w:lineRule="exact"/>
        <w:jc w:val="both"/>
        <w:rPr>
          <w:rFonts w:ascii="Arial" w:hAnsi="Arial" w:cs="Arial"/>
          <w:sz w:val="20"/>
          <w:szCs w:val="20"/>
        </w:rPr>
      </w:pPr>
      <w:r w:rsidRPr="007A7750">
        <w:rPr>
          <w:rFonts w:ascii="Arial" w:hAnsi="Arial" w:cs="Arial"/>
          <w:sz w:val="20"/>
          <w:szCs w:val="20"/>
        </w:rPr>
        <w:t xml:space="preserve">La empresa </w:t>
      </w:r>
      <w:r>
        <w:rPr>
          <w:rFonts w:ascii="Arial" w:hAnsi="Arial" w:cs="Arial"/>
          <w:b/>
          <w:sz w:val="20"/>
          <w:szCs w:val="20"/>
        </w:rPr>
        <w:t xml:space="preserve">CERÁMICA DE TRIANA, </w:t>
      </w:r>
      <w:r>
        <w:rPr>
          <w:rFonts w:ascii="Arial" w:hAnsi="Arial" w:cs="Arial"/>
          <w:sz w:val="20"/>
          <w:szCs w:val="20"/>
        </w:rPr>
        <w:t>comienza el mes de abril, con un saldo en la tesorería de la empresa de 22.800 €.</w:t>
      </w:r>
    </w:p>
    <w:p w:rsidR="00F374C0" w:rsidRPr="00F374C0" w:rsidRDefault="00F374C0" w:rsidP="00F374C0">
      <w:pPr>
        <w:spacing w:after="0" w:line="240" w:lineRule="exact"/>
        <w:jc w:val="both"/>
        <w:rPr>
          <w:rFonts w:ascii="Arial" w:hAnsi="Arial" w:cs="Arial"/>
          <w:sz w:val="20"/>
          <w:szCs w:val="20"/>
        </w:rPr>
      </w:pPr>
      <w:r>
        <w:rPr>
          <w:rFonts w:ascii="Arial" w:hAnsi="Arial" w:cs="Arial"/>
          <w:sz w:val="20"/>
          <w:szCs w:val="20"/>
        </w:rPr>
        <w:t>Las ventas realizadas en el mes de marzo han sido las siguientes:</w:t>
      </w:r>
    </w:p>
    <w:p w:rsidR="00F374C0" w:rsidRPr="007A7750" w:rsidRDefault="00F374C0" w:rsidP="00F374C0">
      <w:pPr>
        <w:spacing w:after="0" w:line="240" w:lineRule="exact"/>
        <w:jc w:val="both"/>
        <w:rPr>
          <w:rFonts w:ascii="Arial" w:hAnsi="Arial" w:cs="Arial"/>
          <w:sz w:val="20"/>
          <w:szCs w:val="20"/>
        </w:rPr>
      </w:pPr>
    </w:p>
    <w:tbl>
      <w:tblPr>
        <w:tblStyle w:val="Tablaconcuadrcula"/>
        <w:tblW w:w="0" w:type="auto"/>
        <w:jc w:val="center"/>
        <w:tblLook w:val="04A0"/>
      </w:tblPr>
      <w:tblGrid>
        <w:gridCol w:w="3794"/>
        <w:gridCol w:w="1276"/>
      </w:tblGrid>
      <w:tr w:rsidR="00F374C0" w:rsidRPr="007A7750" w:rsidTr="00F374C0">
        <w:trPr>
          <w:jc w:val="center"/>
        </w:trPr>
        <w:tc>
          <w:tcPr>
            <w:tcW w:w="3794" w:type="dxa"/>
          </w:tcPr>
          <w:p w:rsidR="00F374C0" w:rsidRPr="007A7750" w:rsidRDefault="00F374C0" w:rsidP="00F374C0">
            <w:pPr>
              <w:spacing w:line="240" w:lineRule="exact"/>
              <w:jc w:val="both"/>
              <w:rPr>
                <w:rFonts w:ascii="Arial" w:hAnsi="Arial" w:cs="Arial"/>
                <w:sz w:val="20"/>
                <w:szCs w:val="20"/>
              </w:rPr>
            </w:pPr>
            <w:r>
              <w:rPr>
                <w:rFonts w:ascii="Arial" w:hAnsi="Arial" w:cs="Arial"/>
                <w:sz w:val="20"/>
                <w:szCs w:val="20"/>
              </w:rPr>
              <w:t>Macetas</w:t>
            </w:r>
          </w:p>
        </w:tc>
        <w:tc>
          <w:tcPr>
            <w:tcW w:w="1276" w:type="dxa"/>
          </w:tcPr>
          <w:p w:rsidR="00F374C0" w:rsidRPr="007A7750" w:rsidRDefault="00AD5453" w:rsidP="00F374C0">
            <w:pPr>
              <w:spacing w:line="240" w:lineRule="exact"/>
              <w:jc w:val="right"/>
              <w:rPr>
                <w:rFonts w:ascii="Arial" w:hAnsi="Arial" w:cs="Arial"/>
                <w:sz w:val="20"/>
                <w:szCs w:val="20"/>
              </w:rPr>
            </w:pPr>
            <w:r>
              <w:rPr>
                <w:rFonts w:ascii="Arial" w:hAnsi="Arial" w:cs="Arial"/>
                <w:sz w:val="20"/>
                <w:szCs w:val="20"/>
              </w:rPr>
              <w:t>3</w:t>
            </w:r>
            <w:r w:rsidR="00F374C0">
              <w:rPr>
                <w:rFonts w:ascii="Arial" w:hAnsi="Arial" w:cs="Arial"/>
                <w:sz w:val="20"/>
                <w:szCs w:val="20"/>
              </w:rPr>
              <w:t>2.400</w:t>
            </w:r>
            <w:r w:rsidR="00F374C0" w:rsidRPr="007A7750">
              <w:rPr>
                <w:rFonts w:ascii="Arial" w:hAnsi="Arial" w:cs="Arial"/>
                <w:sz w:val="20"/>
                <w:szCs w:val="20"/>
              </w:rPr>
              <w:t xml:space="preserve"> €</w:t>
            </w:r>
          </w:p>
        </w:tc>
      </w:tr>
      <w:tr w:rsidR="00F374C0" w:rsidRPr="007A7750" w:rsidTr="00F374C0">
        <w:trPr>
          <w:jc w:val="center"/>
        </w:trPr>
        <w:tc>
          <w:tcPr>
            <w:tcW w:w="3794" w:type="dxa"/>
          </w:tcPr>
          <w:p w:rsidR="00F374C0" w:rsidRPr="007A7750" w:rsidRDefault="00F374C0" w:rsidP="00F374C0">
            <w:pPr>
              <w:spacing w:line="240" w:lineRule="exact"/>
              <w:jc w:val="both"/>
              <w:rPr>
                <w:rFonts w:ascii="Arial" w:hAnsi="Arial" w:cs="Arial"/>
                <w:sz w:val="20"/>
                <w:szCs w:val="20"/>
              </w:rPr>
            </w:pPr>
            <w:r>
              <w:rPr>
                <w:rFonts w:ascii="Arial" w:hAnsi="Arial" w:cs="Arial"/>
                <w:sz w:val="20"/>
                <w:szCs w:val="20"/>
              </w:rPr>
              <w:t>Platos</w:t>
            </w:r>
          </w:p>
        </w:tc>
        <w:tc>
          <w:tcPr>
            <w:tcW w:w="1276" w:type="dxa"/>
          </w:tcPr>
          <w:p w:rsidR="00F374C0" w:rsidRPr="007A7750" w:rsidRDefault="00F374C0" w:rsidP="00F374C0">
            <w:pPr>
              <w:spacing w:line="240" w:lineRule="exact"/>
              <w:jc w:val="right"/>
              <w:rPr>
                <w:rFonts w:ascii="Arial" w:hAnsi="Arial" w:cs="Arial"/>
                <w:sz w:val="20"/>
                <w:szCs w:val="20"/>
              </w:rPr>
            </w:pPr>
            <w:r>
              <w:rPr>
                <w:rFonts w:ascii="Arial" w:hAnsi="Arial" w:cs="Arial"/>
                <w:sz w:val="20"/>
                <w:szCs w:val="20"/>
              </w:rPr>
              <w:t>8.600</w:t>
            </w:r>
            <w:r w:rsidRPr="007A7750">
              <w:rPr>
                <w:rFonts w:ascii="Arial" w:hAnsi="Arial" w:cs="Arial"/>
                <w:sz w:val="20"/>
                <w:szCs w:val="20"/>
              </w:rPr>
              <w:t xml:space="preserve"> €</w:t>
            </w:r>
          </w:p>
        </w:tc>
      </w:tr>
    </w:tbl>
    <w:p w:rsidR="00F374C0" w:rsidRDefault="00F374C0" w:rsidP="00F374C0">
      <w:pPr>
        <w:spacing w:after="0" w:line="240" w:lineRule="exact"/>
        <w:jc w:val="both"/>
        <w:rPr>
          <w:rFonts w:ascii="Arial" w:hAnsi="Arial" w:cs="Arial"/>
          <w:sz w:val="20"/>
          <w:szCs w:val="20"/>
        </w:rPr>
      </w:pPr>
    </w:p>
    <w:p w:rsidR="00F374C0" w:rsidRDefault="00F374C0" w:rsidP="00F374C0">
      <w:pPr>
        <w:spacing w:after="0" w:line="240" w:lineRule="exact"/>
        <w:jc w:val="both"/>
        <w:rPr>
          <w:rFonts w:ascii="Arial" w:hAnsi="Arial" w:cs="Arial"/>
          <w:sz w:val="20"/>
          <w:szCs w:val="20"/>
        </w:rPr>
      </w:pPr>
      <w:r>
        <w:rPr>
          <w:rFonts w:ascii="Arial" w:hAnsi="Arial" w:cs="Arial"/>
          <w:sz w:val="20"/>
          <w:szCs w:val="20"/>
        </w:rPr>
        <w:t>Las ventas de macetas van creciendo mensualmente un 5 % y la de los platos un 8 %.</w:t>
      </w:r>
    </w:p>
    <w:p w:rsidR="00F374C0" w:rsidRPr="007A7750" w:rsidRDefault="00F374C0" w:rsidP="00F374C0">
      <w:pPr>
        <w:spacing w:after="0" w:line="240" w:lineRule="exact"/>
        <w:jc w:val="both"/>
        <w:rPr>
          <w:rFonts w:ascii="Arial" w:hAnsi="Arial" w:cs="Arial"/>
          <w:sz w:val="20"/>
          <w:szCs w:val="20"/>
        </w:rPr>
      </w:pPr>
      <w:r>
        <w:rPr>
          <w:rFonts w:ascii="Arial" w:hAnsi="Arial" w:cs="Arial"/>
          <w:sz w:val="20"/>
          <w:szCs w:val="20"/>
        </w:rPr>
        <w:t>La forma de cobro establecida es: 60 % al contado y 40 % a los 30 días</w:t>
      </w:r>
    </w:p>
    <w:p w:rsidR="00F374C0" w:rsidRDefault="00F374C0" w:rsidP="00F374C0">
      <w:pPr>
        <w:spacing w:after="0" w:line="240" w:lineRule="exact"/>
        <w:jc w:val="both"/>
        <w:rPr>
          <w:rFonts w:ascii="Arial" w:hAnsi="Arial" w:cs="Arial"/>
          <w:sz w:val="20"/>
          <w:szCs w:val="20"/>
        </w:rPr>
      </w:pPr>
    </w:p>
    <w:tbl>
      <w:tblPr>
        <w:tblStyle w:val="Tablaconcuadrcula"/>
        <w:tblW w:w="9024" w:type="dxa"/>
        <w:jc w:val="center"/>
        <w:tblLook w:val="04A0"/>
      </w:tblPr>
      <w:tblGrid>
        <w:gridCol w:w="3393"/>
        <w:gridCol w:w="1407"/>
        <w:gridCol w:w="1408"/>
        <w:gridCol w:w="1408"/>
        <w:gridCol w:w="1408"/>
      </w:tblGrid>
      <w:tr w:rsidR="00F374C0" w:rsidRPr="007A7750" w:rsidTr="00F374C0">
        <w:trPr>
          <w:jc w:val="center"/>
        </w:trPr>
        <w:tc>
          <w:tcPr>
            <w:tcW w:w="3393" w:type="dxa"/>
          </w:tcPr>
          <w:p w:rsidR="00F374C0" w:rsidRPr="007A7750" w:rsidRDefault="00F374C0" w:rsidP="00F374C0">
            <w:pPr>
              <w:spacing w:line="240" w:lineRule="exact"/>
              <w:jc w:val="both"/>
              <w:rPr>
                <w:rFonts w:ascii="Arial" w:hAnsi="Arial" w:cs="Arial"/>
                <w:sz w:val="20"/>
                <w:szCs w:val="20"/>
              </w:rPr>
            </w:pPr>
          </w:p>
        </w:tc>
        <w:tc>
          <w:tcPr>
            <w:tcW w:w="1407" w:type="dxa"/>
          </w:tcPr>
          <w:p w:rsidR="00F374C0" w:rsidRPr="007A7750" w:rsidRDefault="00F374C0" w:rsidP="00F374C0">
            <w:pPr>
              <w:spacing w:line="240" w:lineRule="exact"/>
              <w:jc w:val="center"/>
              <w:rPr>
                <w:rFonts w:ascii="Arial" w:hAnsi="Arial" w:cs="Arial"/>
                <w:b/>
                <w:sz w:val="20"/>
                <w:szCs w:val="20"/>
              </w:rPr>
            </w:pPr>
            <w:r>
              <w:rPr>
                <w:rFonts w:ascii="Arial" w:hAnsi="Arial" w:cs="Arial"/>
                <w:b/>
                <w:sz w:val="20"/>
                <w:szCs w:val="20"/>
              </w:rPr>
              <w:t>MARZO</w:t>
            </w:r>
          </w:p>
        </w:tc>
        <w:tc>
          <w:tcPr>
            <w:tcW w:w="1408" w:type="dxa"/>
          </w:tcPr>
          <w:p w:rsidR="00F374C0" w:rsidRPr="007A7750" w:rsidRDefault="00F374C0" w:rsidP="00F374C0">
            <w:pPr>
              <w:spacing w:line="240" w:lineRule="exact"/>
              <w:jc w:val="center"/>
              <w:rPr>
                <w:rFonts w:ascii="Arial" w:hAnsi="Arial" w:cs="Arial"/>
                <w:b/>
                <w:sz w:val="20"/>
                <w:szCs w:val="20"/>
              </w:rPr>
            </w:pPr>
            <w:r>
              <w:rPr>
                <w:rFonts w:ascii="Arial" w:hAnsi="Arial" w:cs="Arial"/>
                <w:b/>
                <w:sz w:val="20"/>
                <w:szCs w:val="20"/>
              </w:rPr>
              <w:t>ABRIL</w:t>
            </w:r>
          </w:p>
        </w:tc>
        <w:tc>
          <w:tcPr>
            <w:tcW w:w="1408" w:type="dxa"/>
          </w:tcPr>
          <w:p w:rsidR="00F374C0" w:rsidRPr="007A7750" w:rsidRDefault="00F374C0" w:rsidP="00F374C0">
            <w:pPr>
              <w:spacing w:line="240" w:lineRule="exact"/>
              <w:jc w:val="center"/>
              <w:rPr>
                <w:rFonts w:ascii="Arial" w:hAnsi="Arial" w:cs="Arial"/>
                <w:b/>
                <w:sz w:val="20"/>
                <w:szCs w:val="20"/>
              </w:rPr>
            </w:pPr>
            <w:r>
              <w:rPr>
                <w:rFonts w:ascii="Arial" w:hAnsi="Arial" w:cs="Arial"/>
                <w:b/>
                <w:sz w:val="20"/>
                <w:szCs w:val="20"/>
              </w:rPr>
              <w:t xml:space="preserve">MAYO </w:t>
            </w:r>
          </w:p>
        </w:tc>
        <w:tc>
          <w:tcPr>
            <w:tcW w:w="1408" w:type="dxa"/>
          </w:tcPr>
          <w:p w:rsidR="00F374C0" w:rsidRPr="007A7750" w:rsidRDefault="00F374C0" w:rsidP="00F374C0">
            <w:pPr>
              <w:spacing w:line="240" w:lineRule="exact"/>
              <w:jc w:val="center"/>
              <w:rPr>
                <w:rFonts w:ascii="Arial" w:hAnsi="Arial" w:cs="Arial"/>
                <w:b/>
                <w:sz w:val="20"/>
                <w:szCs w:val="20"/>
              </w:rPr>
            </w:pPr>
            <w:r>
              <w:rPr>
                <w:rFonts w:ascii="Arial" w:hAnsi="Arial" w:cs="Arial"/>
                <w:b/>
                <w:sz w:val="20"/>
                <w:szCs w:val="20"/>
              </w:rPr>
              <w:t>JUNIO</w:t>
            </w:r>
          </w:p>
        </w:tc>
      </w:tr>
      <w:tr w:rsidR="00F374C0" w:rsidRPr="007A7750" w:rsidTr="00F374C0">
        <w:trPr>
          <w:jc w:val="center"/>
        </w:trPr>
        <w:tc>
          <w:tcPr>
            <w:tcW w:w="3393" w:type="dxa"/>
          </w:tcPr>
          <w:p w:rsidR="00F374C0" w:rsidRPr="007A7750" w:rsidRDefault="00F374C0" w:rsidP="00F374C0">
            <w:pPr>
              <w:spacing w:line="240" w:lineRule="exact"/>
              <w:jc w:val="both"/>
              <w:rPr>
                <w:rFonts w:ascii="Arial" w:hAnsi="Arial" w:cs="Arial"/>
                <w:sz w:val="20"/>
                <w:szCs w:val="20"/>
              </w:rPr>
            </w:pPr>
            <w:r>
              <w:rPr>
                <w:rFonts w:ascii="Arial" w:hAnsi="Arial" w:cs="Arial"/>
                <w:sz w:val="20"/>
                <w:szCs w:val="20"/>
              </w:rPr>
              <w:t>Ventas de macetas</w:t>
            </w:r>
          </w:p>
        </w:tc>
        <w:tc>
          <w:tcPr>
            <w:tcW w:w="1407" w:type="dxa"/>
          </w:tcPr>
          <w:p w:rsidR="00F374C0" w:rsidRPr="007A7750" w:rsidRDefault="00F374C0" w:rsidP="00F374C0">
            <w:pPr>
              <w:spacing w:line="240" w:lineRule="exact"/>
              <w:jc w:val="center"/>
              <w:rPr>
                <w:rFonts w:ascii="Arial" w:hAnsi="Arial" w:cs="Arial"/>
                <w:b/>
                <w:sz w:val="20"/>
                <w:szCs w:val="20"/>
              </w:rPr>
            </w:pPr>
          </w:p>
        </w:tc>
        <w:tc>
          <w:tcPr>
            <w:tcW w:w="1408" w:type="dxa"/>
          </w:tcPr>
          <w:p w:rsidR="00F374C0" w:rsidRPr="007A7750" w:rsidRDefault="00F374C0" w:rsidP="00F374C0">
            <w:pPr>
              <w:spacing w:line="240" w:lineRule="exact"/>
              <w:jc w:val="center"/>
              <w:rPr>
                <w:rFonts w:ascii="Arial" w:hAnsi="Arial" w:cs="Arial"/>
                <w:b/>
                <w:sz w:val="20"/>
                <w:szCs w:val="20"/>
              </w:rPr>
            </w:pPr>
          </w:p>
        </w:tc>
        <w:tc>
          <w:tcPr>
            <w:tcW w:w="1408" w:type="dxa"/>
          </w:tcPr>
          <w:p w:rsidR="00F374C0" w:rsidRPr="007A7750" w:rsidRDefault="00F374C0" w:rsidP="00F374C0">
            <w:pPr>
              <w:spacing w:line="240" w:lineRule="exact"/>
              <w:jc w:val="center"/>
              <w:rPr>
                <w:rFonts w:ascii="Arial" w:hAnsi="Arial" w:cs="Arial"/>
                <w:b/>
                <w:sz w:val="20"/>
                <w:szCs w:val="20"/>
              </w:rPr>
            </w:pPr>
          </w:p>
        </w:tc>
        <w:tc>
          <w:tcPr>
            <w:tcW w:w="1408" w:type="dxa"/>
          </w:tcPr>
          <w:p w:rsidR="00F374C0" w:rsidRPr="007A7750" w:rsidRDefault="00F374C0" w:rsidP="00F374C0">
            <w:pPr>
              <w:spacing w:line="240" w:lineRule="exact"/>
              <w:jc w:val="center"/>
              <w:rPr>
                <w:rFonts w:ascii="Arial" w:hAnsi="Arial" w:cs="Arial"/>
                <w:b/>
                <w:sz w:val="20"/>
                <w:szCs w:val="20"/>
              </w:rPr>
            </w:pPr>
          </w:p>
        </w:tc>
      </w:tr>
      <w:tr w:rsidR="00F374C0" w:rsidRPr="007A7750" w:rsidTr="00F374C0">
        <w:trPr>
          <w:jc w:val="center"/>
        </w:trPr>
        <w:tc>
          <w:tcPr>
            <w:tcW w:w="3393" w:type="dxa"/>
          </w:tcPr>
          <w:p w:rsidR="00F374C0" w:rsidRPr="007A7750" w:rsidRDefault="00F374C0" w:rsidP="00F374C0">
            <w:pPr>
              <w:spacing w:line="240" w:lineRule="exact"/>
              <w:jc w:val="both"/>
              <w:rPr>
                <w:rFonts w:ascii="Arial" w:hAnsi="Arial" w:cs="Arial"/>
                <w:sz w:val="20"/>
                <w:szCs w:val="20"/>
              </w:rPr>
            </w:pPr>
            <w:r w:rsidRPr="007A7750">
              <w:rPr>
                <w:rFonts w:ascii="Arial" w:hAnsi="Arial" w:cs="Arial"/>
                <w:sz w:val="20"/>
                <w:szCs w:val="20"/>
              </w:rPr>
              <w:t xml:space="preserve">Ventas </w:t>
            </w:r>
            <w:r>
              <w:rPr>
                <w:rFonts w:ascii="Arial" w:hAnsi="Arial" w:cs="Arial"/>
                <w:sz w:val="20"/>
                <w:szCs w:val="20"/>
              </w:rPr>
              <w:t>de platos</w:t>
            </w:r>
          </w:p>
        </w:tc>
        <w:tc>
          <w:tcPr>
            <w:tcW w:w="1407" w:type="dxa"/>
          </w:tcPr>
          <w:p w:rsidR="00F374C0" w:rsidRPr="007A7750" w:rsidRDefault="00F374C0" w:rsidP="00F374C0">
            <w:pPr>
              <w:spacing w:line="240" w:lineRule="exact"/>
              <w:jc w:val="center"/>
              <w:rPr>
                <w:rFonts w:ascii="Arial" w:hAnsi="Arial" w:cs="Arial"/>
                <w:b/>
                <w:sz w:val="20"/>
                <w:szCs w:val="20"/>
              </w:rPr>
            </w:pPr>
          </w:p>
        </w:tc>
        <w:tc>
          <w:tcPr>
            <w:tcW w:w="1408" w:type="dxa"/>
          </w:tcPr>
          <w:p w:rsidR="00F374C0" w:rsidRPr="007A7750" w:rsidRDefault="00F374C0" w:rsidP="00F374C0">
            <w:pPr>
              <w:spacing w:line="240" w:lineRule="exact"/>
              <w:jc w:val="center"/>
              <w:rPr>
                <w:rFonts w:ascii="Arial" w:hAnsi="Arial" w:cs="Arial"/>
                <w:b/>
                <w:sz w:val="20"/>
                <w:szCs w:val="20"/>
              </w:rPr>
            </w:pPr>
          </w:p>
        </w:tc>
        <w:tc>
          <w:tcPr>
            <w:tcW w:w="1408" w:type="dxa"/>
          </w:tcPr>
          <w:p w:rsidR="00F374C0" w:rsidRPr="007A7750" w:rsidRDefault="00F374C0" w:rsidP="00F374C0">
            <w:pPr>
              <w:spacing w:line="240" w:lineRule="exact"/>
              <w:jc w:val="center"/>
              <w:rPr>
                <w:rFonts w:ascii="Arial" w:hAnsi="Arial" w:cs="Arial"/>
                <w:b/>
                <w:sz w:val="20"/>
                <w:szCs w:val="20"/>
              </w:rPr>
            </w:pPr>
          </w:p>
        </w:tc>
        <w:tc>
          <w:tcPr>
            <w:tcW w:w="1408" w:type="dxa"/>
          </w:tcPr>
          <w:p w:rsidR="00F374C0" w:rsidRPr="007A7750" w:rsidRDefault="00F374C0" w:rsidP="00F374C0">
            <w:pPr>
              <w:spacing w:line="240" w:lineRule="exact"/>
              <w:jc w:val="center"/>
              <w:rPr>
                <w:rFonts w:ascii="Arial" w:hAnsi="Arial" w:cs="Arial"/>
                <w:b/>
                <w:sz w:val="20"/>
                <w:szCs w:val="20"/>
              </w:rPr>
            </w:pPr>
          </w:p>
        </w:tc>
      </w:tr>
      <w:tr w:rsidR="00F374C0" w:rsidRPr="007A7750" w:rsidTr="00F374C0">
        <w:trPr>
          <w:jc w:val="center"/>
        </w:trPr>
        <w:tc>
          <w:tcPr>
            <w:tcW w:w="3393" w:type="dxa"/>
          </w:tcPr>
          <w:p w:rsidR="00F374C0" w:rsidRPr="007A7750" w:rsidRDefault="00F374C0" w:rsidP="00F374C0">
            <w:pPr>
              <w:spacing w:line="240" w:lineRule="exact"/>
              <w:jc w:val="both"/>
              <w:rPr>
                <w:rFonts w:ascii="Arial" w:hAnsi="Arial" w:cs="Arial"/>
                <w:sz w:val="20"/>
                <w:szCs w:val="20"/>
              </w:rPr>
            </w:pPr>
            <w:r w:rsidRPr="007A7750">
              <w:rPr>
                <w:rFonts w:ascii="Arial" w:hAnsi="Arial" w:cs="Arial"/>
                <w:sz w:val="20"/>
                <w:szCs w:val="20"/>
              </w:rPr>
              <w:t>INGRESOS POR VENTAS</w:t>
            </w:r>
          </w:p>
        </w:tc>
        <w:tc>
          <w:tcPr>
            <w:tcW w:w="1407" w:type="dxa"/>
          </w:tcPr>
          <w:p w:rsidR="00F374C0" w:rsidRPr="007A7750" w:rsidRDefault="00F374C0" w:rsidP="00F374C0">
            <w:pPr>
              <w:spacing w:line="240" w:lineRule="exact"/>
              <w:jc w:val="center"/>
              <w:rPr>
                <w:rFonts w:ascii="Arial" w:hAnsi="Arial" w:cs="Arial"/>
                <w:b/>
                <w:sz w:val="20"/>
                <w:szCs w:val="20"/>
              </w:rPr>
            </w:pPr>
          </w:p>
        </w:tc>
        <w:tc>
          <w:tcPr>
            <w:tcW w:w="1408" w:type="dxa"/>
          </w:tcPr>
          <w:p w:rsidR="00F374C0" w:rsidRPr="007A7750" w:rsidRDefault="00F374C0" w:rsidP="00F374C0">
            <w:pPr>
              <w:spacing w:line="240" w:lineRule="exact"/>
              <w:jc w:val="center"/>
              <w:rPr>
                <w:rFonts w:ascii="Arial" w:hAnsi="Arial" w:cs="Arial"/>
                <w:b/>
                <w:sz w:val="20"/>
                <w:szCs w:val="20"/>
              </w:rPr>
            </w:pPr>
          </w:p>
        </w:tc>
        <w:tc>
          <w:tcPr>
            <w:tcW w:w="1408" w:type="dxa"/>
          </w:tcPr>
          <w:p w:rsidR="00F374C0" w:rsidRPr="007A7750" w:rsidRDefault="00F374C0" w:rsidP="00F374C0">
            <w:pPr>
              <w:spacing w:line="240" w:lineRule="exact"/>
              <w:jc w:val="center"/>
              <w:rPr>
                <w:rFonts w:ascii="Arial" w:hAnsi="Arial" w:cs="Arial"/>
                <w:b/>
                <w:sz w:val="20"/>
                <w:szCs w:val="20"/>
              </w:rPr>
            </w:pPr>
          </w:p>
        </w:tc>
        <w:tc>
          <w:tcPr>
            <w:tcW w:w="1408" w:type="dxa"/>
          </w:tcPr>
          <w:p w:rsidR="00F374C0" w:rsidRPr="007A7750" w:rsidRDefault="00F374C0" w:rsidP="00F374C0">
            <w:pPr>
              <w:spacing w:line="240" w:lineRule="exact"/>
              <w:jc w:val="center"/>
              <w:rPr>
                <w:rFonts w:ascii="Arial" w:hAnsi="Arial" w:cs="Arial"/>
                <w:b/>
                <w:sz w:val="20"/>
                <w:szCs w:val="20"/>
              </w:rPr>
            </w:pPr>
          </w:p>
        </w:tc>
      </w:tr>
      <w:tr w:rsidR="00F374C0" w:rsidRPr="007A7750" w:rsidTr="00F374C0">
        <w:trPr>
          <w:jc w:val="center"/>
        </w:trPr>
        <w:tc>
          <w:tcPr>
            <w:tcW w:w="3393" w:type="dxa"/>
          </w:tcPr>
          <w:p w:rsidR="00F374C0" w:rsidRPr="007A7750" w:rsidRDefault="00F374C0" w:rsidP="00F374C0">
            <w:pPr>
              <w:spacing w:line="240" w:lineRule="exact"/>
              <w:jc w:val="both"/>
              <w:rPr>
                <w:rFonts w:ascii="Arial" w:hAnsi="Arial" w:cs="Arial"/>
                <w:sz w:val="20"/>
                <w:szCs w:val="20"/>
              </w:rPr>
            </w:pPr>
            <w:r w:rsidRPr="007A7750">
              <w:rPr>
                <w:rFonts w:ascii="Arial" w:hAnsi="Arial" w:cs="Arial"/>
                <w:sz w:val="20"/>
                <w:szCs w:val="20"/>
              </w:rPr>
              <w:t>COBROS POR VENTAS</w:t>
            </w:r>
          </w:p>
        </w:tc>
        <w:tc>
          <w:tcPr>
            <w:tcW w:w="1407" w:type="dxa"/>
          </w:tcPr>
          <w:p w:rsidR="00F374C0" w:rsidRPr="007A7750" w:rsidRDefault="00F374C0" w:rsidP="00F374C0">
            <w:pPr>
              <w:spacing w:line="240" w:lineRule="exact"/>
              <w:jc w:val="center"/>
              <w:rPr>
                <w:rFonts w:ascii="Arial" w:hAnsi="Arial" w:cs="Arial"/>
                <w:b/>
                <w:sz w:val="20"/>
                <w:szCs w:val="20"/>
              </w:rPr>
            </w:pPr>
          </w:p>
        </w:tc>
        <w:tc>
          <w:tcPr>
            <w:tcW w:w="1408" w:type="dxa"/>
          </w:tcPr>
          <w:p w:rsidR="00F374C0" w:rsidRPr="007A7750" w:rsidRDefault="00F374C0" w:rsidP="00F374C0">
            <w:pPr>
              <w:spacing w:line="240" w:lineRule="exact"/>
              <w:jc w:val="center"/>
              <w:rPr>
                <w:rFonts w:ascii="Arial" w:hAnsi="Arial" w:cs="Arial"/>
                <w:b/>
                <w:sz w:val="20"/>
                <w:szCs w:val="20"/>
              </w:rPr>
            </w:pPr>
          </w:p>
        </w:tc>
        <w:tc>
          <w:tcPr>
            <w:tcW w:w="1408" w:type="dxa"/>
          </w:tcPr>
          <w:p w:rsidR="00F374C0" w:rsidRPr="007A7750" w:rsidRDefault="00F374C0" w:rsidP="00F374C0">
            <w:pPr>
              <w:spacing w:line="240" w:lineRule="exact"/>
              <w:jc w:val="center"/>
              <w:rPr>
                <w:rFonts w:ascii="Arial" w:hAnsi="Arial" w:cs="Arial"/>
                <w:b/>
                <w:sz w:val="20"/>
                <w:szCs w:val="20"/>
              </w:rPr>
            </w:pPr>
          </w:p>
        </w:tc>
        <w:tc>
          <w:tcPr>
            <w:tcW w:w="1408" w:type="dxa"/>
          </w:tcPr>
          <w:p w:rsidR="00F374C0" w:rsidRPr="007A7750" w:rsidRDefault="00F374C0" w:rsidP="00F374C0">
            <w:pPr>
              <w:spacing w:line="240" w:lineRule="exact"/>
              <w:jc w:val="center"/>
              <w:rPr>
                <w:rFonts w:ascii="Arial" w:hAnsi="Arial" w:cs="Arial"/>
                <w:b/>
                <w:sz w:val="20"/>
                <w:szCs w:val="20"/>
              </w:rPr>
            </w:pPr>
          </w:p>
        </w:tc>
      </w:tr>
      <w:tr w:rsidR="00F374C0" w:rsidRPr="007A7750" w:rsidTr="00F374C0">
        <w:trPr>
          <w:jc w:val="center"/>
        </w:trPr>
        <w:tc>
          <w:tcPr>
            <w:tcW w:w="3393" w:type="dxa"/>
          </w:tcPr>
          <w:p w:rsidR="00F374C0" w:rsidRPr="007A7750" w:rsidRDefault="00F374C0" w:rsidP="00F374C0">
            <w:pPr>
              <w:spacing w:line="240" w:lineRule="exact"/>
              <w:jc w:val="both"/>
              <w:rPr>
                <w:rFonts w:ascii="Arial" w:hAnsi="Arial" w:cs="Arial"/>
                <w:sz w:val="20"/>
                <w:szCs w:val="20"/>
              </w:rPr>
            </w:pPr>
            <w:r>
              <w:rPr>
                <w:rFonts w:ascii="Arial" w:hAnsi="Arial" w:cs="Arial"/>
                <w:sz w:val="20"/>
                <w:szCs w:val="20"/>
              </w:rPr>
              <w:t>PENDIENTE DE COBRO</w:t>
            </w:r>
          </w:p>
        </w:tc>
        <w:tc>
          <w:tcPr>
            <w:tcW w:w="1407" w:type="dxa"/>
          </w:tcPr>
          <w:p w:rsidR="00F374C0" w:rsidRPr="007A7750" w:rsidRDefault="00F374C0" w:rsidP="00F374C0">
            <w:pPr>
              <w:spacing w:line="240" w:lineRule="exact"/>
              <w:jc w:val="center"/>
              <w:rPr>
                <w:rFonts w:ascii="Arial" w:hAnsi="Arial" w:cs="Arial"/>
                <w:b/>
                <w:sz w:val="20"/>
                <w:szCs w:val="20"/>
              </w:rPr>
            </w:pPr>
          </w:p>
        </w:tc>
        <w:tc>
          <w:tcPr>
            <w:tcW w:w="1408" w:type="dxa"/>
          </w:tcPr>
          <w:p w:rsidR="00F374C0" w:rsidRPr="007A7750" w:rsidRDefault="00F374C0" w:rsidP="00F374C0">
            <w:pPr>
              <w:spacing w:line="240" w:lineRule="exact"/>
              <w:jc w:val="center"/>
              <w:rPr>
                <w:rFonts w:ascii="Arial" w:hAnsi="Arial" w:cs="Arial"/>
                <w:b/>
                <w:sz w:val="20"/>
                <w:szCs w:val="20"/>
              </w:rPr>
            </w:pPr>
          </w:p>
        </w:tc>
        <w:tc>
          <w:tcPr>
            <w:tcW w:w="1408" w:type="dxa"/>
          </w:tcPr>
          <w:p w:rsidR="00F374C0" w:rsidRPr="007A7750" w:rsidRDefault="00F374C0" w:rsidP="00F374C0">
            <w:pPr>
              <w:spacing w:line="240" w:lineRule="exact"/>
              <w:jc w:val="center"/>
              <w:rPr>
                <w:rFonts w:ascii="Arial" w:hAnsi="Arial" w:cs="Arial"/>
                <w:b/>
                <w:sz w:val="20"/>
                <w:szCs w:val="20"/>
              </w:rPr>
            </w:pPr>
          </w:p>
        </w:tc>
        <w:tc>
          <w:tcPr>
            <w:tcW w:w="1408" w:type="dxa"/>
          </w:tcPr>
          <w:p w:rsidR="00F374C0" w:rsidRPr="007A7750" w:rsidRDefault="00F374C0" w:rsidP="00F374C0">
            <w:pPr>
              <w:spacing w:line="240" w:lineRule="exact"/>
              <w:jc w:val="center"/>
              <w:rPr>
                <w:rFonts w:ascii="Arial" w:hAnsi="Arial" w:cs="Arial"/>
                <w:b/>
                <w:sz w:val="20"/>
                <w:szCs w:val="20"/>
              </w:rPr>
            </w:pPr>
          </w:p>
        </w:tc>
      </w:tr>
    </w:tbl>
    <w:p w:rsidR="00F374C0" w:rsidRPr="007A7750" w:rsidRDefault="00F374C0" w:rsidP="00F374C0">
      <w:pPr>
        <w:spacing w:after="0" w:line="240" w:lineRule="exact"/>
        <w:jc w:val="both"/>
        <w:rPr>
          <w:rFonts w:ascii="Arial" w:hAnsi="Arial" w:cs="Arial"/>
          <w:sz w:val="20"/>
          <w:szCs w:val="20"/>
        </w:rPr>
      </w:pPr>
    </w:p>
    <w:p w:rsidR="00F374C0" w:rsidRDefault="00F374C0" w:rsidP="00F374C0">
      <w:pPr>
        <w:spacing w:after="0" w:line="240" w:lineRule="exact"/>
        <w:jc w:val="both"/>
        <w:rPr>
          <w:rFonts w:ascii="Arial" w:hAnsi="Arial" w:cs="Arial"/>
          <w:sz w:val="20"/>
          <w:szCs w:val="20"/>
        </w:rPr>
      </w:pPr>
      <w:r>
        <w:rPr>
          <w:rFonts w:ascii="Arial" w:hAnsi="Arial" w:cs="Arial"/>
          <w:sz w:val="20"/>
          <w:szCs w:val="20"/>
        </w:rPr>
        <w:t>Las compras realizadas en el mes de marzo han sido las siguientes:</w:t>
      </w:r>
    </w:p>
    <w:p w:rsidR="00F374C0" w:rsidRDefault="00F374C0" w:rsidP="00F374C0">
      <w:pPr>
        <w:spacing w:after="0" w:line="240" w:lineRule="exact"/>
        <w:jc w:val="both"/>
        <w:rPr>
          <w:rFonts w:ascii="Arial" w:hAnsi="Arial" w:cs="Arial"/>
          <w:sz w:val="20"/>
          <w:szCs w:val="20"/>
        </w:rPr>
      </w:pPr>
    </w:p>
    <w:tbl>
      <w:tblPr>
        <w:tblStyle w:val="Tablaconcuadrcula"/>
        <w:tblW w:w="0" w:type="auto"/>
        <w:jc w:val="center"/>
        <w:tblLook w:val="04A0"/>
      </w:tblPr>
      <w:tblGrid>
        <w:gridCol w:w="3794"/>
        <w:gridCol w:w="1276"/>
      </w:tblGrid>
      <w:tr w:rsidR="00F374C0" w:rsidRPr="007A7750" w:rsidTr="00F374C0">
        <w:trPr>
          <w:jc w:val="center"/>
        </w:trPr>
        <w:tc>
          <w:tcPr>
            <w:tcW w:w="3794" w:type="dxa"/>
          </w:tcPr>
          <w:p w:rsidR="00F374C0" w:rsidRPr="007A7750" w:rsidRDefault="00E44C5F" w:rsidP="00E44C5F">
            <w:pPr>
              <w:spacing w:line="240" w:lineRule="exact"/>
              <w:jc w:val="both"/>
              <w:rPr>
                <w:rFonts w:ascii="Arial" w:hAnsi="Arial" w:cs="Arial"/>
                <w:sz w:val="20"/>
                <w:szCs w:val="20"/>
              </w:rPr>
            </w:pPr>
            <w:r>
              <w:rPr>
                <w:rFonts w:ascii="Arial" w:hAnsi="Arial" w:cs="Arial"/>
                <w:sz w:val="20"/>
                <w:szCs w:val="20"/>
              </w:rPr>
              <w:t>Compras de b</w:t>
            </w:r>
            <w:r w:rsidR="00F374C0">
              <w:rPr>
                <w:rFonts w:ascii="Arial" w:hAnsi="Arial" w:cs="Arial"/>
                <w:sz w:val="20"/>
                <w:szCs w:val="20"/>
              </w:rPr>
              <w:t>arro</w:t>
            </w:r>
          </w:p>
        </w:tc>
        <w:tc>
          <w:tcPr>
            <w:tcW w:w="1276" w:type="dxa"/>
          </w:tcPr>
          <w:p w:rsidR="00F374C0" w:rsidRPr="007A7750" w:rsidRDefault="00F374C0" w:rsidP="00F374C0">
            <w:pPr>
              <w:spacing w:line="240" w:lineRule="exact"/>
              <w:jc w:val="right"/>
              <w:rPr>
                <w:rFonts w:ascii="Arial" w:hAnsi="Arial" w:cs="Arial"/>
                <w:sz w:val="20"/>
                <w:szCs w:val="20"/>
              </w:rPr>
            </w:pPr>
            <w:r>
              <w:rPr>
                <w:rFonts w:ascii="Arial" w:hAnsi="Arial" w:cs="Arial"/>
                <w:sz w:val="20"/>
                <w:szCs w:val="20"/>
              </w:rPr>
              <w:t>8.600</w:t>
            </w:r>
            <w:r w:rsidRPr="007A7750">
              <w:rPr>
                <w:rFonts w:ascii="Arial" w:hAnsi="Arial" w:cs="Arial"/>
                <w:sz w:val="20"/>
                <w:szCs w:val="20"/>
              </w:rPr>
              <w:t xml:space="preserve"> €</w:t>
            </w:r>
          </w:p>
        </w:tc>
      </w:tr>
      <w:tr w:rsidR="00F374C0" w:rsidRPr="007A7750" w:rsidTr="00F374C0">
        <w:trPr>
          <w:jc w:val="center"/>
        </w:trPr>
        <w:tc>
          <w:tcPr>
            <w:tcW w:w="3794" w:type="dxa"/>
          </w:tcPr>
          <w:p w:rsidR="00F374C0" w:rsidRPr="007A7750" w:rsidRDefault="00E44C5F" w:rsidP="00E44C5F">
            <w:pPr>
              <w:spacing w:line="240" w:lineRule="exact"/>
              <w:jc w:val="both"/>
              <w:rPr>
                <w:rFonts w:ascii="Arial" w:hAnsi="Arial" w:cs="Arial"/>
                <w:sz w:val="20"/>
                <w:szCs w:val="20"/>
              </w:rPr>
            </w:pPr>
            <w:r>
              <w:rPr>
                <w:rFonts w:ascii="Arial" w:hAnsi="Arial" w:cs="Arial"/>
                <w:sz w:val="20"/>
                <w:szCs w:val="20"/>
              </w:rPr>
              <w:t>Compras de p</w:t>
            </w:r>
            <w:r w:rsidR="00F374C0">
              <w:rPr>
                <w:rFonts w:ascii="Arial" w:hAnsi="Arial" w:cs="Arial"/>
                <w:sz w:val="20"/>
                <w:szCs w:val="20"/>
              </w:rPr>
              <w:t>inturas</w:t>
            </w:r>
          </w:p>
        </w:tc>
        <w:tc>
          <w:tcPr>
            <w:tcW w:w="1276" w:type="dxa"/>
          </w:tcPr>
          <w:p w:rsidR="00F374C0" w:rsidRPr="007A7750" w:rsidRDefault="00F374C0" w:rsidP="00F374C0">
            <w:pPr>
              <w:spacing w:line="240" w:lineRule="exact"/>
              <w:jc w:val="right"/>
              <w:rPr>
                <w:rFonts w:ascii="Arial" w:hAnsi="Arial" w:cs="Arial"/>
                <w:sz w:val="20"/>
                <w:szCs w:val="20"/>
              </w:rPr>
            </w:pPr>
            <w:r>
              <w:rPr>
                <w:rFonts w:ascii="Arial" w:hAnsi="Arial" w:cs="Arial"/>
                <w:sz w:val="20"/>
                <w:szCs w:val="20"/>
              </w:rPr>
              <w:t>2.600</w:t>
            </w:r>
            <w:r w:rsidRPr="007A7750">
              <w:rPr>
                <w:rFonts w:ascii="Arial" w:hAnsi="Arial" w:cs="Arial"/>
                <w:sz w:val="20"/>
                <w:szCs w:val="20"/>
              </w:rPr>
              <w:t xml:space="preserve"> €</w:t>
            </w:r>
          </w:p>
        </w:tc>
      </w:tr>
    </w:tbl>
    <w:p w:rsidR="00F374C0" w:rsidRDefault="00F374C0" w:rsidP="00F374C0">
      <w:pPr>
        <w:spacing w:after="0" w:line="240" w:lineRule="exact"/>
        <w:jc w:val="both"/>
        <w:rPr>
          <w:rFonts w:ascii="Arial" w:hAnsi="Arial" w:cs="Arial"/>
          <w:sz w:val="20"/>
          <w:szCs w:val="20"/>
        </w:rPr>
      </w:pPr>
    </w:p>
    <w:p w:rsidR="00F374C0" w:rsidRDefault="00F374C0" w:rsidP="00F374C0">
      <w:pPr>
        <w:spacing w:after="0" w:line="240" w:lineRule="exact"/>
        <w:jc w:val="both"/>
        <w:rPr>
          <w:rFonts w:ascii="Arial" w:hAnsi="Arial" w:cs="Arial"/>
          <w:sz w:val="20"/>
          <w:szCs w:val="20"/>
        </w:rPr>
      </w:pPr>
      <w:r>
        <w:rPr>
          <w:rFonts w:ascii="Arial" w:hAnsi="Arial" w:cs="Arial"/>
          <w:sz w:val="20"/>
          <w:szCs w:val="20"/>
        </w:rPr>
        <w:t xml:space="preserve">La compra de barro crecen </w:t>
      </w:r>
      <w:r w:rsidR="00457FEA">
        <w:rPr>
          <w:rFonts w:ascii="Arial" w:hAnsi="Arial" w:cs="Arial"/>
          <w:sz w:val="20"/>
          <w:szCs w:val="20"/>
        </w:rPr>
        <w:t>120 € mensualmente y la de pinturas 40 € mensualmente</w:t>
      </w:r>
    </w:p>
    <w:p w:rsidR="00457FEA" w:rsidRDefault="00AD5453" w:rsidP="00F374C0">
      <w:pPr>
        <w:spacing w:after="0" w:line="240" w:lineRule="exact"/>
        <w:jc w:val="both"/>
        <w:rPr>
          <w:rFonts w:ascii="Arial" w:hAnsi="Arial" w:cs="Arial"/>
          <w:sz w:val="20"/>
          <w:szCs w:val="20"/>
        </w:rPr>
      </w:pPr>
      <w:r>
        <w:rPr>
          <w:rFonts w:ascii="Arial" w:hAnsi="Arial" w:cs="Arial"/>
          <w:sz w:val="20"/>
          <w:szCs w:val="20"/>
        </w:rPr>
        <w:t>Para los proveedores de barro la forma de pago establecida es 40 % al contado y 60 % a 30 días. A las empresas suministradoras de pinturas le pagamos todo a los 30 días</w:t>
      </w:r>
    </w:p>
    <w:p w:rsidR="00F374C0" w:rsidRPr="007A7750" w:rsidRDefault="00F374C0" w:rsidP="00F374C0">
      <w:pPr>
        <w:spacing w:after="0" w:line="240" w:lineRule="exact"/>
        <w:jc w:val="both"/>
        <w:rPr>
          <w:rFonts w:ascii="Arial" w:hAnsi="Arial" w:cs="Arial"/>
          <w:sz w:val="20"/>
          <w:szCs w:val="20"/>
        </w:rPr>
      </w:pPr>
    </w:p>
    <w:tbl>
      <w:tblPr>
        <w:tblStyle w:val="Tablaconcuadrcula"/>
        <w:tblW w:w="8740" w:type="dxa"/>
        <w:jc w:val="center"/>
        <w:tblLook w:val="04A0"/>
      </w:tblPr>
      <w:tblGrid>
        <w:gridCol w:w="3109"/>
        <w:gridCol w:w="1407"/>
        <w:gridCol w:w="1408"/>
        <w:gridCol w:w="1408"/>
        <w:gridCol w:w="1408"/>
      </w:tblGrid>
      <w:tr w:rsidR="00457FEA" w:rsidRPr="007A7750" w:rsidTr="00457FEA">
        <w:trPr>
          <w:jc w:val="center"/>
        </w:trPr>
        <w:tc>
          <w:tcPr>
            <w:tcW w:w="3109" w:type="dxa"/>
          </w:tcPr>
          <w:p w:rsidR="00457FEA" w:rsidRPr="007A7750" w:rsidRDefault="00457FEA" w:rsidP="00F374C0">
            <w:pPr>
              <w:spacing w:line="240" w:lineRule="exact"/>
              <w:jc w:val="both"/>
              <w:rPr>
                <w:rFonts w:ascii="Arial" w:hAnsi="Arial" w:cs="Arial"/>
                <w:sz w:val="20"/>
                <w:szCs w:val="20"/>
              </w:rPr>
            </w:pPr>
          </w:p>
        </w:tc>
        <w:tc>
          <w:tcPr>
            <w:tcW w:w="1407" w:type="dxa"/>
          </w:tcPr>
          <w:p w:rsidR="00457FEA" w:rsidRPr="007A7750" w:rsidRDefault="00457FEA" w:rsidP="00F374C0">
            <w:pPr>
              <w:spacing w:line="240" w:lineRule="exact"/>
              <w:jc w:val="center"/>
              <w:rPr>
                <w:rFonts w:ascii="Arial" w:hAnsi="Arial" w:cs="Arial"/>
                <w:b/>
                <w:sz w:val="20"/>
                <w:szCs w:val="20"/>
              </w:rPr>
            </w:pPr>
            <w:r>
              <w:rPr>
                <w:rFonts w:ascii="Arial" w:hAnsi="Arial" w:cs="Arial"/>
                <w:b/>
                <w:sz w:val="20"/>
                <w:szCs w:val="20"/>
              </w:rPr>
              <w:t>MARZO</w:t>
            </w:r>
          </w:p>
        </w:tc>
        <w:tc>
          <w:tcPr>
            <w:tcW w:w="1408" w:type="dxa"/>
          </w:tcPr>
          <w:p w:rsidR="00457FEA" w:rsidRPr="007A7750" w:rsidRDefault="00457FEA" w:rsidP="00F374C0">
            <w:pPr>
              <w:spacing w:line="240" w:lineRule="exact"/>
              <w:jc w:val="center"/>
              <w:rPr>
                <w:rFonts w:ascii="Arial" w:hAnsi="Arial" w:cs="Arial"/>
                <w:b/>
                <w:sz w:val="20"/>
                <w:szCs w:val="20"/>
              </w:rPr>
            </w:pPr>
            <w:r>
              <w:rPr>
                <w:rFonts w:ascii="Arial" w:hAnsi="Arial" w:cs="Arial"/>
                <w:b/>
                <w:sz w:val="20"/>
                <w:szCs w:val="20"/>
              </w:rPr>
              <w:t>ABRIL</w:t>
            </w:r>
          </w:p>
        </w:tc>
        <w:tc>
          <w:tcPr>
            <w:tcW w:w="1408" w:type="dxa"/>
          </w:tcPr>
          <w:p w:rsidR="00457FEA" w:rsidRPr="007A7750" w:rsidRDefault="00457FEA" w:rsidP="00F374C0">
            <w:pPr>
              <w:spacing w:line="240" w:lineRule="exact"/>
              <w:jc w:val="center"/>
              <w:rPr>
                <w:rFonts w:ascii="Arial" w:hAnsi="Arial" w:cs="Arial"/>
                <w:b/>
                <w:sz w:val="20"/>
                <w:szCs w:val="20"/>
              </w:rPr>
            </w:pPr>
            <w:r>
              <w:rPr>
                <w:rFonts w:ascii="Arial" w:hAnsi="Arial" w:cs="Arial"/>
                <w:b/>
                <w:sz w:val="20"/>
                <w:szCs w:val="20"/>
              </w:rPr>
              <w:t>MAYO</w:t>
            </w:r>
          </w:p>
        </w:tc>
        <w:tc>
          <w:tcPr>
            <w:tcW w:w="1408" w:type="dxa"/>
          </w:tcPr>
          <w:p w:rsidR="00457FEA" w:rsidRPr="007A7750" w:rsidRDefault="00457FEA" w:rsidP="00F374C0">
            <w:pPr>
              <w:spacing w:line="240" w:lineRule="exact"/>
              <w:jc w:val="center"/>
              <w:rPr>
                <w:rFonts w:ascii="Arial" w:hAnsi="Arial" w:cs="Arial"/>
                <w:b/>
                <w:sz w:val="20"/>
                <w:szCs w:val="20"/>
              </w:rPr>
            </w:pPr>
            <w:r>
              <w:rPr>
                <w:rFonts w:ascii="Arial" w:hAnsi="Arial" w:cs="Arial"/>
                <w:b/>
                <w:sz w:val="20"/>
                <w:szCs w:val="20"/>
              </w:rPr>
              <w:t>JUNIO</w:t>
            </w:r>
          </w:p>
        </w:tc>
      </w:tr>
      <w:tr w:rsidR="00457FEA" w:rsidRPr="007A7750" w:rsidTr="00457FEA">
        <w:trPr>
          <w:jc w:val="center"/>
        </w:trPr>
        <w:tc>
          <w:tcPr>
            <w:tcW w:w="3109" w:type="dxa"/>
          </w:tcPr>
          <w:p w:rsidR="00457FEA" w:rsidRPr="007A7750" w:rsidRDefault="00457FEA" w:rsidP="00F374C0">
            <w:pPr>
              <w:spacing w:line="240" w:lineRule="exact"/>
              <w:jc w:val="both"/>
              <w:rPr>
                <w:rFonts w:ascii="Arial" w:hAnsi="Arial" w:cs="Arial"/>
                <w:sz w:val="20"/>
                <w:szCs w:val="20"/>
              </w:rPr>
            </w:pPr>
            <w:r>
              <w:rPr>
                <w:rFonts w:ascii="Arial" w:hAnsi="Arial" w:cs="Arial"/>
                <w:sz w:val="20"/>
                <w:szCs w:val="20"/>
              </w:rPr>
              <w:t>Compras de barro</w:t>
            </w:r>
          </w:p>
        </w:tc>
        <w:tc>
          <w:tcPr>
            <w:tcW w:w="1407" w:type="dxa"/>
          </w:tcPr>
          <w:p w:rsidR="00457FEA" w:rsidRPr="007A7750" w:rsidRDefault="00457FEA" w:rsidP="00F374C0">
            <w:pPr>
              <w:spacing w:line="240" w:lineRule="exact"/>
              <w:jc w:val="center"/>
              <w:rPr>
                <w:rFonts w:ascii="Arial" w:hAnsi="Arial" w:cs="Arial"/>
                <w:b/>
                <w:sz w:val="20"/>
                <w:szCs w:val="20"/>
              </w:rPr>
            </w:pPr>
          </w:p>
        </w:tc>
        <w:tc>
          <w:tcPr>
            <w:tcW w:w="1408" w:type="dxa"/>
          </w:tcPr>
          <w:p w:rsidR="00457FEA" w:rsidRPr="007A7750" w:rsidRDefault="00457FEA" w:rsidP="00F374C0">
            <w:pPr>
              <w:spacing w:line="240" w:lineRule="exact"/>
              <w:jc w:val="center"/>
              <w:rPr>
                <w:rFonts w:ascii="Arial" w:hAnsi="Arial" w:cs="Arial"/>
                <w:b/>
                <w:sz w:val="20"/>
                <w:szCs w:val="20"/>
              </w:rPr>
            </w:pPr>
          </w:p>
        </w:tc>
        <w:tc>
          <w:tcPr>
            <w:tcW w:w="1408" w:type="dxa"/>
          </w:tcPr>
          <w:p w:rsidR="00457FEA" w:rsidRPr="007A7750" w:rsidRDefault="00457FEA" w:rsidP="00F374C0">
            <w:pPr>
              <w:spacing w:line="240" w:lineRule="exact"/>
              <w:jc w:val="center"/>
              <w:rPr>
                <w:rFonts w:ascii="Arial" w:hAnsi="Arial" w:cs="Arial"/>
                <w:b/>
                <w:sz w:val="20"/>
                <w:szCs w:val="20"/>
              </w:rPr>
            </w:pPr>
          </w:p>
        </w:tc>
        <w:tc>
          <w:tcPr>
            <w:tcW w:w="1408" w:type="dxa"/>
          </w:tcPr>
          <w:p w:rsidR="00457FEA" w:rsidRPr="007A7750" w:rsidRDefault="00457FEA" w:rsidP="00F374C0">
            <w:pPr>
              <w:spacing w:line="240" w:lineRule="exact"/>
              <w:jc w:val="center"/>
              <w:rPr>
                <w:rFonts w:ascii="Arial" w:hAnsi="Arial" w:cs="Arial"/>
                <w:b/>
                <w:sz w:val="20"/>
                <w:szCs w:val="20"/>
              </w:rPr>
            </w:pPr>
          </w:p>
        </w:tc>
      </w:tr>
      <w:tr w:rsidR="00457FEA" w:rsidRPr="007A7750" w:rsidTr="00457FEA">
        <w:trPr>
          <w:jc w:val="center"/>
        </w:trPr>
        <w:tc>
          <w:tcPr>
            <w:tcW w:w="3109" w:type="dxa"/>
          </w:tcPr>
          <w:p w:rsidR="00457FEA" w:rsidRDefault="00457FEA" w:rsidP="00F374C0">
            <w:pPr>
              <w:spacing w:line="240" w:lineRule="exact"/>
              <w:jc w:val="both"/>
              <w:rPr>
                <w:rFonts w:ascii="Arial" w:hAnsi="Arial" w:cs="Arial"/>
                <w:sz w:val="20"/>
                <w:szCs w:val="20"/>
              </w:rPr>
            </w:pPr>
            <w:r>
              <w:rPr>
                <w:rFonts w:ascii="Arial" w:hAnsi="Arial" w:cs="Arial"/>
                <w:sz w:val="20"/>
                <w:szCs w:val="20"/>
              </w:rPr>
              <w:t>Compras de pinturas</w:t>
            </w:r>
          </w:p>
        </w:tc>
        <w:tc>
          <w:tcPr>
            <w:tcW w:w="1407" w:type="dxa"/>
          </w:tcPr>
          <w:p w:rsidR="00457FEA" w:rsidRPr="007A7750" w:rsidRDefault="00457FEA" w:rsidP="00F374C0">
            <w:pPr>
              <w:spacing w:line="240" w:lineRule="exact"/>
              <w:jc w:val="center"/>
              <w:rPr>
                <w:rFonts w:ascii="Arial" w:hAnsi="Arial" w:cs="Arial"/>
                <w:b/>
                <w:sz w:val="20"/>
                <w:szCs w:val="20"/>
              </w:rPr>
            </w:pPr>
          </w:p>
        </w:tc>
        <w:tc>
          <w:tcPr>
            <w:tcW w:w="1408" w:type="dxa"/>
          </w:tcPr>
          <w:p w:rsidR="00457FEA" w:rsidRPr="007A7750" w:rsidRDefault="00457FEA" w:rsidP="00F374C0">
            <w:pPr>
              <w:spacing w:line="240" w:lineRule="exact"/>
              <w:jc w:val="center"/>
              <w:rPr>
                <w:rFonts w:ascii="Arial" w:hAnsi="Arial" w:cs="Arial"/>
                <w:b/>
                <w:sz w:val="20"/>
                <w:szCs w:val="20"/>
              </w:rPr>
            </w:pPr>
          </w:p>
        </w:tc>
        <w:tc>
          <w:tcPr>
            <w:tcW w:w="1408" w:type="dxa"/>
          </w:tcPr>
          <w:p w:rsidR="00457FEA" w:rsidRPr="007A7750" w:rsidRDefault="00457FEA" w:rsidP="00F374C0">
            <w:pPr>
              <w:spacing w:line="240" w:lineRule="exact"/>
              <w:jc w:val="center"/>
              <w:rPr>
                <w:rFonts w:ascii="Arial" w:hAnsi="Arial" w:cs="Arial"/>
                <w:b/>
                <w:sz w:val="20"/>
                <w:szCs w:val="20"/>
              </w:rPr>
            </w:pPr>
          </w:p>
        </w:tc>
        <w:tc>
          <w:tcPr>
            <w:tcW w:w="1408" w:type="dxa"/>
          </w:tcPr>
          <w:p w:rsidR="00457FEA" w:rsidRPr="007A7750" w:rsidRDefault="00457FEA" w:rsidP="00F374C0">
            <w:pPr>
              <w:spacing w:line="240" w:lineRule="exact"/>
              <w:jc w:val="center"/>
              <w:rPr>
                <w:rFonts w:ascii="Arial" w:hAnsi="Arial" w:cs="Arial"/>
                <w:b/>
                <w:sz w:val="20"/>
                <w:szCs w:val="20"/>
              </w:rPr>
            </w:pPr>
          </w:p>
        </w:tc>
      </w:tr>
      <w:tr w:rsidR="00457FEA" w:rsidRPr="007A7750" w:rsidTr="00457FEA">
        <w:trPr>
          <w:jc w:val="center"/>
        </w:trPr>
        <w:tc>
          <w:tcPr>
            <w:tcW w:w="3109" w:type="dxa"/>
          </w:tcPr>
          <w:p w:rsidR="00457FEA" w:rsidRPr="007A7750" w:rsidRDefault="00457FEA" w:rsidP="00F374C0">
            <w:pPr>
              <w:spacing w:line="240" w:lineRule="exact"/>
              <w:jc w:val="both"/>
              <w:rPr>
                <w:rFonts w:ascii="Arial" w:hAnsi="Arial" w:cs="Arial"/>
                <w:sz w:val="20"/>
                <w:szCs w:val="20"/>
              </w:rPr>
            </w:pPr>
            <w:r w:rsidRPr="007A7750">
              <w:rPr>
                <w:rFonts w:ascii="Arial" w:hAnsi="Arial" w:cs="Arial"/>
                <w:sz w:val="20"/>
                <w:szCs w:val="20"/>
              </w:rPr>
              <w:t>GASTOS POR COMPRAS</w:t>
            </w:r>
          </w:p>
        </w:tc>
        <w:tc>
          <w:tcPr>
            <w:tcW w:w="1407" w:type="dxa"/>
          </w:tcPr>
          <w:p w:rsidR="00457FEA" w:rsidRPr="007A7750" w:rsidRDefault="00457FEA" w:rsidP="00F374C0">
            <w:pPr>
              <w:spacing w:line="240" w:lineRule="exact"/>
              <w:jc w:val="center"/>
              <w:rPr>
                <w:rFonts w:ascii="Arial" w:hAnsi="Arial" w:cs="Arial"/>
                <w:b/>
                <w:sz w:val="20"/>
                <w:szCs w:val="20"/>
              </w:rPr>
            </w:pPr>
          </w:p>
        </w:tc>
        <w:tc>
          <w:tcPr>
            <w:tcW w:w="1408" w:type="dxa"/>
          </w:tcPr>
          <w:p w:rsidR="00457FEA" w:rsidRPr="007A7750" w:rsidRDefault="00457FEA" w:rsidP="00F374C0">
            <w:pPr>
              <w:spacing w:line="240" w:lineRule="exact"/>
              <w:jc w:val="center"/>
              <w:rPr>
                <w:rFonts w:ascii="Arial" w:hAnsi="Arial" w:cs="Arial"/>
                <w:b/>
                <w:sz w:val="20"/>
                <w:szCs w:val="20"/>
              </w:rPr>
            </w:pPr>
          </w:p>
        </w:tc>
        <w:tc>
          <w:tcPr>
            <w:tcW w:w="1408" w:type="dxa"/>
          </w:tcPr>
          <w:p w:rsidR="00457FEA" w:rsidRPr="007A7750" w:rsidRDefault="00457FEA" w:rsidP="00F374C0">
            <w:pPr>
              <w:spacing w:line="240" w:lineRule="exact"/>
              <w:jc w:val="center"/>
              <w:rPr>
                <w:rFonts w:ascii="Arial" w:hAnsi="Arial" w:cs="Arial"/>
                <w:b/>
                <w:sz w:val="20"/>
                <w:szCs w:val="20"/>
              </w:rPr>
            </w:pPr>
          </w:p>
        </w:tc>
        <w:tc>
          <w:tcPr>
            <w:tcW w:w="1408" w:type="dxa"/>
          </w:tcPr>
          <w:p w:rsidR="00457FEA" w:rsidRPr="007A7750" w:rsidRDefault="00457FEA" w:rsidP="00F374C0">
            <w:pPr>
              <w:spacing w:line="240" w:lineRule="exact"/>
              <w:jc w:val="center"/>
              <w:rPr>
                <w:rFonts w:ascii="Arial" w:hAnsi="Arial" w:cs="Arial"/>
                <w:b/>
                <w:sz w:val="20"/>
                <w:szCs w:val="20"/>
              </w:rPr>
            </w:pPr>
          </w:p>
        </w:tc>
      </w:tr>
      <w:tr w:rsidR="00457FEA" w:rsidRPr="007A7750" w:rsidTr="00457FEA">
        <w:trPr>
          <w:jc w:val="center"/>
        </w:trPr>
        <w:tc>
          <w:tcPr>
            <w:tcW w:w="3109" w:type="dxa"/>
          </w:tcPr>
          <w:p w:rsidR="00457FEA" w:rsidRPr="007A7750" w:rsidRDefault="00457FEA" w:rsidP="00F374C0">
            <w:pPr>
              <w:spacing w:line="240" w:lineRule="exact"/>
              <w:jc w:val="both"/>
              <w:rPr>
                <w:rFonts w:ascii="Arial" w:hAnsi="Arial" w:cs="Arial"/>
                <w:sz w:val="20"/>
                <w:szCs w:val="20"/>
              </w:rPr>
            </w:pPr>
            <w:r w:rsidRPr="007A7750">
              <w:rPr>
                <w:rFonts w:ascii="Arial" w:hAnsi="Arial" w:cs="Arial"/>
                <w:sz w:val="20"/>
                <w:szCs w:val="20"/>
              </w:rPr>
              <w:t>PAGOS POR COMPRAS</w:t>
            </w:r>
          </w:p>
        </w:tc>
        <w:tc>
          <w:tcPr>
            <w:tcW w:w="1407" w:type="dxa"/>
          </w:tcPr>
          <w:p w:rsidR="00457FEA" w:rsidRPr="007A7750" w:rsidRDefault="00457FEA" w:rsidP="00F374C0">
            <w:pPr>
              <w:spacing w:line="240" w:lineRule="exact"/>
              <w:jc w:val="center"/>
              <w:rPr>
                <w:rFonts w:ascii="Arial" w:hAnsi="Arial" w:cs="Arial"/>
                <w:b/>
                <w:sz w:val="20"/>
                <w:szCs w:val="20"/>
              </w:rPr>
            </w:pPr>
          </w:p>
        </w:tc>
        <w:tc>
          <w:tcPr>
            <w:tcW w:w="1408" w:type="dxa"/>
          </w:tcPr>
          <w:p w:rsidR="00457FEA" w:rsidRPr="007A7750" w:rsidRDefault="00457FEA" w:rsidP="00F374C0">
            <w:pPr>
              <w:spacing w:line="240" w:lineRule="exact"/>
              <w:jc w:val="center"/>
              <w:rPr>
                <w:rFonts w:ascii="Arial" w:hAnsi="Arial" w:cs="Arial"/>
                <w:b/>
                <w:sz w:val="20"/>
                <w:szCs w:val="20"/>
              </w:rPr>
            </w:pPr>
          </w:p>
        </w:tc>
        <w:tc>
          <w:tcPr>
            <w:tcW w:w="1408" w:type="dxa"/>
          </w:tcPr>
          <w:p w:rsidR="00457FEA" w:rsidRPr="007A7750" w:rsidRDefault="00457FEA" w:rsidP="00F374C0">
            <w:pPr>
              <w:spacing w:line="240" w:lineRule="exact"/>
              <w:jc w:val="center"/>
              <w:rPr>
                <w:rFonts w:ascii="Arial" w:hAnsi="Arial" w:cs="Arial"/>
                <w:b/>
                <w:sz w:val="20"/>
                <w:szCs w:val="20"/>
              </w:rPr>
            </w:pPr>
          </w:p>
        </w:tc>
        <w:tc>
          <w:tcPr>
            <w:tcW w:w="1408" w:type="dxa"/>
          </w:tcPr>
          <w:p w:rsidR="00457FEA" w:rsidRPr="007A7750" w:rsidRDefault="00457FEA" w:rsidP="00F374C0">
            <w:pPr>
              <w:spacing w:line="240" w:lineRule="exact"/>
              <w:jc w:val="center"/>
              <w:rPr>
                <w:rFonts w:ascii="Arial" w:hAnsi="Arial" w:cs="Arial"/>
                <w:b/>
                <w:sz w:val="20"/>
                <w:szCs w:val="20"/>
              </w:rPr>
            </w:pPr>
          </w:p>
        </w:tc>
      </w:tr>
      <w:tr w:rsidR="00457FEA" w:rsidRPr="007A7750" w:rsidTr="00457FEA">
        <w:trPr>
          <w:jc w:val="center"/>
        </w:trPr>
        <w:tc>
          <w:tcPr>
            <w:tcW w:w="3109" w:type="dxa"/>
          </w:tcPr>
          <w:p w:rsidR="00457FEA" w:rsidRPr="007A7750" w:rsidRDefault="00457FEA" w:rsidP="00F374C0">
            <w:pPr>
              <w:spacing w:line="240" w:lineRule="exact"/>
              <w:jc w:val="both"/>
              <w:rPr>
                <w:rFonts w:ascii="Arial" w:hAnsi="Arial" w:cs="Arial"/>
                <w:sz w:val="20"/>
                <w:szCs w:val="20"/>
              </w:rPr>
            </w:pPr>
            <w:r>
              <w:rPr>
                <w:rFonts w:ascii="Arial" w:hAnsi="Arial" w:cs="Arial"/>
                <w:sz w:val="20"/>
                <w:szCs w:val="20"/>
              </w:rPr>
              <w:t>PENDIENTE DE PAGO</w:t>
            </w:r>
          </w:p>
        </w:tc>
        <w:tc>
          <w:tcPr>
            <w:tcW w:w="1407" w:type="dxa"/>
          </w:tcPr>
          <w:p w:rsidR="00457FEA" w:rsidRPr="007A7750" w:rsidRDefault="00457FEA" w:rsidP="00F374C0">
            <w:pPr>
              <w:spacing w:line="240" w:lineRule="exact"/>
              <w:jc w:val="center"/>
              <w:rPr>
                <w:rFonts w:ascii="Arial" w:hAnsi="Arial" w:cs="Arial"/>
                <w:b/>
                <w:sz w:val="20"/>
                <w:szCs w:val="20"/>
              </w:rPr>
            </w:pPr>
          </w:p>
        </w:tc>
        <w:tc>
          <w:tcPr>
            <w:tcW w:w="1408" w:type="dxa"/>
          </w:tcPr>
          <w:p w:rsidR="00457FEA" w:rsidRPr="007A7750" w:rsidRDefault="00457FEA" w:rsidP="00F374C0">
            <w:pPr>
              <w:spacing w:line="240" w:lineRule="exact"/>
              <w:jc w:val="center"/>
              <w:rPr>
                <w:rFonts w:ascii="Arial" w:hAnsi="Arial" w:cs="Arial"/>
                <w:b/>
                <w:sz w:val="20"/>
                <w:szCs w:val="20"/>
              </w:rPr>
            </w:pPr>
          </w:p>
        </w:tc>
        <w:tc>
          <w:tcPr>
            <w:tcW w:w="1408" w:type="dxa"/>
          </w:tcPr>
          <w:p w:rsidR="00457FEA" w:rsidRPr="007A7750" w:rsidRDefault="00457FEA" w:rsidP="00F374C0">
            <w:pPr>
              <w:spacing w:line="240" w:lineRule="exact"/>
              <w:jc w:val="center"/>
              <w:rPr>
                <w:rFonts w:ascii="Arial" w:hAnsi="Arial" w:cs="Arial"/>
                <w:b/>
                <w:sz w:val="20"/>
                <w:szCs w:val="20"/>
              </w:rPr>
            </w:pPr>
          </w:p>
        </w:tc>
        <w:tc>
          <w:tcPr>
            <w:tcW w:w="1408" w:type="dxa"/>
          </w:tcPr>
          <w:p w:rsidR="00457FEA" w:rsidRPr="007A7750" w:rsidRDefault="00457FEA" w:rsidP="00F374C0">
            <w:pPr>
              <w:spacing w:line="240" w:lineRule="exact"/>
              <w:jc w:val="center"/>
              <w:rPr>
                <w:rFonts w:ascii="Arial" w:hAnsi="Arial" w:cs="Arial"/>
                <w:b/>
                <w:sz w:val="20"/>
                <w:szCs w:val="20"/>
              </w:rPr>
            </w:pPr>
          </w:p>
        </w:tc>
      </w:tr>
    </w:tbl>
    <w:p w:rsidR="00F374C0" w:rsidRPr="007A7750" w:rsidRDefault="00F374C0" w:rsidP="00F374C0">
      <w:pPr>
        <w:spacing w:after="0" w:line="240" w:lineRule="exact"/>
        <w:jc w:val="both"/>
        <w:rPr>
          <w:rFonts w:ascii="Arial" w:hAnsi="Arial" w:cs="Arial"/>
          <w:sz w:val="20"/>
          <w:szCs w:val="20"/>
        </w:rPr>
      </w:pPr>
    </w:p>
    <w:p w:rsidR="00F374C0" w:rsidRDefault="00F374C0" w:rsidP="00F374C0">
      <w:pPr>
        <w:spacing w:after="0" w:line="240" w:lineRule="exact"/>
        <w:jc w:val="both"/>
        <w:rPr>
          <w:rFonts w:ascii="Arial" w:hAnsi="Arial" w:cs="Arial"/>
          <w:sz w:val="20"/>
          <w:szCs w:val="20"/>
        </w:rPr>
      </w:pPr>
      <w:r w:rsidRPr="007A7750">
        <w:rPr>
          <w:rFonts w:ascii="Arial" w:hAnsi="Arial" w:cs="Arial"/>
          <w:sz w:val="20"/>
          <w:szCs w:val="20"/>
        </w:rPr>
        <w:t>El personal contratado es el siguiente:</w:t>
      </w:r>
    </w:p>
    <w:p w:rsidR="00F374C0" w:rsidRPr="007A7750" w:rsidRDefault="00F374C0" w:rsidP="00F374C0">
      <w:pPr>
        <w:spacing w:after="0" w:line="240" w:lineRule="exact"/>
        <w:jc w:val="both"/>
        <w:rPr>
          <w:rFonts w:ascii="Arial" w:hAnsi="Arial" w:cs="Arial"/>
          <w:sz w:val="20"/>
          <w:szCs w:val="20"/>
        </w:rPr>
      </w:pPr>
    </w:p>
    <w:tbl>
      <w:tblPr>
        <w:tblStyle w:val="Tablaconcuadrcula"/>
        <w:tblW w:w="0" w:type="auto"/>
        <w:jc w:val="center"/>
        <w:tblLook w:val="04A0"/>
      </w:tblPr>
      <w:tblGrid>
        <w:gridCol w:w="1889"/>
        <w:gridCol w:w="1276"/>
        <w:gridCol w:w="3841"/>
      </w:tblGrid>
      <w:tr w:rsidR="00F374C0" w:rsidRPr="007A7750" w:rsidTr="000F4B31">
        <w:trPr>
          <w:jc w:val="center"/>
        </w:trPr>
        <w:tc>
          <w:tcPr>
            <w:tcW w:w="1889" w:type="dxa"/>
            <w:vAlign w:val="center"/>
          </w:tcPr>
          <w:p w:rsidR="00F374C0" w:rsidRPr="007A7750" w:rsidRDefault="00AD5453" w:rsidP="00AD5453">
            <w:pPr>
              <w:spacing w:line="240" w:lineRule="exact"/>
              <w:rPr>
                <w:rFonts w:ascii="Arial" w:hAnsi="Arial" w:cs="Arial"/>
                <w:sz w:val="20"/>
                <w:szCs w:val="20"/>
              </w:rPr>
            </w:pPr>
            <w:r>
              <w:rPr>
                <w:rFonts w:ascii="Arial" w:hAnsi="Arial" w:cs="Arial"/>
                <w:sz w:val="20"/>
                <w:szCs w:val="20"/>
              </w:rPr>
              <w:t>Artesanos</w:t>
            </w:r>
          </w:p>
        </w:tc>
        <w:tc>
          <w:tcPr>
            <w:tcW w:w="1276" w:type="dxa"/>
            <w:vAlign w:val="center"/>
          </w:tcPr>
          <w:p w:rsidR="00F374C0" w:rsidRPr="007A7750" w:rsidRDefault="00AD5453" w:rsidP="00AD5453">
            <w:pPr>
              <w:spacing w:line="240" w:lineRule="exact"/>
              <w:jc w:val="center"/>
              <w:rPr>
                <w:rFonts w:ascii="Arial" w:hAnsi="Arial" w:cs="Arial"/>
                <w:sz w:val="20"/>
                <w:szCs w:val="20"/>
              </w:rPr>
            </w:pPr>
            <w:r>
              <w:rPr>
                <w:rFonts w:ascii="Arial" w:hAnsi="Arial" w:cs="Arial"/>
                <w:sz w:val="20"/>
                <w:szCs w:val="20"/>
              </w:rPr>
              <w:t>2</w:t>
            </w:r>
          </w:p>
        </w:tc>
        <w:tc>
          <w:tcPr>
            <w:tcW w:w="3841" w:type="dxa"/>
          </w:tcPr>
          <w:p w:rsidR="00F374C0" w:rsidRPr="007A7750" w:rsidRDefault="00AD5453" w:rsidP="00AD5453">
            <w:pPr>
              <w:spacing w:line="240" w:lineRule="exact"/>
              <w:jc w:val="right"/>
              <w:rPr>
                <w:rFonts w:ascii="Arial" w:hAnsi="Arial" w:cs="Arial"/>
                <w:sz w:val="20"/>
                <w:szCs w:val="20"/>
              </w:rPr>
            </w:pPr>
            <w:r>
              <w:rPr>
                <w:rFonts w:ascii="Arial" w:hAnsi="Arial" w:cs="Arial"/>
                <w:sz w:val="20"/>
                <w:szCs w:val="20"/>
              </w:rPr>
              <w:t xml:space="preserve">1.100 € </w:t>
            </w:r>
          </w:p>
        </w:tc>
      </w:tr>
      <w:tr w:rsidR="00F374C0" w:rsidRPr="007A7750" w:rsidTr="000F4B31">
        <w:trPr>
          <w:jc w:val="center"/>
        </w:trPr>
        <w:tc>
          <w:tcPr>
            <w:tcW w:w="1889" w:type="dxa"/>
            <w:vAlign w:val="center"/>
          </w:tcPr>
          <w:p w:rsidR="00F374C0" w:rsidRPr="007A7750" w:rsidRDefault="00AD5453" w:rsidP="00AD5453">
            <w:pPr>
              <w:spacing w:line="240" w:lineRule="exact"/>
              <w:rPr>
                <w:rFonts w:ascii="Arial" w:hAnsi="Arial" w:cs="Arial"/>
                <w:sz w:val="20"/>
                <w:szCs w:val="20"/>
              </w:rPr>
            </w:pPr>
            <w:r>
              <w:rPr>
                <w:rFonts w:ascii="Arial" w:hAnsi="Arial" w:cs="Arial"/>
                <w:sz w:val="20"/>
                <w:szCs w:val="20"/>
              </w:rPr>
              <w:t>Vendedores</w:t>
            </w:r>
          </w:p>
        </w:tc>
        <w:tc>
          <w:tcPr>
            <w:tcW w:w="1276" w:type="dxa"/>
            <w:vAlign w:val="center"/>
          </w:tcPr>
          <w:p w:rsidR="00F374C0" w:rsidRPr="007A7750" w:rsidRDefault="00F374C0" w:rsidP="00AD5453">
            <w:pPr>
              <w:spacing w:line="240" w:lineRule="exact"/>
              <w:jc w:val="center"/>
              <w:rPr>
                <w:rFonts w:ascii="Arial" w:hAnsi="Arial" w:cs="Arial"/>
                <w:sz w:val="20"/>
                <w:szCs w:val="20"/>
              </w:rPr>
            </w:pPr>
            <w:r w:rsidRPr="007A7750">
              <w:rPr>
                <w:rFonts w:ascii="Arial" w:hAnsi="Arial" w:cs="Arial"/>
                <w:sz w:val="20"/>
                <w:szCs w:val="20"/>
              </w:rPr>
              <w:t>2</w:t>
            </w:r>
          </w:p>
        </w:tc>
        <w:tc>
          <w:tcPr>
            <w:tcW w:w="3841" w:type="dxa"/>
          </w:tcPr>
          <w:p w:rsidR="00F374C0" w:rsidRPr="007A7750" w:rsidRDefault="00F374C0" w:rsidP="00AD5453">
            <w:pPr>
              <w:spacing w:line="240" w:lineRule="exact"/>
              <w:jc w:val="right"/>
              <w:rPr>
                <w:rFonts w:ascii="Arial" w:hAnsi="Arial" w:cs="Arial"/>
                <w:sz w:val="20"/>
                <w:szCs w:val="20"/>
              </w:rPr>
            </w:pPr>
            <w:r w:rsidRPr="007A7750">
              <w:rPr>
                <w:rFonts w:ascii="Arial" w:hAnsi="Arial" w:cs="Arial"/>
                <w:sz w:val="20"/>
                <w:szCs w:val="20"/>
              </w:rPr>
              <w:t>1.</w:t>
            </w:r>
            <w:r w:rsidR="00AD5453">
              <w:rPr>
                <w:rFonts w:ascii="Arial" w:hAnsi="Arial" w:cs="Arial"/>
                <w:sz w:val="20"/>
                <w:szCs w:val="20"/>
              </w:rPr>
              <w:t>3</w:t>
            </w:r>
            <w:r w:rsidRPr="007A7750">
              <w:rPr>
                <w:rFonts w:ascii="Arial" w:hAnsi="Arial" w:cs="Arial"/>
                <w:sz w:val="20"/>
                <w:szCs w:val="20"/>
              </w:rPr>
              <w:t>00</w:t>
            </w:r>
            <w:r w:rsidR="00AD5453">
              <w:rPr>
                <w:rFonts w:ascii="Arial" w:hAnsi="Arial" w:cs="Arial"/>
                <w:sz w:val="20"/>
                <w:szCs w:val="20"/>
              </w:rPr>
              <w:t xml:space="preserve"> € </w:t>
            </w:r>
            <w:r w:rsidRPr="007A7750">
              <w:rPr>
                <w:rFonts w:ascii="Arial" w:hAnsi="Arial" w:cs="Arial"/>
                <w:sz w:val="20"/>
                <w:szCs w:val="20"/>
              </w:rPr>
              <w:t>+ 3 % de las ventas mensuales</w:t>
            </w:r>
            <w:r w:rsidR="00AD5453">
              <w:rPr>
                <w:rFonts w:ascii="Arial" w:hAnsi="Arial" w:cs="Arial"/>
                <w:sz w:val="20"/>
                <w:szCs w:val="20"/>
              </w:rPr>
              <w:t xml:space="preserve">. </w:t>
            </w:r>
          </w:p>
        </w:tc>
      </w:tr>
    </w:tbl>
    <w:p w:rsidR="00F374C0" w:rsidRPr="007A7750" w:rsidRDefault="00F374C0" w:rsidP="00F374C0">
      <w:pPr>
        <w:spacing w:after="0" w:line="240" w:lineRule="exact"/>
        <w:jc w:val="both"/>
        <w:rPr>
          <w:rFonts w:ascii="Arial" w:hAnsi="Arial" w:cs="Arial"/>
          <w:sz w:val="20"/>
          <w:szCs w:val="20"/>
        </w:rPr>
      </w:pPr>
    </w:p>
    <w:p w:rsidR="00F374C0" w:rsidRDefault="00F374C0" w:rsidP="00F374C0">
      <w:pPr>
        <w:spacing w:after="0" w:line="240" w:lineRule="exact"/>
        <w:jc w:val="both"/>
        <w:rPr>
          <w:rFonts w:ascii="Arial" w:hAnsi="Arial" w:cs="Arial"/>
          <w:sz w:val="20"/>
          <w:szCs w:val="20"/>
        </w:rPr>
      </w:pPr>
      <w:r w:rsidRPr="007A7750">
        <w:rPr>
          <w:rFonts w:ascii="Arial" w:hAnsi="Arial" w:cs="Arial"/>
          <w:sz w:val="20"/>
          <w:szCs w:val="20"/>
        </w:rPr>
        <w:t xml:space="preserve">La Seguridad Social a cargo de la empresa es </w:t>
      </w:r>
      <w:r w:rsidR="00AD5453">
        <w:rPr>
          <w:rFonts w:ascii="Arial" w:hAnsi="Arial" w:cs="Arial"/>
          <w:sz w:val="20"/>
          <w:szCs w:val="20"/>
        </w:rPr>
        <w:t>del 30 % y la cuota obrera del 8</w:t>
      </w:r>
      <w:r w:rsidRPr="007A7750">
        <w:rPr>
          <w:rFonts w:ascii="Arial" w:hAnsi="Arial" w:cs="Arial"/>
          <w:sz w:val="20"/>
          <w:szCs w:val="20"/>
        </w:rPr>
        <w:t xml:space="preserve"> %. Las retenciones del IRPF </w:t>
      </w:r>
      <w:proofErr w:type="gramStart"/>
      <w:r w:rsidRPr="007A7750">
        <w:rPr>
          <w:rFonts w:ascii="Arial" w:hAnsi="Arial" w:cs="Arial"/>
          <w:sz w:val="20"/>
          <w:szCs w:val="20"/>
        </w:rPr>
        <w:t>es</w:t>
      </w:r>
      <w:proofErr w:type="gramEnd"/>
      <w:r w:rsidRPr="007A7750">
        <w:rPr>
          <w:rFonts w:ascii="Arial" w:hAnsi="Arial" w:cs="Arial"/>
          <w:sz w:val="20"/>
          <w:szCs w:val="20"/>
        </w:rPr>
        <w:t xml:space="preserve"> del </w:t>
      </w:r>
      <w:r w:rsidR="00AD5453">
        <w:rPr>
          <w:rFonts w:ascii="Arial" w:hAnsi="Arial" w:cs="Arial"/>
          <w:sz w:val="20"/>
          <w:szCs w:val="20"/>
        </w:rPr>
        <w:t>19</w:t>
      </w:r>
      <w:r w:rsidRPr="007A7750">
        <w:rPr>
          <w:rFonts w:ascii="Arial" w:hAnsi="Arial" w:cs="Arial"/>
          <w:sz w:val="20"/>
          <w:szCs w:val="20"/>
        </w:rPr>
        <w:t xml:space="preserve"> %</w:t>
      </w:r>
      <w:r>
        <w:rPr>
          <w:rFonts w:ascii="Arial" w:hAnsi="Arial" w:cs="Arial"/>
          <w:sz w:val="20"/>
          <w:szCs w:val="20"/>
        </w:rPr>
        <w:t xml:space="preserve">. </w:t>
      </w:r>
      <w:r w:rsidR="00AD5453">
        <w:rPr>
          <w:rFonts w:ascii="Arial" w:hAnsi="Arial" w:cs="Arial"/>
          <w:sz w:val="20"/>
          <w:szCs w:val="20"/>
        </w:rPr>
        <w:t>Los vendedores</w:t>
      </w:r>
      <w:r>
        <w:rPr>
          <w:rFonts w:ascii="Arial" w:hAnsi="Arial" w:cs="Arial"/>
          <w:sz w:val="20"/>
          <w:szCs w:val="20"/>
        </w:rPr>
        <w:t xml:space="preserve"> disponen de dos pagas extraordinarias que reciben en Junio y diciembre</w:t>
      </w:r>
    </w:p>
    <w:p w:rsidR="00F374C0" w:rsidRPr="007A7750" w:rsidRDefault="00F374C0" w:rsidP="00F374C0">
      <w:pPr>
        <w:spacing w:after="0" w:line="240" w:lineRule="exact"/>
        <w:jc w:val="both"/>
        <w:rPr>
          <w:rFonts w:ascii="Arial" w:hAnsi="Arial" w:cs="Arial"/>
          <w:sz w:val="20"/>
          <w:szCs w:val="20"/>
        </w:rPr>
      </w:pPr>
    </w:p>
    <w:p w:rsidR="00F374C0" w:rsidRDefault="00F374C0" w:rsidP="00F374C0">
      <w:pPr>
        <w:spacing w:after="0" w:line="240" w:lineRule="exact"/>
        <w:jc w:val="both"/>
        <w:rPr>
          <w:rFonts w:ascii="Arial" w:hAnsi="Arial" w:cs="Arial"/>
          <w:sz w:val="20"/>
          <w:szCs w:val="20"/>
        </w:rPr>
      </w:pPr>
      <w:r w:rsidRPr="007A7750">
        <w:rPr>
          <w:rFonts w:ascii="Arial" w:hAnsi="Arial" w:cs="Arial"/>
          <w:sz w:val="20"/>
          <w:szCs w:val="20"/>
        </w:rPr>
        <w:t xml:space="preserve">En el mes de </w:t>
      </w:r>
      <w:r w:rsidR="00AD5453">
        <w:rPr>
          <w:rFonts w:ascii="Arial" w:hAnsi="Arial" w:cs="Arial"/>
          <w:sz w:val="20"/>
          <w:szCs w:val="20"/>
        </w:rPr>
        <w:t>abril</w:t>
      </w:r>
      <w:r w:rsidRPr="007A7750">
        <w:rPr>
          <w:rFonts w:ascii="Arial" w:hAnsi="Arial" w:cs="Arial"/>
          <w:sz w:val="20"/>
          <w:szCs w:val="20"/>
        </w:rPr>
        <w:t xml:space="preserve">, ingresamos las retenciones del IRPF del último trimestre que ascendieron a </w:t>
      </w:r>
      <w:r w:rsidR="00AD5453">
        <w:rPr>
          <w:rFonts w:ascii="Arial" w:hAnsi="Arial" w:cs="Arial"/>
          <w:sz w:val="20"/>
          <w:szCs w:val="20"/>
        </w:rPr>
        <w:t>2.820</w:t>
      </w:r>
      <w:r w:rsidRPr="007A7750">
        <w:rPr>
          <w:rFonts w:ascii="Arial" w:hAnsi="Arial" w:cs="Arial"/>
          <w:sz w:val="20"/>
          <w:szCs w:val="20"/>
        </w:rPr>
        <w:t xml:space="preserve"> € </w:t>
      </w:r>
      <w:r w:rsidR="0046055C">
        <w:rPr>
          <w:rFonts w:ascii="Arial" w:hAnsi="Arial" w:cs="Arial"/>
          <w:sz w:val="20"/>
          <w:szCs w:val="20"/>
        </w:rPr>
        <w:t>y las correspondientes a la liquidación de IVA del primer trimestre por 4.600 €</w:t>
      </w:r>
    </w:p>
    <w:p w:rsidR="00F374C0" w:rsidRPr="007A7750" w:rsidRDefault="00F374C0" w:rsidP="00F374C0">
      <w:pPr>
        <w:spacing w:after="0" w:line="240" w:lineRule="exact"/>
        <w:jc w:val="both"/>
        <w:rPr>
          <w:rFonts w:ascii="Arial" w:hAnsi="Arial" w:cs="Arial"/>
          <w:sz w:val="20"/>
          <w:szCs w:val="20"/>
        </w:rPr>
      </w:pPr>
    </w:p>
    <w:tbl>
      <w:tblPr>
        <w:tblStyle w:val="Tablaconcuadrcula"/>
        <w:tblW w:w="8056" w:type="dxa"/>
        <w:jc w:val="center"/>
        <w:tblLook w:val="04A0"/>
      </w:tblPr>
      <w:tblGrid>
        <w:gridCol w:w="2425"/>
        <w:gridCol w:w="1407"/>
        <w:gridCol w:w="1408"/>
        <w:gridCol w:w="1408"/>
        <w:gridCol w:w="1408"/>
      </w:tblGrid>
      <w:tr w:rsidR="00AD5453" w:rsidRPr="007A7750" w:rsidTr="00AD5453">
        <w:trPr>
          <w:jc w:val="center"/>
        </w:trPr>
        <w:tc>
          <w:tcPr>
            <w:tcW w:w="2425" w:type="dxa"/>
          </w:tcPr>
          <w:p w:rsidR="00AD5453" w:rsidRPr="007A7750" w:rsidRDefault="00AD5453" w:rsidP="00F374C0">
            <w:pPr>
              <w:spacing w:line="240" w:lineRule="exact"/>
              <w:jc w:val="both"/>
              <w:rPr>
                <w:rFonts w:ascii="Arial" w:hAnsi="Arial" w:cs="Arial"/>
                <w:sz w:val="20"/>
                <w:szCs w:val="20"/>
              </w:rPr>
            </w:pPr>
          </w:p>
        </w:tc>
        <w:tc>
          <w:tcPr>
            <w:tcW w:w="1407" w:type="dxa"/>
          </w:tcPr>
          <w:p w:rsidR="00AD5453" w:rsidRPr="007A7750" w:rsidRDefault="00AD5453" w:rsidP="00F374C0">
            <w:pPr>
              <w:spacing w:line="240" w:lineRule="exact"/>
              <w:jc w:val="center"/>
              <w:rPr>
                <w:rFonts w:ascii="Arial" w:hAnsi="Arial" w:cs="Arial"/>
                <w:b/>
                <w:sz w:val="20"/>
                <w:szCs w:val="20"/>
              </w:rPr>
            </w:pPr>
            <w:r>
              <w:rPr>
                <w:rFonts w:ascii="Arial" w:hAnsi="Arial" w:cs="Arial"/>
                <w:b/>
                <w:sz w:val="20"/>
                <w:szCs w:val="20"/>
              </w:rPr>
              <w:t>MARZO</w:t>
            </w:r>
          </w:p>
        </w:tc>
        <w:tc>
          <w:tcPr>
            <w:tcW w:w="1408" w:type="dxa"/>
          </w:tcPr>
          <w:p w:rsidR="00AD5453" w:rsidRPr="007A7750" w:rsidRDefault="00AD5453" w:rsidP="00F374C0">
            <w:pPr>
              <w:spacing w:line="240" w:lineRule="exact"/>
              <w:jc w:val="center"/>
              <w:rPr>
                <w:rFonts w:ascii="Arial" w:hAnsi="Arial" w:cs="Arial"/>
                <w:b/>
                <w:sz w:val="20"/>
                <w:szCs w:val="20"/>
              </w:rPr>
            </w:pPr>
            <w:r>
              <w:rPr>
                <w:rFonts w:ascii="Arial" w:hAnsi="Arial" w:cs="Arial"/>
                <w:b/>
                <w:sz w:val="20"/>
                <w:szCs w:val="20"/>
              </w:rPr>
              <w:t>ABRIL</w:t>
            </w:r>
          </w:p>
        </w:tc>
        <w:tc>
          <w:tcPr>
            <w:tcW w:w="1408" w:type="dxa"/>
          </w:tcPr>
          <w:p w:rsidR="00AD5453" w:rsidRPr="007A7750" w:rsidRDefault="00AD5453" w:rsidP="00F374C0">
            <w:pPr>
              <w:spacing w:line="240" w:lineRule="exact"/>
              <w:jc w:val="center"/>
              <w:rPr>
                <w:rFonts w:ascii="Arial" w:hAnsi="Arial" w:cs="Arial"/>
                <w:b/>
                <w:sz w:val="20"/>
                <w:szCs w:val="20"/>
              </w:rPr>
            </w:pPr>
            <w:r>
              <w:rPr>
                <w:rFonts w:ascii="Arial" w:hAnsi="Arial" w:cs="Arial"/>
                <w:b/>
                <w:sz w:val="20"/>
                <w:szCs w:val="20"/>
              </w:rPr>
              <w:t>MAYO</w:t>
            </w:r>
          </w:p>
        </w:tc>
        <w:tc>
          <w:tcPr>
            <w:tcW w:w="1408" w:type="dxa"/>
          </w:tcPr>
          <w:p w:rsidR="00AD5453" w:rsidRPr="007A7750" w:rsidRDefault="00AD5453" w:rsidP="00F374C0">
            <w:pPr>
              <w:spacing w:line="240" w:lineRule="exact"/>
              <w:jc w:val="center"/>
              <w:rPr>
                <w:rFonts w:ascii="Arial" w:hAnsi="Arial" w:cs="Arial"/>
                <w:b/>
                <w:sz w:val="20"/>
                <w:szCs w:val="20"/>
              </w:rPr>
            </w:pPr>
            <w:r>
              <w:rPr>
                <w:rFonts w:ascii="Arial" w:hAnsi="Arial" w:cs="Arial"/>
                <w:b/>
                <w:sz w:val="20"/>
                <w:szCs w:val="20"/>
              </w:rPr>
              <w:t>JUNIO</w:t>
            </w:r>
          </w:p>
        </w:tc>
      </w:tr>
      <w:tr w:rsidR="00AD5453" w:rsidRPr="007A7750" w:rsidTr="00AD5453">
        <w:trPr>
          <w:jc w:val="center"/>
        </w:trPr>
        <w:tc>
          <w:tcPr>
            <w:tcW w:w="2425" w:type="dxa"/>
          </w:tcPr>
          <w:p w:rsidR="00AD5453" w:rsidRPr="007A7750" w:rsidRDefault="00AD5453" w:rsidP="00AD5453">
            <w:pPr>
              <w:spacing w:line="240" w:lineRule="exact"/>
              <w:jc w:val="both"/>
              <w:rPr>
                <w:rFonts w:ascii="Arial" w:hAnsi="Arial" w:cs="Arial"/>
                <w:sz w:val="20"/>
                <w:szCs w:val="20"/>
              </w:rPr>
            </w:pPr>
            <w:r>
              <w:rPr>
                <w:rFonts w:ascii="Arial" w:hAnsi="Arial" w:cs="Arial"/>
                <w:sz w:val="20"/>
                <w:szCs w:val="20"/>
              </w:rPr>
              <w:t>ARTESANOS</w:t>
            </w:r>
          </w:p>
        </w:tc>
        <w:tc>
          <w:tcPr>
            <w:tcW w:w="1407" w:type="dxa"/>
          </w:tcPr>
          <w:p w:rsidR="00AD5453" w:rsidRPr="007A7750" w:rsidRDefault="00AD5453" w:rsidP="00F374C0">
            <w:pPr>
              <w:spacing w:line="240" w:lineRule="exact"/>
              <w:jc w:val="center"/>
              <w:rPr>
                <w:rFonts w:ascii="Arial" w:hAnsi="Arial" w:cs="Arial"/>
                <w:b/>
                <w:sz w:val="20"/>
                <w:szCs w:val="20"/>
              </w:rPr>
            </w:pPr>
          </w:p>
        </w:tc>
        <w:tc>
          <w:tcPr>
            <w:tcW w:w="1408" w:type="dxa"/>
          </w:tcPr>
          <w:p w:rsidR="00AD5453" w:rsidRPr="007A7750" w:rsidRDefault="00AD5453" w:rsidP="00F374C0">
            <w:pPr>
              <w:spacing w:line="240" w:lineRule="exact"/>
              <w:jc w:val="center"/>
              <w:rPr>
                <w:rFonts w:ascii="Arial" w:hAnsi="Arial" w:cs="Arial"/>
                <w:b/>
                <w:sz w:val="20"/>
                <w:szCs w:val="20"/>
              </w:rPr>
            </w:pPr>
          </w:p>
        </w:tc>
        <w:tc>
          <w:tcPr>
            <w:tcW w:w="1408" w:type="dxa"/>
          </w:tcPr>
          <w:p w:rsidR="00AD5453" w:rsidRPr="007A7750" w:rsidRDefault="00AD5453" w:rsidP="00F374C0">
            <w:pPr>
              <w:spacing w:line="240" w:lineRule="exact"/>
              <w:jc w:val="center"/>
              <w:rPr>
                <w:rFonts w:ascii="Arial" w:hAnsi="Arial" w:cs="Arial"/>
                <w:b/>
                <w:sz w:val="20"/>
                <w:szCs w:val="20"/>
              </w:rPr>
            </w:pPr>
          </w:p>
        </w:tc>
        <w:tc>
          <w:tcPr>
            <w:tcW w:w="1408" w:type="dxa"/>
          </w:tcPr>
          <w:p w:rsidR="00AD5453" w:rsidRPr="007A7750" w:rsidRDefault="00AD5453" w:rsidP="00F374C0">
            <w:pPr>
              <w:spacing w:line="240" w:lineRule="exact"/>
              <w:jc w:val="center"/>
              <w:rPr>
                <w:rFonts w:ascii="Arial" w:hAnsi="Arial" w:cs="Arial"/>
                <w:b/>
                <w:sz w:val="20"/>
                <w:szCs w:val="20"/>
              </w:rPr>
            </w:pPr>
          </w:p>
        </w:tc>
      </w:tr>
      <w:tr w:rsidR="00AD5453" w:rsidRPr="007A7750" w:rsidTr="00AD5453">
        <w:trPr>
          <w:jc w:val="center"/>
        </w:trPr>
        <w:tc>
          <w:tcPr>
            <w:tcW w:w="2425" w:type="dxa"/>
          </w:tcPr>
          <w:p w:rsidR="00AD5453" w:rsidRPr="007A7750" w:rsidRDefault="00AD5453" w:rsidP="00F374C0">
            <w:pPr>
              <w:spacing w:line="240" w:lineRule="exact"/>
              <w:jc w:val="both"/>
              <w:rPr>
                <w:rFonts w:ascii="Arial" w:hAnsi="Arial" w:cs="Arial"/>
                <w:sz w:val="20"/>
                <w:szCs w:val="20"/>
              </w:rPr>
            </w:pPr>
            <w:r>
              <w:rPr>
                <w:rFonts w:ascii="Arial" w:hAnsi="Arial" w:cs="Arial"/>
                <w:sz w:val="20"/>
                <w:szCs w:val="20"/>
              </w:rPr>
              <w:t>VENDEDORES</w:t>
            </w:r>
          </w:p>
        </w:tc>
        <w:tc>
          <w:tcPr>
            <w:tcW w:w="1407" w:type="dxa"/>
          </w:tcPr>
          <w:p w:rsidR="00AD5453" w:rsidRPr="007A7750" w:rsidRDefault="00AD5453" w:rsidP="00F374C0">
            <w:pPr>
              <w:spacing w:line="240" w:lineRule="exact"/>
              <w:jc w:val="center"/>
              <w:rPr>
                <w:rFonts w:ascii="Arial" w:hAnsi="Arial" w:cs="Arial"/>
                <w:b/>
                <w:sz w:val="20"/>
                <w:szCs w:val="20"/>
              </w:rPr>
            </w:pPr>
          </w:p>
        </w:tc>
        <w:tc>
          <w:tcPr>
            <w:tcW w:w="1408" w:type="dxa"/>
          </w:tcPr>
          <w:p w:rsidR="00AD5453" w:rsidRPr="007A7750" w:rsidRDefault="00AD5453" w:rsidP="00F374C0">
            <w:pPr>
              <w:spacing w:line="240" w:lineRule="exact"/>
              <w:jc w:val="center"/>
              <w:rPr>
                <w:rFonts w:ascii="Arial" w:hAnsi="Arial" w:cs="Arial"/>
                <w:b/>
                <w:sz w:val="20"/>
                <w:szCs w:val="20"/>
              </w:rPr>
            </w:pPr>
          </w:p>
        </w:tc>
        <w:tc>
          <w:tcPr>
            <w:tcW w:w="1408" w:type="dxa"/>
          </w:tcPr>
          <w:p w:rsidR="00AD5453" w:rsidRPr="007A7750" w:rsidRDefault="00AD5453" w:rsidP="00F374C0">
            <w:pPr>
              <w:spacing w:line="240" w:lineRule="exact"/>
              <w:jc w:val="center"/>
              <w:rPr>
                <w:rFonts w:ascii="Arial" w:hAnsi="Arial" w:cs="Arial"/>
                <w:b/>
                <w:sz w:val="20"/>
                <w:szCs w:val="20"/>
              </w:rPr>
            </w:pPr>
          </w:p>
        </w:tc>
        <w:tc>
          <w:tcPr>
            <w:tcW w:w="1408" w:type="dxa"/>
          </w:tcPr>
          <w:p w:rsidR="00AD5453" w:rsidRPr="007A7750" w:rsidRDefault="00AD5453" w:rsidP="00F374C0">
            <w:pPr>
              <w:spacing w:line="240" w:lineRule="exact"/>
              <w:jc w:val="center"/>
              <w:rPr>
                <w:rFonts w:ascii="Arial" w:hAnsi="Arial" w:cs="Arial"/>
                <w:b/>
                <w:sz w:val="20"/>
                <w:szCs w:val="20"/>
              </w:rPr>
            </w:pPr>
          </w:p>
        </w:tc>
      </w:tr>
      <w:tr w:rsidR="00AD5453" w:rsidRPr="007A7750" w:rsidTr="00AD5453">
        <w:trPr>
          <w:jc w:val="center"/>
        </w:trPr>
        <w:tc>
          <w:tcPr>
            <w:tcW w:w="2425" w:type="dxa"/>
          </w:tcPr>
          <w:p w:rsidR="00AD5453" w:rsidRPr="007A7750" w:rsidRDefault="00AD5453" w:rsidP="00F374C0">
            <w:pPr>
              <w:spacing w:line="240" w:lineRule="exact"/>
              <w:jc w:val="both"/>
              <w:rPr>
                <w:rFonts w:ascii="Arial" w:hAnsi="Arial" w:cs="Arial"/>
                <w:sz w:val="20"/>
                <w:szCs w:val="20"/>
              </w:rPr>
            </w:pPr>
            <w:r w:rsidRPr="007A7750">
              <w:rPr>
                <w:rFonts w:ascii="Arial" w:hAnsi="Arial" w:cs="Arial"/>
                <w:sz w:val="20"/>
                <w:szCs w:val="20"/>
              </w:rPr>
              <w:t>SUELDOS</w:t>
            </w:r>
          </w:p>
        </w:tc>
        <w:tc>
          <w:tcPr>
            <w:tcW w:w="1407" w:type="dxa"/>
          </w:tcPr>
          <w:p w:rsidR="00AD5453" w:rsidRPr="007A7750" w:rsidRDefault="00AD5453" w:rsidP="00F374C0">
            <w:pPr>
              <w:spacing w:line="240" w:lineRule="exact"/>
              <w:jc w:val="center"/>
              <w:rPr>
                <w:rFonts w:ascii="Arial" w:hAnsi="Arial" w:cs="Arial"/>
                <w:b/>
                <w:sz w:val="20"/>
                <w:szCs w:val="20"/>
              </w:rPr>
            </w:pPr>
          </w:p>
        </w:tc>
        <w:tc>
          <w:tcPr>
            <w:tcW w:w="1408" w:type="dxa"/>
          </w:tcPr>
          <w:p w:rsidR="00AD5453" w:rsidRPr="007A7750" w:rsidRDefault="00AD5453" w:rsidP="00F374C0">
            <w:pPr>
              <w:spacing w:line="240" w:lineRule="exact"/>
              <w:jc w:val="center"/>
              <w:rPr>
                <w:rFonts w:ascii="Arial" w:hAnsi="Arial" w:cs="Arial"/>
                <w:b/>
                <w:sz w:val="20"/>
                <w:szCs w:val="20"/>
              </w:rPr>
            </w:pPr>
          </w:p>
        </w:tc>
        <w:tc>
          <w:tcPr>
            <w:tcW w:w="1408" w:type="dxa"/>
          </w:tcPr>
          <w:p w:rsidR="00AD5453" w:rsidRPr="007A7750" w:rsidRDefault="00AD5453" w:rsidP="00F374C0">
            <w:pPr>
              <w:spacing w:line="240" w:lineRule="exact"/>
              <w:jc w:val="center"/>
              <w:rPr>
                <w:rFonts w:ascii="Arial" w:hAnsi="Arial" w:cs="Arial"/>
                <w:b/>
                <w:sz w:val="20"/>
                <w:szCs w:val="20"/>
              </w:rPr>
            </w:pPr>
          </w:p>
        </w:tc>
        <w:tc>
          <w:tcPr>
            <w:tcW w:w="1408" w:type="dxa"/>
          </w:tcPr>
          <w:p w:rsidR="00AD5453" w:rsidRPr="007A7750" w:rsidRDefault="00AD5453" w:rsidP="00F374C0">
            <w:pPr>
              <w:spacing w:line="240" w:lineRule="exact"/>
              <w:jc w:val="center"/>
              <w:rPr>
                <w:rFonts w:ascii="Arial" w:hAnsi="Arial" w:cs="Arial"/>
                <w:b/>
                <w:sz w:val="20"/>
                <w:szCs w:val="20"/>
              </w:rPr>
            </w:pPr>
          </w:p>
        </w:tc>
      </w:tr>
      <w:tr w:rsidR="00AD5453" w:rsidRPr="007A7750" w:rsidTr="00AD5453">
        <w:trPr>
          <w:jc w:val="center"/>
        </w:trPr>
        <w:tc>
          <w:tcPr>
            <w:tcW w:w="2425" w:type="dxa"/>
          </w:tcPr>
          <w:p w:rsidR="00AD5453" w:rsidRPr="007A7750" w:rsidRDefault="00AD5453" w:rsidP="00F374C0">
            <w:pPr>
              <w:spacing w:line="240" w:lineRule="exact"/>
              <w:jc w:val="both"/>
              <w:rPr>
                <w:rFonts w:ascii="Arial" w:hAnsi="Arial" w:cs="Arial"/>
                <w:sz w:val="20"/>
                <w:szCs w:val="20"/>
              </w:rPr>
            </w:pPr>
            <w:r w:rsidRPr="007A7750">
              <w:rPr>
                <w:rFonts w:ascii="Arial" w:hAnsi="Arial" w:cs="Arial"/>
                <w:sz w:val="20"/>
                <w:szCs w:val="20"/>
              </w:rPr>
              <w:t>SEG. SOC. PATRONAL</w:t>
            </w:r>
          </w:p>
        </w:tc>
        <w:tc>
          <w:tcPr>
            <w:tcW w:w="1407" w:type="dxa"/>
          </w:tcPr>
          <w:p w:rsidR="00AD5453" w:rsidRPr="007A7750" w:rsidRDefault="00AD5453" w:rsidP="00F374C0">
            <w:pPr>
              <w:spacing w:line="240" w:lineRule="exact"/>
              <w:jc w:val="center"/>
              <w:rPr>
                <w:rFonts w:ascii="Arial" w:hAnsi="Arial" w:cs="Arial"/>
                <w:b/>
                <w:sz w:val="20"/>
                <w:szCs w:val="20"/>
              </w:rPr>
            </w:pPr>
          </w:p>
        </w:tc>
        <w:tc>
          <w:tcPr>
            <w:tcW w:w="1408" w:type="dxa"/>
          </w:tcPr>
          <w:p w:rsidR="00AD5453" w:rsidRPr="007A7750" w:rsidRDefault="00AD5453" w:rsidP="00F374C0">
            <w:pPr>
              <w:spacing w:line="240" w:lineRule="exact"/>
              <w:jc w:val="center"/>
              <w:rPr>
                <w:rFonts w:ascii="Arial" w:hAnsi="Arial" w:cs="Arial"/>
                <w:b/>
                <w:sz w:val="20"/>
                <w:szCs w:val="20"/>
              </w:rPr>
            </w:pPr>
          </w:p>
        </w:tc>
        <w:tc>
          <w:tcPr>
            <w:tcW w:w="1408" w:type="dxa"/>
          </w:tcPr>
          <w:p w:rsidR="00AD5453" w:rsidRPr="007A7750" w:rsidRDefault="00AD5453" w:rsidP="00F374C0">
            <w:pPr>
              <w:spacing w:line="240" w:lineRule="exact"/>
              <w:jc w:val="center"/>
              <w:rPr>
                <w:rFonts w:ascii="Arial" w:hAnsi="Arial" w:cs="Arial"/>
                <w:b/>
                <w:sz w:val="20"/>
                <w:szCs w:val="20"/>
              </w:rPr>
            </w:pPr>
          </w:p>
        </w:tc>
        <w:tc>
          <w:tcPr>
            <w:tcW w:w="1408" w:type="dxa"/>
          </w:tcPr>
          <w:p w:rsidR="00AD5453" w:rsidRPr="007A7750" w:rsidRDefault="00AD5453" w:rsidP="00F374C0">
            <w:pPr>
              <w:spacing w:line="240" w:lineRule="exact"/>
              <w:jc w:val="center"/>
              <w:rPr>
                <w:rFonts w:ascii="Arial" w:hAnsi="Arial" w:cs="Arial"/>
                <w:b/>
                <w:sz w:val="20"/>
                <w:szCs w:val="20"/>
              </w:rPr>
            </w:pPr>
          </w:p>
        </w:tc>
      </w:tr>
      <w:tr w:rsidR="00AD5453" w:rsidRPr="007A7750" w:rsidTr="00AD5453">
        <w:trPr>
          <w:jc w:val="center"/>
        </w:trPr>
        <w:tc>
          <w:tcPr>
            <w:tcW w:w="2425" w:type="dxa"/>
          </w:tcPr>
          <w:p w:rsidR="00AD5453" w:rsidRPr="007A7750" w:rsidRDefault="00AD5453" w:rsidP="00F374C0">
            <w:pPr>
              <w:spacing w:line="240" w:lineRule="exact"/>
              <w:jc w:val="both"/>
              <w:rPr>
                <w:rFonts w:ascii="Arial" w:hAnsi="Arial" w:cs="Arial"/>
                <w:sz w:val="20"/>
                <w:szCs w:val="20"/>
              </w:rPr>
            </w:pPr>
            <w:r w:rsidRPr="007A7750">
              <w:rPr>
                <w:rFonts w:ascii="Arial" w:hAnsi="Arial" w:cs="Arial"/>
                <w:sz w:val="20"/>
                <w:szCs w:val="20"/>
              </w:rPr>
              <w:t>SEG. SOC. OBRERA</w:t>
            </w:r>
          </w:p>
        </w:tc>
        <w:tc>
          <w:tcPr>
            <w:tcW w:w="1407" w:type="dxa"/>
          </w:tcPr>
          <w:p w:rsidR="00AD5453" w:rsidRPr="007A7750" w:rsidRDefault="00AD5453" w:rsidP="00F374C0">
            <w:pPr>
              <w:spacing w:line="240" w:lineRule="exact"/>
              <w:jc w:val="center"/>
              <w:rPr>
                <w:rFonts w:ascii="Arial" w:hAnsi="Arial" w:cs="Arial"/>
                <w:b/>
                <w:sz w:val="20"/>
                <w:szCs w:val="20"/>
              </w:rPr>
            </w:pPr>
          </w:p>
        </w:tc>
        <w:tc>
          <w:tcPr>
            <w:tcW w:w="1408" w:type="dxa"/>
          </w:tcPr>
          <w:p w:rsidR="00AD5453" w:rsidRPr="007A7750" w:rsidRDefault="00AD5453" w:rsidP="00F374C0">
            <w:pPr>
              <w:spacing w:line="240" w:lineRule="exact"/>
              <w:jc w:val="center"/>
              <w:rPr>
                <w:rFonts w:ascii="Arial" w:hAnsi="Arial" w:cs="Arial"/>
                <w:b/>
                <w:sz w:val="20"/>
                <w:szCs w:val="20"/>
              </w:rPr>
            </w:pPr>
          </w:p>
        </w:tc>
        <w:tc>
          <w:tcPr>
            <w:tcW w:w="1408" w:type="dxa"/>
          </w:tcPr>
          <w:p w:rsidR="00AD5453" w:rsidRPr="007A7750" w:rsidRDefault="00AD5453" w:rsidP="00F374C0">
            <w:pPr>
              <w:spacing w:line="240" w:lineRule="exact"/>
              <w:jc w:val="center"/>
              <w:rPr>
                <w:rFonts w:ascii="Arial" w:hAnsi="Arial" w:cs="Arial"/>
                <w:b/>
                <w:sz w:val="20"/>
                <w:szCs w:val="20"/>
              </w:rPr>
            </w:pPr>
          </w:p>
        </w:tc>
        <w:tc>
          <w:tcPr>
            <w:tcW w:w="1408" w:type="dxa"/>
          </w:tcPr>
          <w:p w:rsidR="00AD5453" w:rsidRPr="007A7750" w:rsidRDefault="00AD5453" w:rsidP="00F374C0">
            <w:pPr>
              <w:spacing w:line="240" w:lineRule="exact"/>
              <w:jc w:val="center"/>
              <w:rPr>
                <w:rFonts w:ascii="Arial" w:hAnsi="Arial" w:cs="Arial"/>
                <w:b/>
                <w:sz w:val="20"/>
                <w:szCs w:val="20"/>
              </w:rPr>
            </w:pPr>
          </w:p>
        </w:tc>
      </w:tr>
      <w:tr w:rsidR="00AD5453" w:rsidRPr="007A7750" w:rsidTr="00AD5453">
        <w:trPr>
          <w:jc w:val="center"/>
        </w:trPr>
        <w:tc>
          <w:tcPr>
            <w:tcW w:w="2425" w:type="dxa"/>
          </w:tcPr>
          <w:p w:rsidR="00AD5453" w:rsidRPr="007A7750" w:rsidRDefault="00AD5453" w:rsidP="00F374C0">
            <w:pPr>
              <w:spacing w:line="240" w:lineRule="exact"/>
              <w:jc w:val="both"/>
              <w:rPr>
                <w:rFonts w:ascii="Arial" w:hAnsi="Arial" w:cs="Arial"/>
                <w:sz w:val="20"/>
                <w:szCs w:val="20"/>
              </w:rPr>
            </w:pPr>
            <w:r w:rsidRPr="007A7750">
              <w:rPr>
                <w:rFonts w:ascii="Arial" w:hAnsi="Arial" w:cs="Arial"/>
                <w:sz w:val="20"/>
                <w:szCs w:val="20"/>
              </w:rPr>
              <w:t>RETENCIÓN IRPF</w:t>
            </w:r>
          </w:p>
        </w:tc>
        <w:tc>
          <w:tcPr>
            <w:tcW w:w="1407" w:type="dxa"/>
          </w:tcPr>
          <w:p w:rsidR="00AD5453" w:rsidRPr="007A7750" w:rsidRDefault="00AD5453" w:rsidP="00F374C0">
            <w:pPr>
              <w:spacing w:line="240" w:lineRule="exact"/>
              <w:jc w:val="center"/>
              <w:rPr>
                <w:rFonts w:ascii="Arial" w:hAnsi="Arial" w:cs="Arial"/>
                <w:b/>
                <w:sz w:val="20"/>
                <w:szCs w:val="20"/>
              </w:rPr>
            </w:pPr>
          </w:p>
        </w:tc>
        <w:tc>
          <w:tcPr>
            <w:tcW w:w="1408" w:type="dxa"/>
          </w:tcPr>
          <w:p w:rsidR="00AD5453" w:rsidRPr="007A7750" w:rsidRDefault="00AD5453" w:rsidP="00F374C0">
            <w:pPr>
              <w:spacing w:line="240" w:lineRule="exact"/>
              <w:jc w:val="center"/>
              <w:rPr>
                <w:rFonts w:ascii="Arial" w:hAnsi="Arial" w:cs="Arial"/>
                <w:b/>
                <w:sz w:val="20"/>
                <w:szCs w:val="20"/>
              </w:rPr>
            </w:pPr>
          </w:p>
        </w:tc>
        <w:tc>
          <w:tcPr>
            <w:tcW w:w="1408" w:type="dxa"/>
          </w:tcPr>
          <w:p w:rsidR="00AD5453" w:rsidRPr="007A7750" w:rsidRDefault="00AD5453" w:rsidP="00F374C0">
            <w:pPr>
              <w:spacing w:line="240" w:lineRule="exact"/>
              <w:jc w:val="center"/>
              <w:rPr>
                <w:rFonts w:ascii="Arial" w:hAnsi="Arial" w:cs="Arial"/>
                <w:b/>
                <w:sz w:val="20"/>
                <w:szCs w:val="20"/>
              </w:rPr>
            </w:pPr>
          </w:p>
        </w:tc>
        <w:tc>
          <w:tcPr>
            <w:tcW w:w="1408" w:type="dxa"/>
          </w:tcPr>
          <w:p w:rsidR="00AD5453" w:rsidRPr="007A7750" w:rsidRDefault="00AD5453" w:rsidP="00F374C0">
            <w:pPr>
              <w:spacing w:line="240" w:lineRule="exact"/>
              <w:jc w:val="center"/>
              <w:rPr>
                <w:rFonts w:ascii="Arial" w:hAnsi="Arial" w:cs="Arial"/>
                <w:b/>
                <w:sz w:val="20"/>
                <w:szCs w:val="20"/>
              </w:rPr>
            </w:pPr>
          </w:p>
        </w:tc>
      </w:tr>
      <w:tr w:rsidR="00AD5453" w:rsidRPr="007A7750" w:rsidTr="00AD5453">
        <w:trPr>
          <w:jc w:val="center"/>
        </w:trPr>
        <w:tc>
          <w:tcPr>
            <w:tcW w:w="2425" w:type="dxa"/>
          </w:tcPr>
          <w:p w:rsidR="00AD5453" w:rsidRPr="007A7750" w:rsidRDefault="00AD5453" w:rsidP="00F374C0">
            <w:pPr>
              <w:spacing w:line="240" w:lineRule="exact"/>
              <w:jc w:val="both"/>
              <w:rPr>
                <w:rFonts w:ascii="Arial" w:hAnsi="Arial" w:cs="Arial"/>
                <w:sz w:val="20"/>
                <w:szCs w:val="20"/>
              </w:rPr>
            </w:pPr>
            <w:r w:rsidRPr="007A7750">
              <w:rPr>
                <w:rFonts w:ascii="Arial" w:hAnsi="Arial" w:cs="Arial"/>
                <w:sz w:val="20"/>
                <w:szCs w:val="20"/>
              </w:rPr>
              <w:t>GASTOS PERSONAL</w:t>
            </w:r>
          </w:p>
        </w:tc>
        <w:tc>
          <w:tcPr>
            <w:tcW w:w="1407" w:type="dxa"/>
          </w:tcPr>
          <w:p w:rsidR="00AD5453" w:rsidRPr="007A7750" w:rsidRDefault="00AD5453" w:rsidP="00F374C0">
            <w:pPr>
              <w:spacing w:line="240" w:lineRule="exact"/>
              <w:jc w:val="center"/>
              <w:rPr>
                <w:rFonts w:ascii="Arial" w:hAnsi="Arial" w:cs="Arial"/>
                <w:b/>
                <w:sz w:val="20"/>
                <w:szCs w:val="20"/>
              </w:rPr>
            </w:pPr>
          </w:p>
        </w:tc>
        <w:tc>
          <w:tcPr>
            <w:tcW w:w="1408" w:type="dxa"/>
          </w:tcPr>
          <w:p w:rsidR="00AD5453" w:rsidRPr="007A7750" w:rsidRDefault="00AD5453" w:rsidP="00F374C0">
            <w:pPr>
              <w:spacing w:line="240" w:lineRule="exact"/>
              <w:jc w:val="center"/>
              <w:rPr>
                <w:rFonts w:ascii="Arial" w:hAnsi="Arial" w:cs="Arial"/>
                <w:b/>
                <w:sz w:val="20"/>
                <w:szCs w:val="20"/>
              </w:rPr>
            </w:pPr>
          </w:p>
        </w:tc>
        <w:tc>
          <w:tcPr>
            <w:tcW w:w="1408" w:type="dxa"/>
          </w:tcPr>
          <w:p w:rsidR="00AD5453" w:rsidRPr="007A7750" w:rsidRDefault="00AD5453" w:rsidP="00F374C0">
            <w:pPr>
              <w:spacing w:line="240" w:lineRule="exact"/>
              <w:jc w:val="center"/>
              <w:rPr>
                <w:rFonts w:ascii="Arial" w:hAnsi="Arial" w:cs="Arial"/>
                <w:b/>
                <w:sz w:val="20"/>
                <w:szCs w:val="20"/>
              </w:rPr>
            </w:pPr>
          </w:p>
        </w:tc>
        <w:tc>
          <w:tcPr>
            <w:tcW w:w="1408" w:type="dxa"/>
          </w:tcPr>
          <w:p w:rsidR="00AD5453" w:rsidRPr="007A7750" w:rsidRDefault="00AD5453" w:rsidP="00F374C0">
            <w:pPr>
              <w:spacing w:line="240" w:lineRule="exact"/>
              <w:jc w:val="center"/>
              <w:rPr>
                <w:rFonts w:ascii="Arial" w:hAnsi="Arial" w:cs="Arial"/>
                <w:b/>
                <w:sz w:val="20"/>
                <w:szCs w:val="20"/>
              </w:rPr>
            </w:pPr>
          </w:p>
        </w:tc>
      </w:tr>
      <w:tr w:rsidR="00AD5453" w:rsidRPr="007A7750" w:rsidTr="00AD5453">
        <w:trPr>
          <w:jc w:val="center"/>
        </w:trPr>
        <w:tc>
          <w:tcPr>
            <w:tcW w:w="2425" w:type="dxa"/>
          </w:tcPr>
          <w:p w:rsidR="00AD5453" w:rsidRPr="007A7750" w:rsidRDefault="00AD5453" w:rsidP="00F374C0">
            <w:pPr>
              <w:spacing w:line="240" w:lineRule="exact"/>
              <w:jc w:val="both"/>
              <w:rPr>
                <w:rFonts w:ascii="Arial" w:hAnsi="Arial" w:cs="Arial"/>
                <w:sz w:val="20"/>
                <w:szCs w:val="20"/>
              </w:rPr>
            </w:pPr>
            <w:r w:rsidRPr="007A7750">
              <w:rPr>
                <w:rFonts w:ascii="Arial" w:hAnsi="Arial" w:cs="Arial"/>
                <w:sz w:val="20"/>
                <w:szCs w:val="20"/>
              </w:rPr>
              <w:t>PAGOS NÓMINAS</w:t>
            </w:r>
          </w:p>
        </w:tc>
        <w:tc>
          <w:tcPr>
            <w:tcW w:w="1407" w:type="dxa"/>
          </w:tcPr>
          <w:p w:rsidR="00AD5453" w:rsidRPr="007A7750" w:rsidRDefault="00AD5453" w:rsidP="00F374C0">
            <w:pPr>
              <w:spacing w:line="240" w:lineRule="exact"/>
              <w:jc w:val="center"/>
              <w:rPr>
                <w:rFonts w:ascii="Arial" w:hAnsi="Arial" w:cs="Arial"/>
                <w:b/>
                <w:sz w:val="20"/>
                <w:szCs w:val="20"/>
              </w:rPr>
            </w:pPr>
          </w:p>
        </w:tc>
        <w:tc>
          <w:tcPr>
            <w:tcW w:w="1408" w:type="dxa"/>
          </w:tcPr>
          <w:p w:rsidR="00AD5453" w:rsidRPr="007A7750" w:rsidRDefault="00AD5453" w:rsidP="00F374C0">
            <w:pPr>
              <w:spacing w:line="240" w:lineRule="exact"/>
              <w:jc w:val="center"/>
              <w:rPr>
                <w:rFonts w:ascii="Arial" w:hAnsi="Arial" w:cs="Arial"/>
                <w:b/>
                <w:sz w:val="20"/>
                <w:szCs w:val="20"/>
              </w:rPr>
            </w:pPr>
          </w:p>
        </w:tc>
        <w:tc>
          <w:tcPr>
            <w:tcW w:w="1408" w:type="dxa"/>
          </w:tcPr>
          <w:p w:rsidR="00AD5453" w:rsidRPr="007A7750" w:rsidRDefault="00AD5453" w:rsidP="00F374C0">
            <w:pPr>
              <w:spacing w:line="240" w:lineRule="exact"/>
              <w:jc w:val="center"/>
              <w:rPr>
                <w:rFonts w:ascii="Arial" w:hAnsi="Arial" w:cs="Arial"/>
                <w:b/>
                <w:sz w:val="20"/>
                <w:szCs w:val="20"/>
              </w:rPr>
            </w:pPr>
          </w:p>
        </w:tc>
        <w:tc>
          <w:tcPr>
            <w:tcW w:w="1408" w:type="dxa"/>
          </w:tcPr>
          <w:p w:rsidR="00AD5453" w:rsidRPr="007A7750" w:rsidRDefault="00AD5453" w:rsidP="00F374C0">
            <w:pPr>
              <w:spacing w:line="240" w:lineRule="exact"/>
              <w:jc w:val="center"/>
              <w:rPr>
                <w:rFonts w:ascii="Arial" w:hAnsi="Arial" w:cs="Arial"/>
                <w:b/>
                <w:sz w:val="20"/>
                <w:szCs w:val="20"/>
              </w:rPr>
            </w:pPr>
          </w:p>
        </w:tc>
      </w:tr>
      <w:tr w:rsidR="00AD5453" w:rsidRPr="007A7750" w:rsidTr="00AD5453">
        <w:trPr>
          <w:jc w:val="center"/>
        </w:trPr>
        <w:tc>
          <w:tcPr>
            <w:tcW w:w="2425" w:type="dxa"/>
          </w:tcPr>
          <w:p w:rsidR="00AD5453" w:rsidRPr="007A7750" w:rsidRDefault="00AD5453" w:rsidP="00F374C0">
            <w:pPr>
              <w:spacing w:line="240" w:lineRule="exact"/>
              <w:jc w:val="both"/>
              <w:rPr>
                <w:rFonts w:ascii="Arial" w:hAnsi="Arial" w:cs="Arial"/>
                <w:sz w:val="20"/>
                <w:szCs w:val="20"/>
              </w:rPr>
            </w:pPr>
            <w:r w:rsidRPr="007A7750">
              <w:rPr>
                <w:rFonts w:ascii="Arial" w:hAnsi="Arial" w:cs="Arial"/>
                <w:sz w:val="20"/>
                <w:szCs w:val="20"/>
              </w:rPr>
              <w:t>PAGOS IRPF</w:t>
            </w:r>
          </w:p>
        </w:tc>
        <w:tc>
          <w:tcPr>
            <w:tcW w:w="1407" w:type="dxa"/>
          </w:tcPr>
          <w:p w:rsidR="00AD5453" w:rsidRPr="007A7750" w:rsidRDefault="00AD5453" w:rsidP="00F374C0">
            <w:pPr>
              <w:spacing w:line="240" w:lineRule="exact"/>
              <w:jc w:val="center"/>
              <w:rPr>
                <w:rFonts w:ascii="Arial" w:hAnsi="Arial" w:cs="Arial"/>
                <w:b/>
                <w:sz w:val="20"/>
                <w:szCs w:val="20"/>
              </w:rPr>
            </w:pPr>
          </w:p>
        </w:tc>
        <w:tc>
          <w:tcPr>
            <w:tcW w:w="1408" w:type="dxa"/>
          </w:tcPr>
          <w:p w:rsidR="00AD5453" w:rsidRPr="007A7750" w:rsidRDefault="00AD5453" w:rsidP="00F374C0">
            <w:pPr>
              <w:spacing w:line="240" w:lineRule="exact"/>
              <w:jc w:val="center"/>
              <w:rPr>
                <w:rFonts w:ascii="Arial" w:hAnsi="Arial" w:cs="Arial"/>
                <w:b/>
                <w:sz w:val="20"/>
                <w:szCs w:val="20"/>
              </w:rPr>
            </w:pPr>
          </w:p>
        </w:tc>
        <w:tc>
          <w:tcPr>
            <w:tcW w:w="1408" w:type="dxa"/>
          </w:tcPr>
          <w:p w:rsidR="00AD5453" w:rsidRPr="007A7750" w:rsidRDefault="00AD5453" w:rsidP="00F374C0">
            <w:pPr>
              <w:spacing w:line="240" w:lineRule="exact"/>
              <w:jc w:val="center"/>
              <w:rPr>
                <w:rFonts w:ascii="Arial" w:hAnsi="Arial" w:cs="Arial"/>
                <w:b/>
                <w:sz w:val="20"/>
                <w:szCs w:val="20"/>
              </w:rPr>
            </w:pPr>
          </w:p>
        </w:tc>
        <w:tc>
          <w:tcPr>
            <w:tcW w:w="1408" w:type="dxa"/>
          </w:tcPr>
          <w:p w:rsidR="00AD5453" w:rsidRPr="007A7750" w:rsidRDefault="00AD5453" w:rsidP="00F374C0">
            <w:pPr>
              <w:spacing w:line="240" w:lineRule="exact"/>
              <w:jc w:val="center"/>
              <w:rPr>
                <w:rFonts w:ascii="Arial" w:hAnsi="Arial" w:cs="Arial"/>
                <w:b/>
                <w:sz w:val="20"/>
                <w:szCs w:val="20"/>
              </w:rPr>
            </w:pPr>
          </w:p>
        </w:tc>
      </w:tr>
      <w:tr w:rsidR="00AD5453" w:rsidRPr="007A7750" w:rsidTr="00AD5453">
        <w:trPr>
          <w:jc w:val="center"/>
        </w:trPr>
        <w:tc>
          <w:tcPr>
            <w:tcW w:w="2425" w:type="dxa"/>
          </w:tcPr>
          <w:p w:rsidR="00AD5453" w:rsidRPr="007A7750" w:rsidRDefault="00AD5453" w:rsidP="00F374C0">
            <w:pPr>
              <w:spacing w:line="240" w:lineRule="exact"/>
              <w:jc w:val="both"/>
              <w:rPr>
                <w:rFonts w:ascii="Arial" w:hAnsi="Arial" w:cs="Arial"/>
                <w:sz w:val="20"/>
                <w:szCs w:val="20"/>
              </w:rPr>
            </w:pPr>
            <w:r w:rsidRPr="007A7750">
              <w:rPr>
                <w:rFonts w:ascii="Arial" w:hAnsi="Arial" w:cs="Arial"/>
                <w:sz w:val="20"/>
                <w:szCs w:val="20"/>
              </w:rPr>
              <w:t>PAGOS SEG. SOCIAL</w:t>
            </w:r>
          </w:p>
        </w:tc>
        <w:tc>
          <w:tcPr>
            <w:tcW w:w="1407" w:type="dxa"/>
          </w:tcPr>
          <w:p w:rsidR="00AD5453" w:rsidRPr="007A7750" w:rsidRDefault="00AD5453" w:rsidP="00F374C0">
            <w:pPr>
              <w:spacing w:line="240" w:lineRule="exact"/>
              <w:jc w:val="center"/>
              <w:rPr>
                <w:rFonts w:ascii="Arial" w:hAnsi="Arial" w:cs="Arial"/>
                <w:b/>
                <w:sz w:val="20"/>
                <w:szCs w:val="20"/>
              </w:rPr>
            </w:pPr>
          </w:p>
        </w:tc>
        <w:tc>
          <w:tcPr>
            <w:tcW w:w="1408" w:type="dxa"/>
          </w:tcPr>
          <w:p w:rsidR="00AD5453" w:rsidRPr="007A7750" w:rsidRDefault="00AD5453" w:rsidP="00F374C0">
            <w:pPr>
              <w:spacing w:line="240" w:lineRule="exact"/>
              <w:jc w:val="center"/>
              <w:rPr>
                <w:rFonts w:ascii="Arial" w:hAnsi="Arial" w:cs="Arial"/>
                <w:b/>
                <w:sz w:val="20"/>
                <w:szCs w:val="20"/>
              </w:rPr>
            </w:pPr>
          </w:p>
        </w:tc>
        <w:tc>
          <w:tcPr>
            <w:tcW w:w="1408" w:type="dxa"/>
          </w:tcPr>
          <w:p w:rsidR="00AD5453" w:rsidRPr="007A7750" w:rsidRDefault="00AD5453" w:rsidP="00F374C0">
            <w:pPr>
              <w:spacing w:line="240" w:lineRule="exact"/>
              <w:jc w:val="center"/>
              <w:rPr>
                <w:rFonts w:ascii="Arial" w:hAnsi="Arial" w:cs="Arial"/>
                <w:b/>
                <w:sz w:val="20"/>
                <w:szCs w:val="20"/>
              </w:rPr>
            </w:pPr>
          </w:p>
        </w:tc>
        <w:tc>
          <w:tcPr>
            <w:tcW w:w="1408" w:type="dxa"/>
          </w:tcPr>
          <w:p w:rsidR="00AD5453" w:rsidRPr="007A7750" w:rsidRDefault="00AD5453" w:rsidP="00F374C0">
            <w:pPr>
              <w:spacing w:line="240" w:lineRule="exact"/>
              <w:jc w:val="center"/>
              <w:rPr>
                <w:rFonts w:ascii="Arial" w:hAnsi="Arial" w:cs="Arial"/>
                <w:b/>
                <w:sz w:val="20"/>
                <w:szCs w:val="20"/>
              </w:rPr>
            </w:pPr>
          </w:p>
        </w:tc>
      </w:tr>
      <w:tr w:rsidR="00AD5453" w:rsidRPr="007A7750" w:rsidTr="00AD5453">
        <w:trPr>
          <w:jc w:val="center"/>
        </w:trPr>
        <w:tc>
          <w:tcPr>
            <w:tcW w:w="2425" w:type="dxa"/>
          </w:tcPr>
          <w:p w:rsidR="00AD5453" w:rsidRPr="007A7750" w:rsidRDefault="00AD5453" w:rsidP="00F374C0">
            <w:pPr>
              <w:spacing w:line="240" w:lineRule="exact"/>
              <w:jc w:val="both"/>
              <w:rPr>
                <w:rFonts w:ascii="Arial" w:hAnsi="Arial" w:cs="Arial"/>
                <w:sz w:val="20"/>
                <w:szCs w:val="20"/>
              </w:rPr>
            </w:pPr>
            <w:r>
              <w:rPr>
                <w:rFonts w:ascii="Arial" w:hAnsi="Arial" w:cs="Arial"/>
                <w:sz w:val="20"/>
                <w:szCs w:val="20"/>
              </w:rPr>
              <w:t>PAGOS PERSONAL</w:t>
            </w:r>
          </w:p>
        </w:tc>
        <w:tc>
          <w:tcPr>
            <w:tcW w:w="1407" w:type="dxa"/>
          </w:tcPr>
          <w:p w:rsidR="00AD5453" w:rsidRPr="007A7750" w:rsidRDefault="00AD5453" w:rsidP="00F374C0">
            <w:pPr>
              <w:spacing w:line="240" w:lineRule="exact"/>
              <w:jc w:val="center"/>
              <w:rPr>
                <w:rFonts w:ascii="Arial" w:hAnsi="Arial" w:cs="Arial"/>
                <w:b/>
                <w:sz w:val="20"/>
                <w:szCs w:val="20"/>
              </w:rPr>
            </w:pPr>
          </w:p>
        </w:tc>
        <w:tc>
          <w:tcPr>
            <w:tcW w:w="1408" w:type="dxa"/>
          </w:tcPr>
          <w:p w:rsidR="00AD5453" w:rsidRPr="007A7750" w:rsidRDefault="00AD5453" w:rsidP="00F374C0">
            <w:pPr>
              <w:spacing w:line="240" w:lineRule="exact"/>
              <w:jc w:val="center"/>
              <w:rPr>
                <w:rFonts w:ascii="Arial" w:hAnsi="Arial" w:cs="Arial"/>
                <w:b/>
                <w:sz w:val="20"/>
                <w:szCs w:val="20"/>
              </w:rPr>
            </w:pPr>
          </w:p>
        </w:tc>
        <w:tc>
          <w:tcPr>
            <w:tcW w:w="1408" w:type="dxa"/>
          </w:tcPr>
          <w:p w:rsidR="00AD5453" w:rsidRPr="007A7750" w:rsidRDefault="00AD5453" w:rsidP="00F374C0">
            <w:pPr>
              <w:spacing w:line="240" w:lineRule="exact"/>
              <w:jc w:val="center"/>
              <w:rPr>
                <w:rFonts w:ascii="Arial" w:hAnsi="Arial" w:cs="Arial"/>
                <w:b/>
                <w:sz w:val="20"/>
                <w:szCs w:val="20"/>
              </w:rPr>
            </w:pPr>
          </w:p>
        </w:tc>
        <w:tc>
          <w:tcPr>
            <w:tcW w:w="1408" w:type="dxa"/>
          </w:tcPr>
          <w:p w:rsidR="00AD5453" w:rsidRPr="007A7750" w:rsidRDefault="00AD5453" w:rsidP="00F374C0">
            <w:pPr>
              <w:spacing w:line="240" w:lineRule="exact"/>
              <w:jc w:val="center"/>
              <w:rPr>
                <w:rFonts w:ascii="Arial" w:hAnsi="Arial" w:cs="Arial"/>
                <w:b/>
                <w:sz w:val="20"/>
                <w:szCs w:val="20"/>
              </w:rPr>
            </w:pPr>
          </w:p>
        </w:tc>
      </w:tr>
    </w:tbl>
    <w:p w:rsidR="00F374C0" w:rsidRPr="007A7750" w:rsidRDefault="00F374C0" w:rsidP="00F374C0">
      <w:pPr>
        <w:spacing w:after="0" w:line="240" w:lineRule="exact"/>
        <w:jc w:val="both"/>
        <w:rPr>
          <w:rFonts w:ascii="Arial" w:hAnsi="Arial" w:cs="Arial"/>
          <w:sz w:val="20"/>
          <w:szCs w:val="20"/>
        </w:rPr>
      </w:pPr>
    </w:p>
    <w:p w:rsidR="00F374C0" w:rsidRDefault="00F374C0" w:rsidP="00F374C0">
      <w:pPr>
        <w:spacing w:after="0" w:line="240" w:lineRule="exact"/>
        <w:jc w:val="both"/>
        <w:rPr>
          <w:rFonts w:ascii="Arial" w:hAnsi="Arial" w:cs="Arial"/>
          <w:sz w:val="20"/>
          <w:szCs w:val="20"/>
        </w:rPr>
      </w:pPr>
      <w:r w:rsidRPr="007A7750">
        <w:rPr>
          <w:rFonts w:ascii="Arial" w:hAnsi="Arial" w:cs="Arial"/>
          <w:sz w:val="20"/>
          <w:szCs w:val="20"/>
        </w:rPr>
        <w:t>Los gastos diversos mensuales que se producen en la empresa y que se mantienen constantes son:</w:t>
      </w:r>
    </w:p>
    <w:p w:rsidR="00F374C0" w:rsidRPr="007A7750" w:rsidRDefault="00F374C0" w:rsidP="00F374C0">
      <w:pPr>
        <w:spacing w:after="0" w:line="240" w:lineRule="exact"/>
        <w:jc w:val="both"/>
        <w:rPr>
          <w:rFonts w:ascii="Arial" w:hAnsi="Arial" w:cs="Arial"/>
          <w:sz w:val="20"/>
          <w:szCs w:val="20"/>
        </w:rPr>
      </w:pPr>
    </w:p>
    <w:tbl>
      <w:tblPr>
        <w:tblStyle w:val="Tablaconcuadrcula"/>
        <w:tblW w:w="0" w:type="auto"/>
        <w:jc w:val="center"/>
        <w:tblLook w:val="04A0"/>
      </w:tblPr>
      <w:tblGrid>
        <w:gridCol w:w="4077"/>
        <w:gridCol w:w="1276"/>
      </w:tblGrid>
      <w:tr w:rsidR="00F374C0" w:rsidRPr="007A7750" w:rsidTr="00F374C0">
        <w:trPr>
          <w:jc w:val="center"/>
        </w:trPr>
        <w:tc>
          <w:tcPr>
            <w:tcW w:w="4077" w:type="dxa"/>
          </w:tcPr>
          <w:p w:rsidR="00F374C0" w:rsidRPr="007A7750" w:rsidRDefault="00F374C0" w:rsidP="00F374C0">
            <w:pPr>
              <w:spacing w:line="240" w:lineRule="exact"/>
              <w:jc w:val="both"/>
              <w:rPr>
                <w:rFonts w:ascii="Arial" w:hAnsi="Arial" w:cs="Arial"/>
                <w:sz w:val="20"/>
                <w:szCs w:val="20"/>
              </w:rPr>
            </w:pPr>
            <w:r w:rsidRPr="007A7750">
              <w:rPr>
                <w:rFonts w:ascii="Arial" w:hAnsi="Arial" w:cs="Arial"/>
                <w:sz w:val="20"/>
                <w:szCs w:val="20"/>
              </w:rPr>
              <w:lastRenderedPageBreak/>
              <w:t>Alquiler del almacén</w:t>
            </w:r>
          </w:p>
        </w:tc>
        <w:tc>
          <w:tcPr>
            <w:tcW w:w="1276" w:type="dxa"/>
          </w:tcPr>
          <w:p w:rsidR="00F374C0" w:rsidRPr="007A7750" w:rsidRDefault="00AD5453" w:rsidP="00F374C0">
            <w:pPr>
              <w:spacing w:line="240" w:lineRule="exact"/>
              <w:jc w:val="right"/>
              <w:rPr>
                <w:rFonts w:ascii="Arial" w:hAnsi="Arial" w:cs="Arial"/>
                <w:sz w:val="20"/>
                <w:szCs w:val="20"/>
              </w:rPr>
            </w:pPr>
            <w:r>
              <w:rPr>
                <w:rFonts w:ascii="Arial" w:hAnsi="Arial" w:cs="Arial"/>
                <w:sz w:val="20"/>
                <w:szCs w:val="20"/>
              </w:rPr>
              <w:t>4.200</w:t>
            </w:r>
            <w:r w:rsidR="00F374C0" w:rsidRPr="007A7750">
              <w:rPr>
                <w:rFonts w:ascii="Arial" w:hAnsi="Arial" w:cs="Arial"/>
                <w:sz w:val="20"/>
                <w:szCs w:val="20"/>
              </w:rPr>
              <w:t xml:space="preserve"> €</w:t>
            </w:r>
          </w:p>
        </w:tc>
      </w:tr>
      <w:tr w:rsidR="00F374C0" w:rsidRPr="007A7750" w:rsidTr="00F374C0">
        <w:trPr>
          <w:jc w:val="center"/>
        </w:trPr>
        <w:tc>
          <w:tcPr>
            <w:tcW w:w="4077" w:type="dxa"/>
          </w:tcPr>
          <w:p w:rsidR="00F374C0" w:rsidRPr="007A7750" w:rsidRDefault="00F374C0" w:rsidP="00F374C0">
            <w:pPr>
              <w:spacing w:line="240" w:lineRule="exact"/>
              <w:jc w:val="both"/>
              <w:rPr>
                <w:rFonts w:ascii="Arial" w:hAnsi="Arial" w:cs="Arial"/>
                <w:sz w:val="20"/>
                <w:szCs w:val="20"/>
              </w:rPr>
            </w:pPr>
            <w:r w:rsidRPr="007A7750">
              <w:rPr>
                <w:rFonts w:ascii="Arial" w:hAnsi="Arial" w:cs="Arial"/>
                <w:sz w:val="20"/>
                <w:szCs w:val="20"/>
              </w:rPr>
              <w:t>Suministro eléctrico</w:t>
            </w:r>
          </w:p>
        </w:tc>
        <w:tc>
          <w:tcPr>
            <w:tcW w:w="1276" w:type="dxa"/>
          </w:tcPr>
          <w:p w:rsidR="00F374C0" w:rsidRPr="007A7750" w:rsidRDefault="00AD5453" w:rsidP="00F374C0">
            <w:pPr>
              <w:spacing w:line="240" w:lineRule="exact"/>
              <w:jc w:val="right"/>
              <w:rPr>
                <w:rFonts w:ascii="Arial" w:hAnsi="Arial" w:cs="Arial"/>
                <w:sz w:val="20"/>
                <w:szCs w:val="20"/>
              </w:rPr>
            </w:pPr>
            <w:r>
              <w:rPr>
                <w:rFonts w:ascii="Arial" w:hAnsi="Arial" w:cs="Arial"/>
                <w:sz w:val="20"/>
                <w:szCs w:val="20"/>
              </w:rPr>
              <w:t>3</w:t>
            </w:r>
            <w:r w:rsidR="00F374C0" w:rsidRPr="007A7750">
              <w:rPr>
                <w:rFonts w:ascii="Arial" w:hAnsi="Arial" w:cs="Arial"/>
                <w:sz w:val="20"/>
                <w:szCs w:val="20"/>
              </w:rPr>
              <w:t>.200 €</w:t>
            </w:r>
          </w:p>
        </w:tc>
      </w:tr>
      <w:tr w:rsidR="00F374C0" w:rsidRPr="007A7750" w:rsidTr="00F374C0">
        <w:trPr>
          <w:jc w:val="center"/>
        </w:trPr>
        <w:tc>
          <w:tcPr>
            <w:tcW w:w="4077" w:type="dxa"/>
          </w:tcPr>
          <w:p w:rsidR="00F374C0" w:rsidRPr="007A7750" w:rsidRDefault="00F374C0" w:rsidP="00F374C0">
            <w:pPr>
              <w:spacing w:line="240" w:lineRule="exact"/>
              <w:jc w:val="both"/>
              <w:rPr>
                <w:rFonts w:ascii="Arial" w:hAnsi="Arial" w:cs="Arial"/>
                <w:sz w:val="20"/>
                <w:szCs w:val="20"/>
              </w:rPr>
            </w:pPr>
            <w:r w:rsidRPr="007A7750">
              <w:rPr>
                <w:rFonts w:ascii="Arial" w:hAnsi="Arial" w:cs="Arial"/>
                <w:sz w:val="20"/>
                <w:szCs w:val="20"/>
              </w:rPr>
              <w:t>Teléfono y móviles</w:t>
            </w:r>
          </w:p>
        </w:tc>
        <w:tc>
          <w:tcPr>
            <w:tcW w:w="1276" w:type="dxa"/>
          </w:tcPr>
          <w:p w:rsidR="00F374C0" w:rsidRPr="007A7750" w:rsidRDefault="00F374C0" w:rsidP="00F374C0">
            <w:pPr>
              <w:spacing w:line="240" w:lineRule="exact"/>
              <w:jc w:val="right"/>
              <w:rPr>
                <w:rFonts w:ascii="Arial" w:hAnsi="Arial" w:cs="Arial"/>
                <w:sz w:val="20"/>
                <w:szCs w:val="20"/>
              </w:rPr>
            </w:pPr>
            <w:r w:rsidRPr="007A7750">
              <w:rPr>
                <w:rFonts w:ascii="Arial" w:hAnsi="Arial" w:cs="Arial"/>
                <w:sz w:val="20"/>
                <w:szCs w:val="20"/>
              </w:rPr>
              <w:t>1.620 €</w:t>
            </w:r>
          </w:p>
        </w:tc>
      </w:tr>
    </w:tbl>
    <w:p w:rsidR="00F374C0" w:rsidRPr="007A7750" w:rsidRDefault="00F374C0" w:rsidP="00F374C0">
      <w:pPr>
        <w:spacing w:after="0" w:line="240" w:lineRule="exact"/>
        <w:jc w:val="both"/>
        <w:rPr>
          <w:rFonts w:ascii="Arial" w:hAnsi="Arial" w:cs="Arial"/>
          <w:sz w:val="20"/>
          <w:szCs w:val="20"/>
        </w:rPr>
      </w:pPr>
    </w:p>
    <w:p w:rsidR="00F374C0" w:rsidRDefault="00F374C0" w:rsidP="004D78B0">
      <w:pPr>
        <w:spacing w:after="0" w:line="240" w:lineRule="exact"/>
        <w:jc w:val="both"/>
        <w:rPr>
          <w:rFonts w:ascii="Arial" w:hAnsi="Arial" w:cs="Arial"/>
          <w:sz w:val="20"/>
          <w:szCs w:val="20"/>
        </w:rPr>
      </w:pPr>
      <w:r w:rsidRPr="001D182C">
        <w:rPr>
          <w:rFonts w:ascii="Arial" w:hAnsi="Arial" w:cs="Arial"/>
          <w:sz w:val="20"/>
          <w:szCs w:val="20"/>
        </w:rPr>
        <w:t>Todos estos pagos se realizan a través de la cuenta corriente.</w:t>
      </w:r>
    </w:p>
    <w:p w:rsidR="004D78B0" w:rsidRPr="0046055C" w:rsidRDefault="004D78B0" w:rsidP="0046055C">
      <w:pPr>
        <w:pStyle w:val="Prrafodelista"/>
        <w:numPr>
          <w:ilvl w:val="0"/>
          <w:numId w:val="11"/>
        </w:numPr>
        <w:spacing w:after="0" w:line="240" w:lineRule="exact"/>
        <w:jc w:val="both"/>
        <w:rPr>
          <w:rFonts w:ascii="Arial" w:hAnsi="Arial" w:cs="Arial"/>
          <w:sz w:val="20"/>
          <w:szCs w:val="20"/>
        </w:rPr>
      </w:pPr>
      <w:r w:rsidRPr="0046055C">
        <w:rPr>
          <w:rFonts w:ascii="Arial" w:hAnsi="Arial" w:cs="Arial"/>
          <w:sz w:val="20"/>
          <w:szCs w:val="20"/>
        </w:rPr>
        <w:t>Por la impart</w:t>
      </w:r>
      <w:r w:rsidR="0046055C">
        <w:rPr>
          <w:rFonts w:ascii="Arial" w:hAnsi="Arial" w:cs="Arial"/>
          <w:sz w:val="20"/>
          <w:szCs w:val="20"/>
        </w:rPr>
        <w:t>i</w:t>
      </w:r>
      <w:r w:rsidRPr="0046055C">
        <w:rPr>
          <w:rFonts w:ascii="Arial" w:hAnsi="Arial" w:cs="Arial"/>
          <w:sz w:val="20"/>
          <w:szCs w:val="20"/>
        </w:rPr>
        <w:t>ción de diversos cursos de cerámica cobra al contado todos los meses la cantidad de 800 €.</w:t>
      </w:r>
    </w:p>
    <w:p w:rsidR="00F374C0" w:rsidRDefault="00F374C0" w:rsidP="00F374C0">
      <w:pPr>
        <w:pStyle w:val="Prrafodelista"/>
        <w:numPr>
          <w:ilvl w:val="0"/>
          <w:numId w:val="10"/>
        </w:numPr>
        <w:spacing w:after="0" w:line="240" w:lineRule="exact"/>
        <w:jc w:val="both"/>
        <w:rPr>
          <w:rFonts w:ascii="Arial" w:hAnsi="Arial" w:cs="Arial"/>
          <w:sz w:val="20"/>
          <w:szCs w:val="20"/>
        </w:rPr>
      </w:pPr>
      <w:r w:rsidRPr="00B42797">
        <w:rPr>
          <w:rFonts w:ascii="Arial" w:hAnsi="Arial" w:cs="Arial"/>
          <w:sz w:val="20"/>
          <w:szCs w:val="20"/>
        </w:rPr>
        <w:t>En el mes de</w:t>
      </w:r>
      <w:r w:rsidR="00AD5453">
        <w:rPr>
          <w:rFonts w:ascii="Arial" w:hAnsi="Arial" w:cs="Arial"/>
          <w:sz w:val="20"/>
          <w:szCs w:val="20"/>
        </w:rPr>
        <w:t xml:space="preserve"> junio</w:t>
      </w:r>
      <w:r w:rsidRPr="00B42797">
        <w:rPr>
          <w:rFonts w:ascii="Arial" w:hAnsi="Arial" w:cs="Arial"/>
          <w:sz w:val="20"/>
          <w:szCs w:val="20"/>
        </w:rPr>
        <w:t xml:space="preserve">, pagamos la prima de seguro del local por </w:t>
      </w:r>
      <w:r w:rsidR="00AD5453">
        <w:rPr>
          <w:rFonts w:ascii="Arial" w:hAnsi="Arial" w:cs="Arial"/>
          <w:sz w:val="20"/>
          <w:szCs w:val="20"/>
        </w:rPr>
        <w:t>420</w:t>
      </w:r>
      <w:r w:rsidRPr="00B42797">
        <w:rPr>
          <w:rFonts w:ascii="Arial" w:hAnsi="Arial" w:cs="Arial"/>
          <w:sz w:val="20"/>
          <w:szCs w:val="20"/>
        </w:rPr>
        <w:t xml:space="preserve"> € semestral</w:t>
      </w:r>
    </w:p>
    <w:p w:rsidR="004D78B0" w:rsidRPr="00B42797" w:rsidRDefault="004D78B0" w:rsidP="00F374C0">
      <w:pPr>
        <w:pStyle w:val="Prrafodelista"/>
        <w:numPr>
          <w:ilvl w:val="0"/>
          <w:numId w:val="10"/>
        </w:numPr>
        <w:spacing w:after="0" w:line="240" w:lineRule="exact"/>
        <w:jc w:val="both"/>
        <w:rPr>
          <w:rFonts w:ascii="Arial" w:hAnsi="Arial" w:cs="Arial"/>
          <w:sz w:val="20"/>
          <w:szCs w:val="20"/>
        </w:rPr>
      </w:pPr>
      <w:r>
        <w:rPr>
          <w:rFonts w:ascii="Arial" w:hAnsi="Arial" w:cs="Arial"/>
          <w:sz w:val="20"/>
          <w:szCs w:val="20"/>
        </w:rPr>
        <w:t>En el mes de abril, adquirió dos hornos de cocción de por 12.600 € cada uno. La forma de pago establecida es 20 % al contado y 24 letras mensuales de 840 € que se pag</w:t>
      </w:r>
      <w:r w:rsidR="0046055C">
        <w:rPr>
          <w:rFonts w:ascii="Arial" w:hAnsi="Arial" w:cs="Arial"/>
          <w:sz w:val="20"/>
          <w:szCs w:val="20"/>
        </w:rPr>
        <w:t>aran a partir del mes siguiente a su adquisición</w:t>
      </w:r>
    </w:p>
    <w:p w:rsidR="00F374C0" w:rsidRPr="00B42797" w:rsidRDefault="00F374C0" w:rsidP="00F374C0">
      <w:pPr>
        <w:pStyle w:val="Prrafodelista"/>
        <w:numPr>
          <w:ilvl w:val="0"/>
          <w:numId w:val="10"/>
        </w:numPr>
        <w:spacing w:after="0" w:line="240" w:lineRule="exact"/>
        <w:jc w:val="both"/>
        <w:rPr>
          <w:rFonts w:ascii="Arial" w:hAnsi="Arial" w:cs="Arial"/>
          <w:sz w:val="20"/>
          <w:szCs w:val="20"/>
        </w:rPr>
      </w:pPr>
      <w:r w:rsidRPr="00B42797">
        <w:rPr>
          <w:rFonts w:ascii="Arial" w:hAnsi="Arial" w:cs="Arial"/>
          <w:sz w:val="20"/>
          <w:szCs w:val="20"/>
        </w:rPr>
        <w:t xml:space="preserve">La amortización que se realiza </w:t>
      </w:r>
      <w:r w:rsidR="00AD5453">
        <w:rPr>
          <w:rFonts w:ascii="Arial" w:hAnsi="Arial" w:cs="Arial"/>
          <w:sz w:val="20"/>
          <w:szCs w:val="20"/>
        </w:rPr>
        <w:t>de los hornos ascienden a 640 € mensuales</w:t>
      </w:r>
      <w:r w:rsidR="0046055C">
        <w:rPr>
          <w:rFonts w:ascii="Arial" w:hAnsi="Arial" w:cs="Arial"/>
          <w:sz w:val="20"/>
          <w:szCs w:val="20"/>
        </w:rPr>
        <w:t>, a partir del mes de mayo</w:t>
      </w:r>
    </w:p>
    <w:p w:rsidR="00F374C0" w:rsidRPr="00B42797" w:rsidRDefault="004D78B0" w:rsidP="00F374C0">
      <w:pPr>
        <w:pStyle w:val="Prrafodelista"/>
        <w:numPr>
          <w:ilvl w:val="0"/>
          <w:numId w:val="10"/>
        </w:numPr>
        <w:spacing w:after="0" w:line="240" w:lineRule="exact"/>
        <w:jc w:val="both"/>
        <w:rPr>
          <w:rFonts w:ascii="Arial" w:hAnsi="Arial" w:cs="Arial"/>
          <w:sz w:val="20"/>
          <w:szCs w:val="20"/>
        </w:rPr>
      </w:pPr>
      <w:r>
        <w:rPr>
          <w:rFonts w:ascii="Arial" w:hAnsi="Arial" w:cs="Arial"/>
          <w:sz w:val="20"/>
          <w:szCs w:val="20"/>
        </w:rPr>
        <w:t xml:space="preserve">En el mes de marzo, vendió un horno viejo por </w:t>
      </w:r>
      <w:r w:rsidR="0046055C">
        <w:rPr>
          <w:rFonts w:ascii="Arial" w:hAnsi="Arial" w:cs="Arial"/>
          <w:sz w:val="20"/>
          <w:szCs w:val="20"/>
        </w:rPr>
        <w:t>2.</w:t>
      </w:r>
      <w:r>
        <w:rPr>
          <w:rFonts w:ascii="Arial" w:hAnsi="Arial" w:cs="Arial"/>
          <w:sz w:val="20"/>
          <w:szCs w:val="20"/>
        </w:rPr>
        <w:t>800 € que le van a pagar en dos plazos: 50 % a los 30 días y 50 % a los 60 días</w:t>
      </w:r>
    </w:p>
    <w:p w:rsidR="00F374C0" w:rsidRDefault="004D78B0" w:rsidP="00F374C0">
      <w:pPr>
        <w:pStyle w:val="Prrafodelista"/>
        <w:numPr>
          <w:ilvl w:val="0"/>
          <w:numId w:val="10"/>
        </w:numPr>
        <w:spacing w:after="0" w:line="240" w:lineRule="exact"/>
        <w:jc w:val="both"/>
        <w:rPr>
          <w:rFonts w:ascii="Arial" w:hAnsi="Arial" w:cs="Arial"/>
          <w:sz w:val="20"/>
          <w:szCs w:val="20"/>
        </w:rPr>
      </w:pPr>
      <w:r>
        <w:rPr>
          <w:rFonts w:ascii="Arial" w:hAnsi="Arial" w:cs="Arial"/>
          <w:sz w:val="20"/>
          <w:szCs w:val="20"/>
        </w:rPr>
        <w:t xml:space="preserve">La empresa solicita  en el mes de abril un préstamo de </w:t>
      </w:r>
      <w:r w:rsidR="0046055C">
        <w:rPr>
          <w:rFonts w:ascii="Arial" w:hAnsi="Arial" w:cs="Arial"/>
          <w:sz w:val="20"/>
          <w:szCs w:val="20"/>
        </w:rPr>
        <w:t>8.</w:t>
      </w:r>
      <w:r>
        <w:rPr>
          <w:rFonts w:ascii="Arial" w:hAnsi="Arial" w:cs="Arial"/>
          <w:sz w:val="20"/>
          <w:szCs w:val="20"/>
        </w:rPr>
        <w:t>600 €. Las cuotas del préstamo serán pagadas a partir del mes siguiente, por 480 € mensuales. Siendo las cuotas de amortización y de interés las siguientes:</w:t>
      </w:r>
    </w:p>
    <w:tbl>
      <w:tblPr>
        <w:tblStyle w:val="Tablaconcuadrcula"/>
        <w:tblW w:w="0" w:type="auto"/>
        <w:jc w:val="center"/>
        <w:tblLook w:val="04A0"/>
      </w:tblPr>
      <w:tblGrid>
        <w:gridCol w:w="3216"/>
        <w:gridCol w:w="1842"/>
        <w:gridCol w:w="1842"/>
      </w:tblGrid>
      <w:tr w:rsidR="0046055C" w:rsidTr="0046055C">
        <w:trPr>
          <w:jc w:val="center"/>
        </w:trPr>
        <w:tc>
          <w:tcPr>
            <w:tcW w:w="3216" w:type="dxa"/>
          </w:tcPr>
          <w:p w:rsidR="0046055C" w:rsidRPr="0046055C" w:rsidRDefault="0046055C" w:rsidP="0046055C">
            <w:pPr>
              <w:pStyle w:val="Prrafodelista"/>
              <w:spacing w:line="240" w:lineRule="exact"/>
              <w:ind w:left="0"/>
              <w:jc w:val="center"/>
              <w:rPr>
                <w:rFonts w:ascii="Arial" w:hAnsi="Arial" w:cs="Arial"/>
                <w:b/>
                <w:sz w:val="20"/>
                <w:szCs w:val="20"/>
              </w:rPr>
            </w:pPr>
          </w:p>
        </w:tc>
        <w:tc>
          <w:tcPr>
            <w:tcW w:w="1842" w:type="dxa"/>
          </w:tcPr>
          <w:p w:rsidR="0046055C" w:rsidRPr="0046055C" w:rsidRDefault="0046055C" w:rsidP="0046055C">
            <w:pPr>
              <w:pStyle w:val="Prrafodelista"/>
              <w:spacing w:line="240" w:lineRule="exact"/>
              <w:ind w:left="0"/>
              <w:jc w:val="center"/>
              <w:rPr>
                <w:rFonts w:ascii="Arial" w:hAnsi="Arial" w:cs="Arial"/>
                <w:b/>
                <w:sz w:val="20"/>
                <w:szCs w:val="20"/>
              </w:rPr>
            </w:pPr>
            <w:r>
              <w:rPr>
                <w:rFonts w:ascii="Arial" w:hAnsi="Arial" w:cs="Arial"/>
                <w:b/>
                <w:sz w:val="20"/>
                <w:szCs w:val="20"/>
              </w:rPr>
              <w:t>CUOTA DE AMORTIZACIÓN</w:t>
            </w:r>
          </w:p>
        </w:tc>
        <w:tc>
          <w:tcPr>
            <w:tcW w:w="1842" w:type="dxa"/>
          </w:tcPr>
          <w:p w:rsidR="0046055C" w:rsidRPr="0046055C" w:rsidRDefault="0046055C" w:rsidP="0046055C">
            <w:pPr>
              <w:pStyle w:val="Prrafodelista"/>
              <w:spacing w:line="240" w:lineRule="exact"/>
              <w:ind w:left="0"/>
              <w:jc w:val="center"/>
              <w:rPr>
                <w:rFonts w:ascii="Arial" w:hAnsi="Arial" w:cs="Arial"/>
                <w:b/>
                <w:sz w:val="20"/>
                <w:szCs w:val="20"/>
              </w:rPr>
            </w:pPr>
            <w:r>
              <w:rPr>
                <w:rFonts w:ascii="Arial" w:hAnsi="Arial" w:cs="Arial"/>
                <w:b/>
                <w:sz w:val="20"/>
                <w:szCs w:val="20"/>
              </w:rPr>
              <w:t>CUOTA DE INTERÉS</w:t>
            </w:r>
          </w:p>
        </w:tc>
      </w:tr>
      <w:tr w:rsidR="0046055C" w:rsidTr="0046055C">
        <w:trPr>
          <w:jc w:val="center"/>
        </w:trPr>
        <w:tc>
          <w:tcPr>
            <w:tcW w:w="3216" w:type="dxa"/>
          </w:tcPr>
          <w:p w:rsidR="0046055C" w:rsidRDefault="0046055C" w:rsidP="004D78B0">
            <w:pPr>
              <w:pStyle w:val="Prrafodelista"/>
              <w:spacing w:line="240" w:lineRule="exact"/>
              <w:ind w:left="0"/>
              <w:jc w:val="both"/>
              <w:rPr>
                <w:rFonts w:ascii="Arial" w:hAnsi="Arial" w:cs="Arial"/>
                <w:sz w:val="20"/>
                <w:szCs w:val="20"/>
              </w:rPr>
            </w:pPr>
            <w:r>
              <w:rPr>
                <w:rFonts w:ascii="Arial" w:hAnsi="Arial" w:cs="Arial"/>
                <w:sz w:val="20"/>
                <w:szCs w:val="20"/>
              </w:rPr>
              <w:t>Cuota del préstamo mayo</w:t>
            </w:r>
          </w:p>
        </w:tc>
        <w:tc>
          <w:tcPr>
            <w:tcW w:w="1842" w:type="dxa"/>
          </w:tcPr>
          <w:p w:rsidR="0046055C" w:rsidRDefault="0046055C" w:rsidP="0046055C">
            <w:pPr>
              <w:pStyle w:val="Prrafodelista"/>
              <w:spacing w:line="240" w:lineRule="exact"/>
              <w:ind w:left="0"/>
              <w:jc w:val="center"/>
              <w:rPr>
                <w:rFonts w:ascii="Arial" w:hAnsi="Arial" w:cs="Arial"/>
                <w:sz w:val="20"/>
                <w:szCs w:val="20"/>
              </w:rPr>
            </w:pPr>
            <w:r>
              <w:rPr>
                <w:rFonts w:ascii="Arial" w:hAnsi="Arial" w:cs="Arial"/>
                <w:sz w:val="20"/>
                <w:szCs w:val="20"/>
              </w:rPr>
              <w:t>320 €</w:t>
            </w:r>
          </w:p>
        </w:tc>
        <w:tc>
          <w:tcPr>
            <w:tcW w:w="1842" w:type="dxa"/>
          </w:tcPr>
          <w:p w:rsidR="0046055C" w:rsidRDefault="0046055C" w:rsidP="0046055C">
            <w:pPr>
              <w:pStyle w:val="Prrafodelista"/>
              <w:spacing w:line="240" w:lineRule="exact"/>
              <w:ind w:left="0"/>
              <w:jc w:val="center"/>
              <w:rPr>
                <w:rFonts w:ascii="Arial" w:hAnsi="Arial" w:cs="Arial"/>
                <w:sz w:val="20"/>
                <w:szCs w:val="20"/>
              </w:rPr>
            </w:pPr>
            <w:r>
              <w:rPr>
                <w:rFonts w:ascii="Arial" w:hAnsi="Arial" w:cs="Arial"/>
                <w:sz w:val="20"/>
                <w:szCs w:val="20"/>
              </w:rPr>
              <w:t>160 €</w:t>
            </w:r>
          </w:p>
        </w:tc>
      </w:tr>
      <w:tr w:rsidR="0046055C" w:rsidTr="0046055C">
        <w:trPr>
          <w:jc w:val="center"/>
        </w:trPr>
        <w:tc>
          <w:tcPr>
            <w:tcW w:w="3216" w:type="dxa"/>
          </w:tcPr>
          <w:p w:rsidR="0046055C" w:rsidRDefault="0046055C" w:rsidP="004D78B0">
            <w:pPr>
              <w:pStyle w:val="Prrafodelista"/>
              <w:spacing w:line="240" w:lineRule="exact"/>
              <w:ind w:left="0"/>
              <w:jc w:val="both"/>
              <w:rPr>
                <w:rFonts w:ascii="Arial" w:hAnsi="Arial" w:cs="Arial"/>
                <w:sz w:val="20"/>
                <w:szCs w:val="20"/>
              </w:rPr>
            </w:pPr>
            <w:r>
              <w:rPr>
                <w:rFonts w:ascii="Arial" w:hAnsi="Arial" w:cs="Arial"/>
                <w:sz w:val="20"/>
                <w:szCs w:val="20"/>
              </w:rPr>
              <w:t>Cuota del préstamo junio</w:t>
            </w:r>
          </w:p>
        </w:tc>
        <w:tc>
          <w:tcPr>
            <w:tcW w:w="1842" w:type="dxa"/>
          </w:tcPr>
          <w:p w:rsidR="0046055C" w:rsidRDefault="0046055C" w:rsidP="0046055C">
            <w:pPr>
              <w:pStyle w:val="Prrafodelista"/>
              <w:spacing w:line="240" w:lineRule="exact"/>
              <w:ind w:left="0"/>
              <w:jc w:val="center"/>
              <w:rPr>
                <w:rFonts w:ascii="Arial" w:hAnsi="Arial" w:cs="Arial"/>
                <w:sz w:val="20"/>
                <w:szCs w:val="20"/>
              </w:rPr>
            </w:pPr>
            <w:r>
              <w:rPr>
                <w:rFonts w:ascii="Arial" w:hAnsi="Arial" w:cs="Arial"/>
                <w:sz w:val="20"/>
                <w:szCs w:val="20"/>
              </w:rPr>
              <w:t>340 €</w:t>
            </w:r>
          </w:p>
        </w:tc>
        <w:tc>
          <w:tcPr>
            <w:tcW w:w="1842" w:type="dxa"/>
          </w:tcPr>
          <w:p w:rsidR="0046055C" w:rsidRDefault="0046055C" w:rsidP="0046055C">
            <w:pPr>
              <w:pStyle w:val="Prrafodelista"/>
              <w:spacing w:line="240" w:lineRule="exact"/>
              <w:ind w:left="0"/>
              <w:jc w:val="center"/>
              <w:rPr>
                <w:rFonts w:ascii="Arial" w:hAnsi="Arial" w:cs="Arial"/>
                <w:sz w:val="20"/>
                <w:szCs w:val="20"/>
              </w:rPr>
            </w:pPr>
            <w:r>
              <w:rPr>
                <w:rFonts w:ascii="Arial" w:hAnsi="Arial" w:cs="Arial"/>
                <w:sz w:val="20"/>
                <w:szCs w:val="20"/>
              </w:rPr>
              <w:t>140 €</w:t>
            </w:r>
          </w:p>
        </w:tc>
      </w:tr>
    </w:tbl>
    <w:p w:rsidR="004D78B0" w:rsidRPr="00B42797" w:rsidRDefault="004D78B0" w:rsidP="004D78B0">
      <w:pPr>
        <w:pStyle w:val="Prrafodelista"/>
        <w:spacing w:after="0" w:line="240" w:lineRule="exact"/>
        <w:jc w:val="both"/>
        <w:rPr>
          <w:rFonts w:ascii="Arial" w:hAnsi="Arial" w:cs="Arial"/>
          <w:sz w:val="20"/>
          <w:szCs w:val="20"/>
        </w:rPr>
      </w:pPr>
    </w:p>
    <w:tbl>
      <w:tblPr>
        <w:tblStyle w:val="Tablaconcuadrcula"/>
        <w:tblW w:w="9464" w:type="dxa"/>
        <w:jc w:val="center"/>
        <w:tblLook w:val="04A0"/>
      </w:tblPr>
      <w:tblGrid>
        <w:gridCol w:w="3187"/>
        <w:gridCol w:w="1569"/>
        <w:gridCol w:w="1569"/>
        <w:gridCol w:w="1569"/>
        <w:gridCol w:w="1570"/>
      </w:tblGrid>
      <w:tr w:rsidR="00F374C0" w:rsidRPr="007A7750" w:rsidTr="00F374C0">
        <w:trPr>
          <w:jc w:val="center"/>
        </w:trPr>
        <w:tc>
          <w:tcPr>
            <w:tcW w:w="3187" w:type="dxa"/>
          </w:tcPr>
          <w:p w:rsidR="00F374C0" w:rsidRPr="007A7750" w:rsidRDefault="00F374C0" w:rsidP="00F374C0">
            <w:pPr>
              <w:spacing w:line="240" w:lineRule="exact"/>
              <w:jc w:val="both"/>
              <w:rPr>
                <w:rFonts w:ascii="Arial" w:hAnsi="Arial" w:cs="Arial"/>
                <w:sz w:val="20"/>
                <w:szCs w:val="20"/>
              </w:rPr>
            </w:pPr>
          </w:p>
        </w:tc>
        <w:tc>
          <w:tcPr>
            <w:tcW w:w="1569" w:type="dxa"/>
          </w:tcPr>
          <w:p w:rsidR="00F374C0" w:rsidRPr="007A7750" w:rsidRDefault="004D78B0" w:rsidP="00F374C0">
            <w:pPr>
              <w:spacing w:line="240" w:lineRule="exact"/>
              <w:jc w:val="center"/>
              <w:rPr>
                <w:rFonts w:ascii="Arial" w:hAnsi="Arial" w:cs="Arial"/>
                <w:b/>
                <w:sz w:val="20"/>
                <w:szCs w:val="20"/>
              </w:rPr>
            </w:pPr>
            <w:r>
              <w:rPr>
                <w:rFonts w:ascii="Arial" w:hAnsi="Arial" w:cs="Arial"/>
                <w:b/>
                <w:sz w:val="20"/>
                <w:szCs w:val="20"/>
              </w:rPr>
              <w:t>MARZO</w:t>
            </w:r>
          </w:p>
        </w:tc>
        <w:tc>
          <w:tcPr>
            <w:tcW w:w="1569" w:type="dxa"/>
          </w:tcPr>
          <w:p w:rsidR="00F374C0" w:rsidRPr="007A7750" w:rsidRDefault="004D78B0" w:rsidP="00F374C0">
            <w:pPr>
              <w:spacing w:line="240" w:lineRule="exact"/>
              <w:jc w:val="center"/>
              <w:rPr>
                <w:rFonts w:ascii="Arial" w:hAnsi="Arial" w:cs="Arial"/>
                <w:b/>
                <w:sz w:val="20"/>
                <w:szCs w:val="20"/>
              </w:rPr>
            </w:pPr>
            <w:r>
              <w:rPr>
                <w:rFonts w:ascii="Arial" w:hAnsi="Arial" w:cs="Arial"/>
                <w:b/>
                <w:sz w:val="20"/>
                <w:szCs w:val="20"/>
              </w:rPr>
              <w:t>ABRIL</w:t>
            </w:r>
          </w:p>
        </w:tc>
        <w:tc>
          <w:tcPr>
            <w:tcW w:w="1569" w:type="dxa"/>
          </w:tcPr>
          <w:p w:rsidR="00F374C0" w:rsidRPr="007A7750" w:rsidRDefault="004D78B0" w:rsidP="00F374C0">
            <w:pPr>
              <w:spacing w:line="240" w:lineRule="exact"/>
              <w:jc w:val="center"/>
              <w:rPr>
                <w:rFonts w:ascii="Arial" w:hAnsi="Arial" w:cs="Arial"/>
                <w:b/>
                <w:sz w:val="20"/>
                <w:szCs w:val="20"/>
              </w:rPr>
            </w:pPr>
            <w:r>
              <w:rPr>
                <w:rFonts w:ascii="Arial" w:hAnsi="Arial" w:cs="Arial"/>
                <w:b/>
                <w:sz w:val="20"/>
                <w:szCs w:val="20"/>
              </w:rPr>
              <w:t>MAYO</w:t>
            </w:r>
          </w:p>
        </w:tc>
        <w:tc>
          <w:tcPr>
            <w:tcW w:w="1570" w:type="dxa"/>
          </w:tcPr>
          <w:p w:rsidR="00F374C0" w:rsidRPr="007A7750" w:rsidRDefault="004D78B0" w:rsidP="00F374C0">
            <w:pPr>
              <w:spacing w:line="240" w:lineRule="exact"/>
              <w:jc w:val="center"/>
              <w:rPr>
                <w:rFonts w:ascii="Arial" w:hAnsi="Arial" w:cs="Arial"/>
                <w:b/>
                <w:sz w:val="20"/>
                <w:szCs w:val="20"/>
              </w:rPr>
            </w:pPr>
            <w:r>
              <w:rPr>
                <w:rFonts w:ascii="Arial" w:hAnsi="Arial" w:cs="Arial"/>
                <w:b/>
                <w:sz w:val="20"/>
                <w:szCs w:val="20"/>
              </w:rPr>
              <w:t>JUNIO</w:t>
            </w:r>
          </w:p>
        </w:tc>
      </w:tr>
      <w:tr w:rsidR="00F374C0" w:rsidRPr="007A7750" w:rsidTr="00F374C0">
        <w:trPr>
          <w:jc w:val="center"/>
        </w:trPr>
        <w:tc>
          <w:tcPr>
            <w:tcW w:w="3187" w:type="dxa"/>
          </w:tcPr>
          <w:p w:rsidR="00F374C0" w:rsidRPr="007A7750" w:rsidRDefault="00F374C0" w:rsidP="00F374C0">
            <w:pPr>
              <w:spacing w:line="240" w:lineRule="exact"/>
              <w:jc w:val="both"/>
              <w:rPr>
                <w:rFonts w:ascii="Arial" w:hAnsi="Arial" w:cs="Arial"/>
                <w:sz w:val="20"/>
                <w:szCs w:val="20"/>
              </w:rPr>
            </w:pPr>
            <w:r w:rsidRPr="007A7750">
              <w:rPr>
                <w:rFonts w:ascii="Arial" w:hAnsi="Arial" w:cs="Arial"/>
                <w:sz w:val="20"/>
                <w:szCs w:val="20"/>
              </w:rPr>
              <w:t>ALQUILER ALMACÉN</w:t>
            </w:r>
          </w:p>
        </w:tc>
        <w:tc>
          <w:tcPr>
            <w:tcW w:w="1569" w:type="dxa"/>
          </w:tcPr>
          <w:p w:rsidR="00F374C0" w:rsidRPr="007A7750" w:rsidRDefault="00F374C0" w:rsidP="00F374C0">
            <w:pPr>
              <w:spacing w:line="240" w:lineRule="exact"/>
              <w:jc w:val="center"/>
              <w:rPr>
                <w:rFonts w:ascii="Arial" w:hAnsi="Arial" w:cs="Arial"/>
                <w:b/>
                <w:sz w:val="20"/>
                <w:szCs w:val="20"/>
              </w:rPr>
            </w:pPr>
          </w:p>
        </w:tc>
        <w:tc>
          <w:tcPr>
            <w:tcW w:w="1569" w:type="dxa"/>
          </w:tcPr>
          <w:p w:rsidR="00F374C0" w:rsidRPr="007A7750" w:rsidRDefault="00F374C0" w:rsidP="00F374C0">
            <w:pPr>
              <w:spacing w:line="240" w:lineRule="exact"/>
              <w:jc w:val="center"/>
              <w:rPr>
                <w:rFonts w:ascii="Arial" w:hAnsi="Arial" w:cs="Arial"/>
                <w:b/>
                <w:sz w:val="20"/>
                <w:szCs w:val="20"/>
              </w:rPr>
            </w:pPr>
          </w:p>
        </w:tc>
        <w:tc>
          <w:tcPr>
            <w:tcW w:w="1569" w:type="dxa"/>
          </w:tcPr>
          <w:p w:rsidR="00F374C0" w:rsidRPr="007A7750" w:rsidRDefault="00F374C0" w:rsidP="00F374C0">
            <w:pPr>
              <w:spacing w:line="240" w:lineRule="exact"/>
              <w:jc w:val="center"/>
              <w:rPr>
                <w:rFonts w:ascii="Arial" w:hAnsi="Arial" w:cs="Arial"/>
                <w:b/>
                <w:sz w:val="20"/>
                <w:szCs w:val="20"/>
              </w:rPr>
            </w:pPr>
          </w:p>
        </w:tc>
        <w:tc>
          <w:tcPr>
            <w:tcW w:w="1570" w:type="dxa"/>
          </w:tcPr>
          <w:p w:rsidR="00F374C0" w:rsidRPr="007A7750" w:rsidRDefault="00F374C0" w:rsidP="00F374C0">
            <w:pPr>
              <w:spacing w:line="240" w:lineRule="exact"/>
              <w:jc w:val="center"/>
              <w:rPr>
                <w:rFonts w:ascii="Arial" w:hAnsi="Arial" w:cs="Arial"/>
                <w:b/>
                <w:sz w:val="20"/>
                <w:szCs w:val="20"/>
              </w:rPr>
            </w:pPr>
          </w:p>
        </w:tc>
      </w:tr>
      <w:tr w:rsidR="00F374C0" w:rsidRPr="007A7750" w:rsidTr="00F374C0">
        <w:trPr>
          <w:jc w:val="center"/>
        </w:trPr>
        <w:tc>
          <w:tcPr>
            <w:tcW w:w="3187" w:type="dxa"/>
          </w:tcPr>
          <w:p w:rsidR="00F374C0" w:rsidRPr="007A7750" w:rsidRDefault="00F374C0" w:rsidP="00F374C0">
            <w:pPr>
              <w:spacing w:line="240" w:lineRule="exact"/>
              <w:jc w:val="both"/>
              <w:rPr>
                <w:rFonts w:ascii="Arial" w:hAnsi="Arial" w:cs="Arial"/>
                <w:sz w:val="20"/>
                <w:szCs w:val="20"/>
              </w:rPr>
            </w:pPr>
            <w:r w:rsidRPr="007A7750">
              <w:rPr>
                <w:rFonts w:ascii="Arial" w:hAnsi="Arial" w:cs="Arial"/>
                <w:sz w:val="20"/>
                <w:szCs w:val="20"/>
              </w:rPr>
              <w:t>SUMINISTRO ELÉCTRICO</w:t>
            </w:r>
          </w:p>
        </w:tc>
        <w:tc>
          <w:tcPr>
            <w:tcW w:w="1569" w:type="dxa"/>
          </w:tcPr>
          <w:p w:rsidR="00F374C0" w:rsidRPr="007A7750" w:rsidRDefault="00F374C0" w:rsidP="00F374C0">
            <w:pPr>
              <w:spacing w:line="240" w:lineRule="exact"/>
              <w:jc w:val="center"/>
              <w:rPr>
                <w:rFonts w:ascii="Arial" w:hAnsi="Arial" w:cs="Arial"/>
                <w:b/>
                <w:sz w:val="20"/>
                <w:szCs w:val="20"/>
              </w:rPr>
            </w:pPr>
          </w:p>
        </w:tc>
        <w:tc>
          <w:tcPr>
            <w:tcW w:w="1569" w:type="dxa"/>
          </w:tcPr>
          <w:p w:rsidR="00F374C0" w:rsidRPr="007A7750" w:rsidRDefault="00F374C0" w:rsidP="00F374C0">
            <w:pPr>
              <w:spacing w:line="240" w:lineRule="exact"/>
              <w:jc w:val="center"/>
              <w:rPr>
                <w:rFonts w:ascii="Arial" w:hAnsi="Arial" w:cs="Arial"/>
                <w:b/>
                <w:sz w:val="20"/>
                <w:szCs w:val="20"/>
              </w:rPr>
            </w:pPr>
          </w:p>
        </w:tc>
        <w:tc>
          <w:tcPr>
            <w:tcW w:w="1569" w:type="dxa"/>
          </w:tcPr>
          <w:p w:rsidR="00F374C0" w:rsidRPr="007A7750" w:rsidRDefault="00F374C0" w:rsidP="00F374C0">
            <w:pPr>
              <w:spacing w:line="240" w:lineRule="exact"/>
              <w:jc w:val="center"/>
              <w:rPr>
                <w:rFonts w:ascii="Arial" w:hAnsi="Arial" w:cs="Arial"/>
                <w:b/>
                <w:sz w:val="20"/>
                <w:szCs w:val="20"/>
              </w:rPr>
            </w:pPr>
          </w:p>
        </w:tc>
        <w:tc>
          <w:tcPr>
            <w:tcW w:w="1570" w:type="dxa"/>
          </w:tcPr>
          <w:p w:rsidR="00F374C0" w:rsidRPr="007A7750" w:rsidRDefault="00F374C0" w:rsidP="00F374C0">
            <w:pPr>
              <w:spacing w:line="240" w:lineRule="exact"/>
              <w:jc w:val="center"/>
              <w:rPr>
                <w:rFonts w:ascii="Arial" w:hAnsi="Arial" w:cs="Arial"/>
                <w:b/>
                <w:sz w:val="20"/>
                <w:szCs w:val="20"/>
              </w:rPr>
            </w:pPr>
          </w:p>
        </w:tc>
      </w:tr>
      <w:tr w:rsidR="00F374C0" w:rsidRPr="007A7750" w:rsidTr="00F374C0">
        <w:trPr>
          <w:trHeight w:val="70"/>
          <w:jc w:val="center"/>
        </w:trPr>
        <w:tc>
          <w:tcPr>
            <w:tcW w:w="3187" w:type="dxa"/>
          </w:tcPr>
          <w:p w:rsidR="00F374C0" w:rsidRPr="007A7750" w:rsidRDefault="00F374C0" w:rsidP="00F374C0">
            <w:pPr>
              <w:spacing w:line="240" w:lineRule="exact"/>
              <w:jc w:val="both"/>
              <w:rPr>
                <w:rFonts w:ascii="Arial" w:hAnsi="Arial" w:cs="Arial"/>
                <w:sz w:val="20"/>
                <w:szCs w:val="20"/>
              </w:rPr>
            </w:pPr>
            <w:r w:rsidRPr="007A7750">
              <w:rPr>
                <w:rFonts w:ascii="Arial" w:hAnsi="Arial" w:cs="Arial"/>
                <w:sz w:val="20"/>
                <w:szCs w:val="20"/>
              </w:rPr>
              <w:t>TELÉFONO Y MÓVILES</w:t>
            </w:r>
          </w:p>
        </w:tc>
        <w:tc>
          <w:tcPr>
            <w:tcW w:w="1569" w:type="dxa"/>
          </w:tcPr>
          <w:p w:rsidR="00F374C0" w:rsidRPr="007A7750" w:rsidRDefault="00F374C0" w:rsidP="00F374C0">
            <w:pPr>
              <w:spacing w:line="240" w:lineRule="exact"/>
              <w:jc w:val="center"/>
              <w:rPr>
                <w:rFonts w:ascii="Arial" w:hAnsi="Arial" w:cs="Arial"/>
                <w:b/>
                <w:sz w:val="20"/>
                <w:szCs w:val="20"/>
              </w:rPr>
            </w:pPr>
          </w:p>
        </w:tc>
        <w:tc>
          <w:tcPr>
            <w:tcW w:w="1569" w:type="dxa"/>
          </w:tcPr>
          <w:p w:rsidR="00F374C0" w:rsidRPr="007A7750" w:rsidRDefault="00F374C0" w:rsidP="00F374C0">
            <w:pPr>
              <w:spacing w:line="240" w:lineRule="exact"/>
              <w:jc w:val="center"/>
              <w:rPr>
                <w:rFonts w:ascii="Arial" w:hAnsi="Arial" w:cs="Arial"/>
                <w:b/>
                <w:sz w:val="20"/>
                <w:szCs w:val="20"/>
              </w:rPr>
            </w:pPr>
          </w:p>
        </w:tc>
        <w:tc>
          <w:tcPr>
            <w:tcW w:w="1569" w:type="dxa"/>
          </w:tcPr>
          <w:p w:rsidR="00F374C0" w:rsidRPr="007A7750" w:rsidRDefault="00F374C0" w:rsidP="00F374C0">
            <w:pPr>
              <w:spacing w:line="240" w:lineRule="exact"/>
              <w:jc w:val="center"/>
              <w:rPr>
                <w:rFonts w:ascii="Arial" w:hAnsi="Arial" w:cs="Arial"/>
                <w:b/>
                <w:sz w:val="20"/>
                <w:szCs w:val="20"/>
              </w:rPr>
            </w:pPr>
          </w:p>
        </w:tc>
        <w:tc>
          <w:tcPr>
            <w:tcW w:w="1570" w:type="dxa"/>
          </w:tcPr>
          <w:p w:rsidR="00F374C0" w:rsidRPr="007A7750" w:rsidRDefault="00F374C0" w:rsidP="00F374C0">
            <w:pPr>
              <w:spacing w:line="240" w:lineRule="exact"/>
              <w:jc w:val="center"/>
              <w:rPr>
                <w:rFonts w:ascii="Arial" w:hAnsi="Arial" w:cs="Arial"/>
                <w:b/>
                <w:sz w:val="20"/>
                <w:szCs w:val="20"/>
              </w:rPr>
            </w:pPr>
          </w:p>
        </w:tc>
      </w:tr>
      <w:tr w:rsidR="00F374C0" w:rsidRPr="007A7750" w:rsidTr="00F374C0">
        <w:trPr>
          <w:trHeight w:val="70"/>
          <w:jc w:val="center"/>
        </w:trPr>
        <w:tc>
          <w:tcPr>
            <w:tcW w:w="3187" w:type="dxa"/>
          </w:tcPr>
          <w:p w:rsidR="00F374C0" w:rsidRPr="007A7750" w:rsidRDefault="00F374C0" w:rsidP="00F374C0">
            <w:pPr>
              <w:spacing w:line="240" w:lineRule="exact"/>
              <w:jc w:val="both"/>
              <w:rPr>
                <w:rFonts w:ascii="Arial" w:hAnsi="Arial" w:cs="Arial"/>
                <w:sz w:val="20"/>
                <w:szCs w:val="20"/>
              </w:rPr>
            </w:pPr>
            <w:r w:rsidRPr="007A7750">
              <w:rPr>
                <w:rFonts w:ascii="Arial" w:hAnsi="Arial" w:cs="Arial"/>
                <w:sz w:val="20"/>
                <w:szCs w:val="20"/>
              </w:rPr>
              <w:t>SEGUROS</w:t>
            </w:r>
          </w:p>
        </w:tc>
        <w:tc>
          <w:tcPr>
            <w:tcW w:w="1569" w:type="dxa"/>
          </w:tcPr>
          <w:p w:rsidR="00F374C0" w:rsidRPr="007A7750" w:rsidRDefault="00F374C0" w:rsidP="00F374C0">
            <w:pPr>
              <w:spacing w:line="240" w:lineRule="exact"/>
              <w:jc w:val="center"/>
              <w:rPr>
                <w:rFonts w:ascii="Arial" w:hAnsi="Arial" w:cs="Arial"/>
                <w:b/>
                <w:sz w:val="20"/>
                <w:szCs w:val="20"/>
              </w:rPr>
            </w:pPr>
          </w:p>
        </w:tc>
        <w:tc>
          <w:tcPr>
            <w:tcW w:w="1569" w:type="dxa"/>
          </w:tcPr>
          <w:p w:rsidR="00F374C0" w:rsidRPr="007A7750" w:rsidRDefault="00F374C0" w:rsidP="00F374C0">
            <w:pPr>
              <w:spacing w:line="240" w:lineRule="exact"/>
              <w:jc w:val="center"/>
              <w:rPr>
                <w:rFonts w:ascii="Arial" w:hAnsi="Arial" w:cs="Arial"/>
                <w:b/>
                <w:sz w:val="20"/>
                <w:szCs w:val="20"/>
              </w:rPr>
            </w:pPr>
          </w:p>
        </w:tc>
        <w:tc>
          <w:tcPr>
            <w:tcW w:w="1569" w:type="dxa"/>
          </w:tcPr>
          <w:p w:rsidR="00F374C0" w:rsidRPr="007A7750" w:rsidRDefault="00F374C0" w:rsidP="00F374C0">
            <w:pPr>
              <w:spacing w:line="240" w:lineRule="exact"/>
              <w:jc w:val="center"/>
              <w:rPr>
                <w:rFonts w:ascii="Arial" w:hAnsi="Arial" w:cs="Arial"/>
                <w:b/>
                <w:sz w:val="20"/>
                <w:szCs w:val="20"/>
              </w:rPr>
            </w:pPr>
          </w:p>
        </w:tc>
        <w:tc>
          <w:tcPr>
            <w:tcW w:w="1570" w:type="dxa"/>
          </w:tcPr>
          <w:p w:rsidR="00F374C0" w:rsidRPr="007A7750" w:rsidRDefault="00F374C0" w:rsidP="00F374C0">
            <w:pPr>
              <w:spacing w:line="240" w:lineRule="exact"/>
              <w:jc w:val="center"/>
              <w:rPr>
                <w:rFonts w:ascii="Arial" w:hAnsi="Arial" w:cs="Arial"/>
                <w:b/>
                <w:sz w:val="20"/>
                <w:szCs w:val="20"/>
              </w:rPr>
            </w:pPr>
          </w:p>
        </w:tc>
      </w:tr>
      <w:tr w:rsidR="00F374C0" w:rsidRPr="007A7750" w:rsidTr="00F374C0">
        <w:trPr>
          <w:jc w:val="center"/>
        </w:trPr>
        <w:tc>
          <w:tcPr>
            <w:tcW w:w="3187" w:type="dxa"/>
          </w:tcPr>
          <w:p w:rsidR="00F374C0" w:rsidRPr="007A7750" w:rsidRDefault="00F374C0" w:rsidP="00F374C0">
            <w:pPr>
              <w:spacing w:line="240" w:lineRule="exact"/>
              <w:jc w:val="both"/>
              <w:rPr>
                <w:rFonts w:ascii="Arial" w:hAnsi="Arial" w:cs="Arial"/>
                <w:sz w:val="20"/>
                <w:szCs w:val="20"/>
              </w:rPr>
            </w:pPr>
            <w:r w:rsidRPr="007A7750">
              <w:rPr>
                <w:rFonts w:ascii="Arial" w:hAnsi="Arial" w:cs="Arial"/>
                <w:sz w:val="20"/>
                <w:szCs w:val="20"/>
              </w:rPr>
              <w:t>AMORTIZACIÓN</w:t>
            </w:r>
          </w:p>
        </w:tc>
        <w:tc>
          <w:tcPr>
            <w:tcW w:w="1569" w:type="dxa"/>
          </w:tcPr>
          <w:p w:rsidR="00F374C0" w:rsidRPr="007A7750" w:rsidRDefault="00F374C0" w:rsidP="00F374C0">
            <w:pPr>
              <w:spacing w:line="240" w:lineRule="exact"/>
              <w:jc w:val="center"/>
              <w:rPr>
                <w:rFonts w:ascii="Arial" w:hAnsi="Arial" w:cs="Arial"/>
                <w:b/>
                <w:sz w:val="20"/>
                <w:szCs w:val="20"/>
              </w:rPr>
            </w:pPr>
          </w:p>
        </w:tc>
        <w:tc>
          <w:tcPr>
            <w:tcW w:w="1569" w:type="dxa"/>
          </w:tcPr>
          <w:p w:rsidR="00F374C0" w:rsidRPr="007A7750" w:rsidRDefault="00F374C0" w:rsidP="00F374C0">
            <w:pPr>
              <w:spacing w:line="240" w:lineRule="exact"/>
              <w:jc w:val="center"/>
              <w:rPr>
                <w:rFonts w:ascii="Arial" w:hAnsi="Arial" w:cs="Arial"/>
                <w:b/>
                <w:sz w:val="20"/>
                <w:szCs w:val="20"/>
              </w:rPr>
            </w:pPr>
          </w:p>
        </w:tc>
        <w:tc>
          <w:tcPr>
            <w:tcW w:w="1569" w:type="dxa"/>
          </w:tcPr>
          <w:p w:rsidR="00F374C0" w:rsidRPr="007A7750" w:rsidRDefault="00F374C0" w:rsidP="00F374C0">
            <w:pPr>
              <w:spacing w:line="240" w:lineRule="exact"/>
              <w:jc w:val="center"/>
              <w:rPr>
                <w:rFonts w:ascii="Arial" w:hAnsi="Arial" w:cs="Arial"/>
                <w:b/>
                <w:sz w:val="20"/>
                <w:szCs w:val="20"/>
              </w:rPr>
            </w:pPr>
          </w:p>
        </w:tc>
        <w:tc>
          <w:tcPr>
            <w:tcW w:w="1570" w:type="dxa"/>
          </w:tcPr>
          <w:p w:rsidR="00F374C0" w:rsidRPr="007A7750" w:rsidRDefault="00F374C0" w:rsidP="00F374C0">
            <w:pPr>
              <w:spacing w:line="240" w:lineRule="exact"/>
              <w:jc w:val="center"/>
              <w:rPr>
                <w:rFonts w:ascii="Arial" w:hAnsi="Arial" w:cs="Arial"/>
                <w:b/>
                <w:sz w:val="20"/>
                <w:szCs w:val="20"/>
              </w:rPr>
            </w:pPr>
          </w:p>
        </w:tc>
      </w:tr>
      <w:tr w:rsidR="00F374C0" w:rsidRPr="007A7750" w:rsidTr="00F374C0">
        <w:trPr>
          <w:jc w:val="center"/>
        </w:trPr>
        <w:tc>
          <w:tcPr>
            <w:tcW w:w="3187" w:type="dxa"/>
          </w:tcPr>
          <w:p w:rsidR="00F374C0" w:rsidRPr="007A7750" w:rsidRDefault="00F374C0" w:rsidP="00F374C0">
            <w:pPr>
              <w:spacing w:line="240" w:lineRule="exact"/>
              <w:jc w:val="both"/>
              <w:rPr>
                <w:rFonts w:ascii="Arial" w:hAnsi="Arial" w:cs="Arial"/>
                <w:sz w:val="20"/>
                <w:szCs w:val="20"/>
              </w:rPr>
            </w:pPr>
            <w:r w:rsidRPr="007A7750">
              <w:rPr>
                <w:rFonts w:ascii="Arial" w:hAnsi="Arial" w:cs="Arial"/>
                <w:sz w:val="20"/>
                <w:szCs w:val="20"/>
              </w:rPr>
              <w:t>TOTAL GASTOS GENERALES</w:t>
            </w:r>
          </w:p>
        </w:tc>
        <w:tc>
          <w:tcPr>
            <w:tcW w:w="1569" w:type="dxa"/>
          </w:tcPr>
          <w:p w:rsidR="00F374C0" w:rsidRPr="007A7750" w:rsidRDefault="00F374C0" w:rsidP="00F374C0">
            <w:pPr>
              <w:spacing w:line="240" w:lineRule="exact"/>
              <w:jc w:val="center"/>
              <w:rPr>
                <w:rFonts w:ascii="Arial" w:hAnsi="Arial" w:cs="Arial"/>
                <w:b/>
                <w:sz w:val="20"/>
                <w:szCs w:val="20"/>
              </w:rPr>
            </w:pPr>
          </w:p>
        </w:tc>
        <w:tc>
          <w:tcPr>
            <w:tcW w:w="1569" w:type="dxa"/>
          </w:tcPr>
          <w:p w:rsidR="00F374C0" w:rsidRPr="007A7750" w:rsidRDefault="00F374C0" w:rsidP="00F374C0">
            <w:pPr>
              <w:spacing w:line="240" w:lineRule="exact"/>
              <w:jc w:val="center"/>
              <w:rPr>
                <w:rFonts w:ascii="Arial" w:hAnsi="Arial" w:cs="Arial"/>
                <w:b/>
                <w:sz w:val="20"/>
                <w:szCs w:val="20"/>
              </w:rPr>
            </w:pPr>
          </w:p>
        </w:tc>
        <w:tc>
          <w:tcPr>
            <w:tcW w:w="1569" w:type="dxa"/>
          </w:tcPr>
          <w:p w:rsidR="00F374C0" w:rsidRPr="007A7750" w:rsidRDefault="00F374C0" w:rsidP="00F374C0">
            <w:pPr>
              <w:spacing w:line="240" w:lineRule="exact"/>
              <w:jc w:val="center"/>
              <w:rPr>
                <w:rFonts w:ascii="Arial" w:hAnsi="Arial" w:cs="Arial"/>
                <w:b/>
                <w:sz w:val="20"/>
                <w:szCs w:val="20"/>
              </w:rPr>
            </w:pPr>
          </w:p>
        </w:tc>
        <w:tc>
          <w:tcPr>
            <w:tcW w:w="1570" w:type="dxa"/>
          </w:tcPr>
          <w:p w:rsidR="00F374C0" w:rsidRPr="007A7750" w:rsidRDefault="00F374C0" w:rsidP="00F374C0">
            <w:pPr>
              <w:spacing w:line="240" w:lineRule="exact"/>
              <w:jc w:val="center"/>
              <w:rPr>
                <w:rFonts w:ascii="Arial" w:hAnsi="Arial" w:cs="Arial"/>
                <w:b/>
                <w:sz w:val="20"/>
                <w:szCs w:val="20"/>
              </w:rPr>
            </w:pPr>
          </w:p>
        </w:tc>
      </w:tr>
      <w:tr w:rsidR="00F374C0" w:rsidRPr="007A7750" w:rsidTr="00F374C0">
        <w:trPr>
          <w:jc w:val="center"/>
        </w:trPr>
        <w:tc>
          <w:tcPr>
            <w:tcW w:w="3187" w:type="dxa"/>
          </w:tcPr>
          <w:p w:rsidR="00F374C0" w:rsidRPr="007A7750" w:rsidRDefault="00F374C0" w:rsidP="00F374C0">
            <w:pPr>
              <w:spacing w:line="240" w:lineRule="exact"/>
              <w:jc w:val="both"/>
              <w:rPr>
                <w:rFonts w:ascii="Arial" w:hAnsi="Arial" w:cs="Arial"/>
                <w:sz w:val="20"/>
                <w:szCs w:val="20"/>
              </w:rPr>
            </w:pPr>
            <w:r w:rsidRPr="007A7750">
              <w:rPr>
                <w:rFonts w:ascii="Arial" w:hAnsi="Arial" w:cs="Arial"/>
                <w:sz w:val="20"/>
                <w:szCs w:val="20"/>
              </w:rPr>
              <w:t>PAGOS GASTOS GENERALES</w:t>
            </w:r>
          </w:p>
        </w:tc>
        <w:tc>
          <w:tcPr>
            <w:tcW w:w="1569" w:type="dxa"/>
          </w:tcPr>
          <w:p w:rsidR="00F374C0" w:rsidRPr="007A7750" w:rsidRDefault="00F374C0" w:rsidP="00F374C0">
            <w:pPr>
              <w:spacing w:line="240" w:lineRule="exact"/>
              <w:jc w:val="center"/>
              <w:rPr>
                <w:rFonts w:ascii="Arial" w:hAnsi="Arial" w:cs="Arial"/>
                <w:b/>
                <w:sz w:val="20"/>
                <w:szCs w:val="20"/>
              </w:rPr>
            </w:pPr>
          </w:p>
        </w:tc>
        <w:tc>
          <w:tcPr>
            <w:tcW w:w="1569" w:type="dxa"/>
          </w:tcPr>
          <w:p w:rsidR="00F374C0" w:rsidRPr="007A7750" w:rsidRDefault="00F374C0" w:rsidP="00F374C0">
            <w:pPr>
              <w:spacing w:line="240" w:lineRule="exact"/>
              <w:jc w:val="center"/>
              <w:rPr>
                <w:rFonts w:ascii="Arial" w:hAnsi="Arial" w:cs="Arial"/>
                <w:b/>
                <w:sz w:val="20"/>
                <w:szCs w:val="20"/>
              </w:rPr>
            </w:pPr>
          </w:p>
        </w:tc>
        <w:tc>
          <w:tcPr>
            <w:tcW w:w="1569" w:type="dxa"/>
          </w:tcPr>
          <w:p w:rsidR="00F374C0" w:rsidRPr="007A7750" w:rsidRDefault="00F374C0" w:rsidP="00F374C0">
            <w:pPr>
              <w:spacing w:line="240" w:lineRule="exact"/>
              <w:jc w:val="center"/>
              <w:rPr>
                <w:rFonts w:ascii="Arial" w:hAnsi="Arial" w:cs="Arial"/>
                <w:b/>
                <w:sz w:val="20"/>
                <w:szCs w:val="20"/>
              </w:rPr>
            </w:pPr>
          </w:p>
        </w:tc>
        <w:tc>
          <w:tcPr>
            <w:tcW w:w="1570" w:type="dxa"/>
          </w:tcPr>
          <w:p w:rsidR="00F374C0" w:rsidRPr="007A7750" w:rsidRDefault="00F374C0" w:rsidP="00F374C0">
            <w:pPr>
              <w:spacing w:line="240" w:lineRule="exact"/>
              <w:jc w:val="center"/>
              <w:rPr>
                <w:rFonts w:ascii="Arial" w:hAnsi="Arial" w:cs="Arial"/>
                <w:b/>
                <w:sz w:val="20"/>
                <w:szCs w:val="20"/>
              </w:rPr>
            </w:pPr>
          </w:p>
        </w:tc>
      </w:tr>
    </w:tbl>
    <w:p w:rsidR="00F374C0" w:rsidRDefault="00F374C0" w:rsidP="004D78B0">
      <w:pPr>
        <w:spacing w:after="0" w:line="200" w:lineRule="exact"/>
        <w:jc w:val="both"/>
        <w:rPr>
          <w:rFonts w:ascii="Arial" w:hAnsi="Arial" w:cs="Arial"/>
          <w:sz w:val="20"/>
          <w:szCs w:val="20"/>
        </w:rPr>
      </w:pPr>
    </w:p>
    <w:tbl>
      <w:tblPr>
        <w:tblW w:w="8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01"/>
        <w:gridCol w:w="1508"/>
        <w:gridCol w:w="1508"/>
        <w:gridCol w:w="1509"/>
      </w:tblGrid>
      <w:tr w:rsidR="004D78B0" w:rsidRPr="004D78B0" w:rsidTr="0046055C">
        <w:trPr>
          <w:trHeight w:val="270"/>
          <w:jc w:val="center"/>
        </w:trPr>
        <w:tc>
          <w:tcPr>
            <w:tcW w:w="4101" w:type="dxa"/>
            <w:vMerge w:val="restart"/>
            <w:shd w:val="clear" w:color="auto" w:fill="auto"/>
            <w:vAlign w:val="center"/>
            <w:hideMark/>
          </w:tcPr>
          <w:p w:rsidR="004D78B0" w:rsidRPr="004D78B0" w:rsidRDefault="004D78B0" w:rsidP="004D78B0">
            <w:pPr>
              <w:spacing w:after="0" w:line="240" w:lineRule="exact"/>
              <w:contextualSpacing/>
              <w:jc w:val="center"/>
              <w:rPr>
                <w:rFonts w:ascii="Arial" w:eastAsia="Times New Roman" w:hAnsi="Arial" w:cs="Arial"/>
                <w:b/>
                <w:bCs/>
                <w:color w:val="000000"/>
                <w:sz w:val="20"/>
                <w:szCs w:val="20"/>
                <w:lang w:eastAsia="es-ES"/>
              </w:rPr>
            </w:pPr>
          </w:p>
        </w:tc>
        <w:tc>
          <w:tcPr>
            <w:tcW w:w="1508" w:type="dxa"/>
            <w:vMerge w:val="restart"/>
            <w:shd w:val="clear" w:color="auto" w:fill="auto"/>
            <w:vAlign w:val="center"/>
            <w:hideMark/>
          </w:tcPr>
          <w:p w:rsidR="004D78B0" w:rsidRPr="004D78B0" w:rsidRDefault="004D78B0" w:rsidP="0046055C">
            <w:pPr>
              <w:spacing w:after="0" w:line="240" w:lineRule="exact"/>
              <w:contextualSpacing/>
              <w:jc w:val="center"/>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ABRIL</w:t>
            </w:r>
          </w:p>
        </w:tc>
        <w:tc>
          <w:tcPr>
            <w:tcW w:w="1508" w:type="dxa"/>
            <w:vMerge w:val="restart"/>
            <w:shd w:val="clear" w:color="auto" w:fill="auto"/>
            <w:vAlign w:val="center"/>
            <w:hideMark/>
          </w:tcPr>
          <w:p w:rsidR="004D78B0" w:rsidRPr="004D78B0" w:rsidRDefault="004D78B0" w:rsidP="0046055C">
            <w:pPr>
              <w:spacing w:after="0" w:line="240" w:lineRule="exact"/>
              <w:contextualSpacing/>
              <w:jc w:val="center"/>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MAYO</w:t>
            </w:r>
          </w:p>
        </w:tc>
        <w:tc>
          <w:tcPr>
            <w:tcW w:w="1509" w:type="dxa"/>
            <w:vMerge w:val="restart"/>
            <w:shd w:val="clear" w:color="auto" w:fill="auto"/>
            <w:vAlign w:val="center"/>
            <w:hideMark/>
          </w:tcPr>
          <w:p w:rsidR="004D78B0" w:rsidRPr="004D78B0" w:rsidRDefault="004D78B0" w:rsidP="0046055C">
            <w:pPr>
              <w:spacing w:after="0" w:line="240" w:lineRule="exact"/>
              <w:contextualSpacing/>
              <w:jc w:val="center"/>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JUNIO</w:t>
            </w:r>
          </w:p>
        </w:tc>
      </w:tr>
      <w:tr w:rsidR="004D78B0" w:rsidRPr="004D78B0" w:rsidTr="004D78B0">
        <w:trPr>
          <w:trHeight w:val="240"/>
          <w:jc w:val="center"/>
        </w:trPr>
        <w:tc>
          <w:tcPr>
            <w:tcW w:w="4101" w:type="dxa"/>
            <w:vMerge/>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p>
        </w:tc>
        <w:tc>
          <w:tcPr>
            <w:tcW w:w="1508" w:type="dxa"/>
            <w:vMerge/>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p>
        </w:tc>
        <w:tc>
          <w:tcPr>
            <w:tcW w:w="1508" w:type="dxa"/>
            <w:vMerge/>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p>
        </w:tc>
        <w:tc>
          <w:tcPr>
            <w:tcW w:w="1509" w:type="dxa"/>
            <w:vMerge/>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p>
        </w:tc>
      </w:tr>
      <w:tr w:rsidR="004D78B0" w:rsidRPr="004D78B0" w:rsidTr="004D78B0">
        <w:trPr>
          <w:trHeight w:val="245"/>
          <w:jc w:val="center"/>
        </w:trPr>
        <w:tc>
          <w:tcPr>
            <w:tcW w:w="4101"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SALDO INICIAL DE TESORERÍA</w:t>
            </w:r>
          </w:p>
        </w:tc>
        <w:tc>
          <w:tcPr>
            <w:tcW w:w="1508"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c>
          <w:tcPr>
            <w:tcW w:w="1508"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c>
          <w:tcPr>
            <w:tcW w:w="1509"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r>
      <w:tr w:rsidR="004D78B0" w:rsidRPr="004D78B0" w:rsidTr="004D78B0">
        <w:trPr>
          <w:trHeight w:val="277"/>
          <w:jc w:val="center"/>
        </w:trPr>
        <w:tc>
          <w:tcPr>
            <w:tcW w:w="4101"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COBROS DE EXPLOTACIÓN</w:t>
            </w:r>
          </w:p>
        </w:tc>
        <w:tc>
          <w:tcPr>
            <w:tcW w:w="1508"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c>
          <w:tcPr>
            <w:tcW w:w="1508"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c>
          <w:tcPr>
            <w:tcW w:w="1509"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r>
      <w:tr w:rsidR="004D78B0" w:rsidRPr="004D78B0" w:rsidTr="004D78B0">
        <w:trPr>
          <w:trHeight w:val="139"/>
          <w:jc w:val="center"/>
        </w:trPr>
        <w:tc>
          <w:tcPr>
            <w:tcW w:w="4101"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Cobros a clientes</w:t>
            </w:r>
          </w:p>
        </w:tc>
        <w:tc>
          <w:tcPr>
            <w:tcW w:w="1508"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c>
          <w:tcPr>
            <w:tcW w:w="1508"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c>
          <w:tcPr>
            <w:tcW w:w="1509"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r>
      <w:tr w:rsidR="004D78B0" w:rsidRPr="004D78B0" w:rsidTr="004D78B0">
        <w:trPr>
          <w:trHeight w:val="199"/>
          <w:jc w:val="center"/>
        </w:trPr>
        <w:tc>
          <w:tcPr>
            <w:tcW w:w="4101"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Otros cobros de explotación</w:t>
            </w:r>
          </w:p>
        </w:tc>
        <w:tc>
          <w:tcPr>
            <w:tcW w:w="1508"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c>
          <w:tcPr>
            <w:tcW w:w="1508"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c>
          <w:tcPr>
            <w:tcW w:w="1509"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r>
      <w:tr w:rsidR="004D78B0" w:rsidRPr="004D78B0" w:rsidTr="004D78B0">
        <w:trPr>
          <w:trHeight w:val="273"/>
          <w:jc w:val="center"/>
        </w:trPr>
        <w:tc>
          <w:tcPr>
            <w:tcW w:w="4101"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PAGOS DE EXPLOTACIÓN</w:t>
            </w:r>
          </w:p>
        </w:tc>
        <w:tc>
          <w:tcPr>
            <w:tcW w:w="1508"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c>
          <w:tcPr>
            <w:tcW w:w="1508"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c>
          <w:tcPr>
            <w:tcW w:w="1509"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r>
      <w:tr w:rsidR="004D78B0" w:rsidRPr="004D78B0" w:rsidTr="004D78B0">
        <w:trPr>
          <w:trHeight w:val="135"/>
          <w:jc w:val="center"/>
        </w:trPr>
        <w:tc>
          <w:tcPr>
            <w:tcW w:w="4101"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Pagos a proveedores</w:t>
            </w:r>
          </w:p>
        </w:tc>
        <w:tc>
          <w:tcPr>
            <w:tcW w:w="1508"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c>
          <w:tcPr>
            <w:tcW w:w="1508"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c>
          <w:tcPr>
            <w:tcW w:w="1509"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r>
      <w:tr w:rsidR="004D78B0" w:rsidRPr="004D78B0" w:rsidTr="004D78B0">
        <w:trPr>
          <w:trHeight w:val="209"/>
          <w:jc w:val="center"/>
        </w:trPr>
        <w:tc>
          <w:tcPr>
            <w:tcW w:w="4101"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Pagos a personal</w:t>
            </w:r>
          </w:p>
        </w:tc>
        <w:tc>
          <w:tcPr>
            <w:tcW w:w="1508"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c>
          <w:tcPr>
            <w:tcW w:w="1508"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c>
          <w:tcPr>
            <w:tcW w:w="1509"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r>
      <w:tr w:rsidR="004D78B0" w:rsidRPr="004D78B0" w:rsidTr="004D78B0">
        <w:trPr>
          <w:trHeight w:val="127"/>
          <w:jc w:val="center"/>
        </w:trPr>
        <w:tc>
          <w:tcPr>
            <w:tcW w:w="4101"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Pagos a acreedores por gastos generales</w:t>
            </w:r>
          </w:p>
        </w:tc>
        <w:tc>
          <w:tcPr>
            <w:tcW w:w="1508"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c>
          <w:tcPr>
            <w:tcW w:w="1508"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c>
          <w:tcPr>
            <w:tcW w:w="1509"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r>
      <w:tr w:rsidR="0046055C" w:rsidRPr="004D78B0" w:rsidTr="004D78B0">
        <w:trPr>
          <w:trHeight w:val="127"/>
          <w:jc w:val="center"/>
        </w:trPr>
        <w:tc>
          <w:tcPr>
            <w:tcW w:w="4101" w:type="dxa"/>
            <w:shd w:val="clear" w:color="auto" w:fill="auto"/>
            <w:vAlign w:val="center"/>
            <w:hideMark/>
          </w:tcPr>
          <w:p w:rsidR="0046055C" w:rsidRPr="004D78B0" w:rsidRDefault="0046055C" w:rsidP="004D78B0">
            <w:pPr>
              <w:spacing w:after="0" w:line="240" w:lineRule="exact"/>
              <w:contextualSpacing/>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Pago liquidaciones de IVA</w:t>
            </w:r>
          </w:p>
        </w:tc>
        <w:tc>
          <w:tcPr>
            <w:tcW w:w="1508" w:type="dxa"/>
            <w:shd w:val="clear" w:color="auto" w:fill="auto"/>
            <w:vAlign w:val="center"/>
            <w:hideMark/>
          </w:tcPr>
          <w:p w:rsidR="0046055C" w:rsidRPr="004D78B0" w:rsidRDefault="0046055C" w:rsidP="004D78B0">
            <w:pPr>
              <w:spacing w:after="0" w:line="240" w:lineRule="exact"/>
              <w:contextualSpacing/>
              <w:rPr>
                <w:rFonts w:ascii="Arial" w:eastAsia="Times New Roman" w:hAnsi="Arial" w:cs="Arial"/>
                <w:b/>
                <w:bCs/>
                <w:color w:val="000000"/>
                <w:sz w:val="20"/>
                <w:szCs w:val="20"/>
                <w:lang w:eastAsia="es-ES"/>
              </w:rPr>
            </w:pPr>
          </w:p>
        </w:tc>
        <w:tc>
          <w:tcPr>
            <w:tcW w:w="1508" w:type="dxa"/>
            <w:shd w:val="clear" w:color="auto" w:fill="auto"/>
            <w:vAlign w:val="center"/>
            <w:hideMark/>
          </w:tcPr>
          <w:p w:rsidR="0046055C" w:rsidRPr="004D78B0" w:rsidRDefault="0046055C" w:rsidP="004D78B0">
            <w:pPr>
              <w:spacing w:after="0" w:line="240" w:lineRule="exact"/>
              <w:contextualSpacing/>
              <w:rPr>
                <w:rFonts w:ascii="Arial" w:eastAsia="Times New Roman" w:hAnsi="Arial" w:cs="Arial"/>
                <w:b/>
                <w:bCs/>
                <w:color w:val="000000"/>
                <w:sz w:val="20"/>
                <w:szCs w:val="20"/>
                <w:lang w:eastAsia="es-ES"/>
              </w:rPr>
            </w:pPr>
          </w:p>
        </w:tc>
        <w:tc>
          <w:tcPr>
            <w:tcW w:w="1509" w:type="dxa"/>
            <w:shd w:val="clear" w:color="auto" w:fill="auto"/>
            <w:vAlign w:val="center"/>
            <w:hideMark/>
          </w:tcPr>
          <w:p w:rsidR="0046055C" w:rsidRPr="004D78B0" w:rsidRDefault="0046055C" w:rsidP="004D78B0">
            <w:pPr>
              <w:spacing w:after="0" w:line="240" w:lineRule="exact"/>
              <w:contextualSpacing/>
              <w:rPr>
                <w:rFonts w:ascii="Arial" w:eastAsia="Times New Roman" w:hAnsi="Arial" w:cs="Arial"/>
                <w:b/>
                <w:bCs/>
                <w:color w:val="000000"/>
                <w:sz w:val="20"/>
                <w:szCs w:val="20"/>
                <w:lang w:eastAsia="es-ES"/>
              </w:rPr>
            </w:pPr>
          </w:p>
        </w:tc>
      </w:tr>
      <w:tr w:rsidR="004D78B0" w:rsidRPr="004D78B0" w:rsidTr="004D78B0">
        <w:trPr>
          <w:trHeight w:val="201"/>
          <w:jc w:val="center"/>
        </w:trPr>
        <w:tc>
          <w:tcPr>
            <w:tcW w:w="4101"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FLUJOS DE CAJA OPERATIVOS</w:t>
            </w:r>
          </w:p>
        </w:tc>
        <w:tc>
          <w:tcPr>
            <w:tcW w:w="1508"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c>
          <w:tcPr>
            <w:tcW w:w="1508"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c>
          <w:tcPr>
            <w:tcW w:w="1509"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r>
      <w:tr w:rsidR="004D78B0" w:rsidRPr="004D78B0" w:rsidTr="004D78B0">
        <w:trPr>
          <w:trHeight w:val="133"/>
          <w:jc w:val="center"/>
        </w:trPr>
        <w:tc>
          <w:tcPr>
            <w:tcW w:w="4101"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Solicitud de préstamos</w:t>
            </w:r>
          </w:p>
        </w:tc>
        <w:tc>
          <w:tcPr>
            <w:tcW w:w="1508"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c>
          <w:tcPr>
            <w:tcW w:w="1508"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c>
          <w:tcPr>
            <w:tcW w:w="1509"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r>
      <w:tr w:rsidR="004D78B0" w:rsidRPr="004D78B0" w:rsidTr="004D78B0">
        <w:trPr>
          <w:trHeight w:val="221"/>
          <w:jc w:val="center"/>
        </w:trPr>
        <w:tc>
          <w:tcPr>
            <w:tcW w:w="4101"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Retirada de efectivo Crédito</w:t>
            </w:r>
          </w:p>
        </w:tc>
        <w:tc>
          <w:tcPr>
            <w:tcW w:w="1508"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c>
          <w:tcPr>
            <w:tcW w:w="1508"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c>
          <w:tcPr>
            <w:tcW w:w="1509"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r>
      <w:tr w:rsidR="004D78B0" w:rsidRPr="004D78B0" w:rsidTr="004D78B0">
        <w:trPr>
          <w:trHeight w:val="267"/>
          <w:jc w:val="center"/>
        </w:trPr>
        <w:tc>
          <w:tcPr>
            <w:tcW w:w="4101"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Devolución de principal de préstamos</w:t>
            </w:r>
          </w:p>
        </w:tc>
        <w:tc>
          <w:tcPr>
            <w:tcW w:w="1508"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c>
          <w:tcPr>
            <w:tcW w:w="1508"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c>
          <w:tcPr>
            <w:tcW w:w="1509"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r>
      <w:tr w:rsidR="004D78B0" w:rsidRPr="004D78B0" w:rsidTr="004D78B0">
        <w:trPr>
          <w:trHeight w:val="129"/>
          <w:jc w:val="center"/>
        </w:trPr>
        <w:tc>
          <w:tcPr>
            <w:tcW w:w="4101"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Devolución Crédito</w:t>
            </w:r>
          </w:p>
        </w:tc>
        <w:tc>
          <w:tcPr>
            <w:tcW w:w="1508" w:type="dxa"/>
            <w:shd w:val="clear" w:color="auto" w:fill="auto"/>
            <w:noWrap/>
            <w:vAlign w:val="bottom"/>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p>
        </w:tc>
        <w:tc>
          <w:tcPr>
            <w:tcW w:w="1508"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c>
          <w:tcPr>
            <w:tcW w:w="1509"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r>
      <w:tr w:rsidR="004D78B0" w:rsidRPr="004D78B0" w:rsidTr="004D78B0">
        <w:trPr>
          <w:trHeight w:val="203"/>
          <w:jc w:val="center"/>
        </w:trPr>
        <w:tc>
          <w:tcPr>
            <w:tcW w:w="4101"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Resultado Financiero</w:t>
            </w:r>
          </w:p>
        </w:tc>
        <w:tc>
          <w:tcPr>
            <w:tcW w:w="1508"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c>
          <w:tcPr>
            <w:tcW w:w="1508"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c>
          <w:tcPr>
            <w:tcW w:w="1509"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r>
      <w:tr w:rsidR="004D78B0" w:rsidRPr="004D78B0" w:rsidTr="004D78B0">
        <w:trPr>
          <w:trHeight w:val="137"/>
          <w:jc w:val="center"/>
        </w:trPr>
        <w:tc>
          <w:tcPr>
            <w:tcW w:w="4101"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FLUJOS DE CAJA FINANCIEROS</w:t>
            </w:r>
          </w:p>
        </w:tc>
        <w:tc>
          <w:tcPr>
            <w:tcW w:w="1508"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c>
          <w:tcPr>
            <w:tcW w:w="1508"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c>
          <w:tcPr>
            <w:tcW w:w="1509"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r>
      <w:tr w:rsidR="004D78B0" w:rsidRPr="004D78B0" w:rsidTr="004D78B0">
        <w:trPr>
          <w:trHeight w:val="208"/>
          <w:jc w:val="center"/>
        </w:trPr>
        <w:tc>
          <w:tcPr>
            <w:tcW w:w="4101"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Cobros por desinversiones</w:t>
            </w:r>
          </w:p>
        </w:tc>
        <w:tc>
          <w:tcPr>
            <w:tcW w:w="1508"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c>
          <w:tcPr>
            <w:tcW w:w="1508"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c>
          <w:tcPr>
            <w:tcW w:w="1509"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r>
      <w:tr w:rsidR="004D78B0" w:rsidRPr="004D78B0" w:rsidTr="004D78B0">
        <w:trPr>
          <w:trHeight w:val="269"/>
          <w:jc w:val="center"/>
        </w:trPr>
        <w:tc>
          <w:tcPr>
            <w:tcW w:w="4101"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Pagos por inversiones</w:t>
            </w:r>
          </w:p>
        </w:tc>
        <w:tc>
          <w:tcPr>
            <w:tcW w:w="1508"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c>
          <w:tcPr>
            <w:tcW w:w="1508"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c>
          <w:tcPr>
            <w:tcW w:w="1509"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r>
      <w:tr w:rsidR="004D78B0" w:rsidRPr="004D78B0" w:rsidTr="004D78B0">
        <w:trPr>
          <w:trHeight w:val="273"/>
          <w:jc w:val="center"/>
        </w:trPr>
        <w:tc>
          <w:tcPr>
            <w:tcW w:w="4101"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FLUJOS DE CAJA DE INVERSIONES</w:t>
            </w:r>
          </w:p>
        </w:tc>
        <w:tc>
          <w:tcPr>
            <w:tcW w:w="1508"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c>
          <w:tcPr>
            <w:tcW w:w="1508"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c>
          <w:tcPr>
            <w:tcW w:w="1509"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r>
      <w:tr w:rsidR="004D78B0" w:rsidRPr="004D78B0" w:rsidTr="004D78B0">
        <w:trPr>
          <w:trHeight w:val="277"/>
          <w:jc w:val="center"/>
        </w:trPr>
        <w:tc>
          <w:tcPr>
            <w:tcW w:w="4101"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MOVIMIENTO MENSUAL DE TESORERÍA</w:t>
            </w:r>
          </w:p>
        </w:tc>
        <w:tc>
          <w:tcPr>
            <w:tcW w:w="1508"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c>
          <w:tcPr>
            <w:tcW w:w="1508"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c>
          <w:tcPr>
            <w:tcW w:w="1509"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r>
      <w:tr w:rsidR="004D78B0" w:rsidRPr="004D78B0" w:rsidTr="004D78B0">
        <w:trPr>
          <w:trHeight w:val="125"/>
          <w:jc w:val="center"/>
        </w:trPr>
        <w:tc>
          <w:tcPr>
            <w:tcW w:w="4101"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SALDO FINAL DE TESORERÍA</w:t>
            </w:r>
          </w:p>
        </w:tc>
        <w:tc>
          <w:tcPr>
            <w:tcW w:w="1508"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c>
          <w:tcPr>
            <w:tcW w:w="1508"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c>
          <w:tcPr>
            <w:tcW w:w="1509" w:type="dxa"/>
            <w:shd w:val="clear" w:color="auto" w:fill="auto"/>
            <w:vAlign w:val="center"/>
            <w:hideMark/>
          </w:tcPr>
          <w:p w:rsidR="004D78B0" w:rsidRPr="004D78B0" w:rsidRDefault="004D78B0" w:rsidP="004D78B0">
            <w:pPr>
              <w:spacing w:after="0" w:line="240" w:lineRule="exact"/>
              <w:contextualSpacing/>
              <w:rPr>
                <w:rFonts w:ascii="Arial" w:eastAsia="Times New Roman" w:hAnsi="Arial" w:cs="Arial"/>
                <w:b/>
                <w:bCs/>
                <w:color w:val="000000"/>
                <w:sz w:val="20"/>
                <w:szCs w:val="20"/>
                <w:lang w:eastAsia="es-ES"/>
              </w:rPr>
            </w:pPr>
            <w:r w:rsidRPr="004D78B0">
              <w:rPr>
                <w:rFonts w:ascii="Arial" w:eastAsia="Times New Roman" w:hAnsi="Arial" w:cs="Arial"/>
                <w:b/>
                <w:bCs/>
                <w:color w:val="000000"/>
                <w:sz w:val="20"/>
                <w:szCs w:val="20"/>
                <w:lang w:eastAsia="es-ES"/>
              </w:rPr>
              <w:t> </w:t>
            </w:r>
          </w:p>
        </w:tc>
      </w:tr>
    </w:tbl>
    <w:p w:rsidR="00F374C0" w:rsidRPr="004D78B0" w:rsidRDefault="00F374C0" w:rsidP="004D78B0">
      <w:pPr>
        <w:spacing w:after="0" w:line="240" w:lineRule="exact"/>
        <w:jc w:val="both"/>
        <w:rPr>
          <w:rFonts w:ascii="Arial" w:hAnsi="Arial" w:cs="Arial"/>
          <w:sz w:val="20"/>
          <w:szCs w:val="20"/>
        </w:rPr>
      </w:pPr>
    </w:p>
    <w:p w:rsidR="00D03D9D" w:rsidRPr="004D78B0" w:rsidRDefault="00D03D9D" w:rsidP="004D78B0">
      <w:pPr>
        <w:spacing w:after="0" w:line="240" w:lineRule="exact"/>
        <w:rPr>
          <w:rFonts w:ascii="Arial" w:hAnsi="Arial" w:cs="Arial"/>
          <w:sz w:val="20"/>
          <w:szCs w:val="20"/>
        </w:rPr>
      </w:pPr>
    </w:p>
    <w:sectPr w:rsidR="00D03D9D" w:rsidRPr="004D78B0" w:rsidSect="003B0343">
      <w:pgSz w:w="11906" w:h="16838"/>
      <w:pgMar w:top="993" w:right="780" w:bottom="820" w:left="1134" w:header="426" w:footer="708"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3AD" w:rsidRDefault="001923AD" w:rsidP="001D6AF5">
      <w:pPr>
        <w:spacing w:after="0" w:line="240" w:lineRule="auto"/>
      </w:pPr>
      <w:r>
        <w:separator/>
      </w:r>
    </w:p>
  </w:endnote>
  <w:endnote w:type="continuationSeparator" w:id="1">
    <w:p w:rsidR="001923AD" w:rsidRDefault="001923AD" w:rsidP="001D6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3AD" w:rsidRDefault="001923AD" w:rsidP="001D6AF5">
      <w:pPr>
        <w:spacing w:after="0" w:line="240" w:lineRule="auto"/>
      </w:pPr>
      <w:r>
        <w:separator/>
      </w:r>
    </w:p>
  </w:footnote>
  <w:footnote w:type="continuationSeparator" w:id="1">
    <w:p w:rsidR="001923AD" w:rsidRDefault="001923AD" w:rsidP="001D6A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b/>
      </w:rPr>
      <w:alias w:val="Título"/>
      <w:id w:val="77738743"/>
      <w:placeholder>
        <w:docPart w:val="D4E6446B375A469AB8A5AA1373DF5F6D"/>
      </w:placeholder>
      <w:dataBinding w:prefixMappings="xmlns:ns0='http://schemas.openxmlformats.org/package/2006/metadata/core-properties' xmlns:ns1='http://purl.org/dc/elements/1.1/'" w:xpath="/ns0:coreProperties[1]/ns1:title[1]" w:storeItemID="{6C3C8BC8-F283-45AE-878A-BAB7291924A1}"/>
      <w:text/>
    </w:sdtPr>
    <w:sdtContent>
      <w:p w:rsidR="00F374C0" w:rsidRPr="001D6AF5" w:rsidRDefault="00F374C0" w:rsidP="001D6AF5">
        <w:pPr>
          <w:pStyle w:val="Encabezado"/>
          <w:pBdr>
            <w:bottom w:val="thickThinSmallGap" w:sz="24" w:space="1" w:color="622423" w:themeColor="accent2" w:themeShade="7F"/>
          </w:pBdr>
          <w:ind w:left="-567"/>
          <w:jc w:val="right"/>
          <w:rPr>
            <w:rFonts w:ascii="Arial" w:eastAsiaTheme="majorEastAsia" w:hAnsi="Arial" w:cs="Arial"/>
            <w:b/>
          </w:rPr>
        </w:pPr>
        <w:r w:rsidRPr="001D6AF5">
          <w:rPr>
            <w:rFonts w:ascii="Arial" w:eastAsiaTheme="majorEastAsia" w:hAnsi="Arial" w:cs="Arial"/>
            <w:b/>
          </w:rPr>
          <w:t>GESTIÓN FINANCIERA: EJERCICIOS UNIDAD 5</w:t>
        </w:r>
      </w:p>
    </w:sdtContent>
  </w:sdt>
  <w:p w:rsidR="00F374C0" w:rsidRDefault="00F374C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4290D"/>
    <w:multiLevelType w:val="hybridMultilevel"/>
    <w:tmpl w:val="3BF21F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651FD9"/>
    <w:multiLevelType w:val="multilevel"/>
    <w:tmpl w:val="E8E8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80257"/>
    <w:multiLevelType w:val="multilevel"/>
    <w:tmpl w:val="E09E9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397C9D"/>
    <w:multiLevelType w:val="multilevel"/>
    <w:tmpl w:val="CBD2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EF0745"/>
    <w:multiLevelType w:val="multilevel"/>
    <w:tmpl w:val="02B41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EE3F79"/>
    <w:multiLevelType w:val="multilevel"/>
    <w:tmpl w:val="69C66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170B11"/>
    <w:multiLevelType w:val="hybridMultilevel"/>
    <w:tmpl w:val="7006F9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4944530"/>
    <w:multiLevelType w:val="multilevel"/>
    <w:tmpl w:val="E7A2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872B65"/>
    <w:multiLevelType w:val="multilevel"/>
    <w:tmpl w:val="F6D619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9BB0831"/>
    <w:multiLevelType w:val="multilevel"/>
    <w:tmpl w:val="CFC67F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AE23FB7"/>
    <w:multiLevelType w:val="multilevel"/>
    <w:tmpl w:val="2F868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7"/>
  </w:num>
  <w:num w:numId="5">
    <w:abstractNumId w:val="4"/>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44899"/>
    <w:rsid w:val="000C5AB6"/>
    <w:rsid w:val="000D5BDB"/>
    <w:rsid w:val="000F4B31"/>
    <w:rsid w:val="001923AD"/>
    <w:rsid w:val="001D6AF5"/>
    <w:rsid w:val="001F2393"/>
    <w:rsid w:val="002071BE"/>
    <w:rsid w:val="00276DDD"/>
    <w:rsid w:val="0032254A"/>
    <w:rsid w:val="00324DD5"/>
    <w:rsid w:val="00344B22"/>
    <w:rsid w:val="003576DB"/>
    <w:rsid w:val="003A0353"/>
    <w:rsid w:val="003B0343"/>
    <w:rsid w:val="00457FEA"/>
    <w:rsid w:val="0046055C"/>
    <w:rsid w:val="004D78B0"/>
    <w:rsid w:val="00543345"/>
    <w:rsid w:val="00563B56"/>
    <w:rsid w:val="00745FDA"/>
    <w:rsid w:val="008618CC"/>
    <w:rsid w:val="00A05D83"/>
    <w:rsid w:val="00A35901"/>
    <w:rsid w:val="00A44899"/>
    <w:rsid w:val="00A77BCA"/>
    <w:rsid w:val="00AD5453"/>
    <w:rsid w:val="00AF218A"/>
    <w:rsid w:val="00BB26FD"/>
    <w:rsid w:val="00BF4C88"/>
    <w:rsid w:val="00C84504"/>
    <w:rsid w:val="00D00B3E"/>
    <w:rsid w:val="00D03D9D"/>
    <w:rsid w:val="00D423BA"/>
    <w:rsid w:val="00E44C5F"/>
    <w:rsid w:val="00F01905"/>
    <w:rsid w:val="00F266D4"/>
    <w:rsid w:val="00F374C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89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6A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6AF5"/>
  </w:style>
  <w:style w:type="paragraph" w:styleId="Piedepgina">
    <w:name w:val="footer"/>
    <w:basedOn w:val="Normal"/>
    <w:link w:val="PiedepginaCar"/>
    <w:uiPriority w:val="99"/>
    <w:semiHidden/>
    <w:unhideWhenUsed/>
    <w:rsid w:val="001D6A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D6AF5"/>
  </w:style>
  <w:style w:type="paragraph" w:styleId="Textodeglobo">
    <w:name w:val="Balloon Text"/>
    <w:basedOn w:val="Normal"/>
    <w:link w:val="TextodegloboCar"/>
    <w:uiPriority w:val="99"/>
    <w:semiHidden/>
    <w:unhideWhenUsed/>
    <w:rsid w:val="001D6A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6AF5"/>
    <w:rPr>
      <w:rFonts w:ascii="Tahoma" w:hAnsi="Tahoma" w:cs="Tahoma"/>
      <w:sz w:val="16"/>
      <w:szCs w:val="16"/>
    </w:rPr>
  </w:style>
  <w:style w:type="table" w:styleId="Tablaconcuadrcula">
    <w:name w:val="Table Grid"/>
    <w:basedOn w:val="Tablanormal"/>
    <w:uiPriority w:val="59"/>
    <w:rsid w:val="003B03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3B0343"/>
    <w:pPr>
      <w:ind w:left="720"/>
      <w:contextualSpacing/>
    </w:pPr>
  </w:style>
</w:styles>
</file>

<file path=word/webSettings.xml><?xml version="1.0" encoding="utf-8"?>
<w:webSettings xmlns:r="http://schemas.openxmlformats.org/officeDocument/2006/relationships" xmlns:w="http://schemas.openxmlformats.org/wordprocessingml/2006/main">
  <w:divs>
    <w:div w:id="174136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4E6446B375A469AB8A5AA1373DF5F6D"/>
        <w:category>
          <w:name w:val="General"/>
          <w:gallery w:val="placeholder"/>
        </w:category>
        <w:types>
          <w:type w:val="bbPlcHdr"/>
        </w:types>
        <w:behaviors>
          <w:behavior w:val="content"/>
        </w:behaviors>
        <w:guid w:val="{2C91A04D-0FAB-432E-AD5D-6A6144DD5C25}"/>
      </w:docPartPr>
      <w:docPartBody>
        <w:p w:rsidR="00E21D70" w:rsidRDefault="004B2BAF" w:rsidP="004B2BAF">
          <w:pPr>
            <w:pStyle w:val="D4E6446B375A469AB8A5AA1373DF5F6D"/>
          </w:pPr>
          <w:r>
            <w:rPr>
              <w:rFonts w:asciiTheme="majorHAnsi" w:eastAsiaTheme="majorEastAsia" w:hAnsiTheme="majorHAnsi" w:cstheme="majorBidi"/>
              <w:sz w:val="32"/>
              <w:szCs w:val="32"/>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B2BAF"/>
    <w:rsid w:val="002047B9"/>
    <w:rsid w:val="0024549D"/>
    <w:rsid w:val="002F6298"/>
    <w:rsid w:val="00442C76"/>
    <w:rsid w:val="004B2BAF"/>
    <w:rsid w:val="00724D0B"/>
    <w:rsid w:val="00C04C5A"/>
    <w:rsid w:val="00E21D70"/>
    <w:rsid w:val="00F46D9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D7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4E6446B375A469AB8A5AA1373DF5F6D">
    <w:name w:val="D4E6446B375A469AB8A5AA1373DF5F6D"/>
    <w:rsid w:val="004B2BA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2317</Words>
  <Characters>12744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GESTIÓN FINANCIERA: EJERCICIOS UNIDAD 5</vt:lpstr>
    </vt:vector>
  </TitlesOfParts>
  <Company> </Company>
  <LinksUpToDate>false</LinksUpToDate>
  <CharactersWithSpaces>15031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GESTIÓN FINANCIERA: EJERCICIOS UNIDAD 5</dc:title>
  <dc:creator>Usuario</dc:creator>
  <cp:lastModifiedBy>Usuario</cp:lastModifiedBy>
  <cp:revision>3</cp:revision>
  <cp:lastPrinted>2024-02-12T00:15:00Z</cp:lastPrinted>
  <dcterms:created xsi:type="dcterms:W3CDTF">2024-02-12T10:10:00Z</dcterms:created>
  <dcterms:modified xsi:type="dcterms:W3CDTF">2024-02-13T17:01:00Z</dcterms:modified>
</cp:coreProperties>
</file>