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F1" w:rsidRPr="00E53D7F" w:rsidRDefault="0078564C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 es la principal función del sistema financiero?</w:t>
      </w:r>
    </w:p>
    <w:p w:rsidR="0078564C" w:rsidRPr="00E53D7F" w:rsidRDefault="0078564C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son los intermediarios financieros?</w:t>
      </w:r>
    </w:p>
    <w:p w:rsidR="0078564C" w:rsidRPr="00E53D7F" w:rsidRDefault="0078564C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los intermediarios financieros más importantes?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entidades de depósito?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instituciones de ahorro contractual?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¿En qué consisten los activos </w:t>
      </w:r>
      <w:proofErr w:type="spellStart"/>
      <w:r w:rsidRPr="00E53D7F">
        <w:rPr>
          <w:rFonts w:ascii="Arial" w:hAnsi="Arial" w:cs="Arial"/>
          <w:sz w:val="20"/>
          <w:szCs w:val="20"/>
        </w:rPr>
        <w:t>financiores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dos funciones de los activos financieros?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Cuáles son los 3 elementos fundamentales de los instrumentos financieros</w:t>
      </w:r>
      <w:proofErr w:type="gramStart"/>
      <w:r w:rsidRPr="00E53D7F">
        <w:rPr>
          <w:rFonts w:ascii="Arial" w:hAnsi="Arial" w:cs="Arial"/>
          <w:sz w:val="20"/>
          <w:szCs w:val="20"/>
        </w:rPr>
        <w:t>?</w:t>
      </w:r>
      <w:proofErr w:type="gramEnd"/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</w:t>
      </w:r>
      <w:r w:rsidR="006511A2" w:rsidRPr="00E53D7F">
        <w:rPr>
          <w:rFonts w:ascii="Arial" w:hAnsi="Arial" w:cs="Arial"/>
          <w:sz w:val="20"/>
          <w:szCs w:val="20"/>
        </w:rPr>
        <w:t>te la liquidez de una inversión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relación existe entre el riesgo y la tasa de rentabilidad de una inversión?</w:t>
      </w:r>
    </w:p>
    <w:p w:rsidR="00383FF6" w:rsidRPr="00E53D7F" w:rsidRDefault="00383FF6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los 3 principales organismos que regulan el sistema financiero?</w:t>
      </w:r>
    </w:p>
    <w:p w:rsidR="00383FF6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 es la función de la Comisión Nacional del Mercado de Valores?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 es la función de la Dirección General de Seguros y Fondos de Pensiones?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¿De qué se encarga el Banco Central Europeo?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Cita las principales operaciones de pasivo de un banco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diferencia existe entre las cuenta mancomunadas y solidarias?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una imposición a plazo fijo?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los depósitos estructurados?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consisten los depósitos indexados?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¿Cómo es el riesgo de los pagarés bancarios?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principales características de las acciones o participaciones preferentes?</w:t>
      </w:r>
    </w:p>
    <w:p w:rsidR="006511A2" w:rsidRPr="00E53D7F" w:rsidRDefault="006511A2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principales operaciones de activo de las entidades financieras?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3 fuentes de información utilizadas para estudiar el riesgo de un cliente?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 es la información proporcionada por el Registro de aceptaciones impagadas?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los datos recogidos en el ASNEF?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contrato de crédito?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3 comisiones que nos podemos encontrar en una cuenta de crédito?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¿Cómo pueden ser los intereses que normalmente nos encontramos en una cuenta de crédito?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préstamo?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¿Cómo se formaliza normalmente un préstamo?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la responsabilidad solidaria y subsidiaria de los avalistas?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lastRenderedPageBreak/>
        <w:t>¿En qué consiste la garantía personal de un préstamo?</w:t>
      </w:r>
    </w:p>
    <w:p w:rsidR="005C3D87" w:rsidRPr="00E53D7F" w:rsidRDefault="005C3D8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la garantía real de un préstamo?</w:t>
      </w:r>
    </w:p>
    <w:p w:rsidR="005C3D8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una operación de descuento?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¿Quiénes son librador, librado y tenedor en una letra?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endoso?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una operación de leasing?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los 3 elementos que intervienen en una operación de leasing?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¿A quién pertenece la propiedad de un bien utilizado mediante una operación de leasing?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¿Cuándo puede realizarse la cancelación anticipada en una operación de leasing?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una operación de renting?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 es la principal diferencia entre los contratos de leasing  y renting?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dos opciones al finalizar un contrato de renting?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¿En qué consiste una operación de </w:t>
      </w:r>
      <w:proofErr w:type="spellStart"/>
      <w:r w:rsidRPr="00E53D7F">
        <w:rPr>
          <w:rFonts w:ascii="Arial" w:hAnsi="Arial" w:cs="Arial"/>
          <w:sz w:val="20"/>
          <w:szCs w:val="20"/>
        </w:rPr>
        <w:t>factoring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¿Cuáles son las principales diferencias entre las operaciones de descuento de efectos y de </w:t>
      </w:r>
      <w:proofErr w:type="spellStart"/>
      <w:r w:rsidRPr="00E53D7F">
        <w:rPr>
          <w:rFonts w:ascii="Arial" w:hAnsi="Arial" w:cs="Arial"/>
          <w:sz w:val="20"/>
          <w:szCs w:val="20"/>
        </w:rPr>
        <w:t>factoring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diferencia existe las tarjetas de debito y de crédito?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modalidades de pago establecidas en las tarjetas de crédito?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una domiciliación bancaria?</w:t>
      </w:r>
    </w:p>
    <w:p w:rsidR="00AC1257" w:rsidRPr="00E53D7F" w:rsidRDefault="00AC1257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¿Cuáles son las comisiones más habituales en las domiciliaciones bancarias?</w:t>
      </w:r>
    </w:p>
    <w:p w:rsidR="00AC1257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son los valores mobiliarios de renta fija?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mercado primario y secundario de valores mobiliarios?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¿Qué es un </w:t>
      </w:r>
      <w:proofErr w:type="spellStart"/>
      <w:r w:rsidRPr="00E53D7F">
        <w:rPr>
          <w:rFonts w:ascii="Arial" w:hAnsi="Arial" w:cs="Arial"/>
          <w:sz w:val="20"/>
          <w:szCs w:val="20"/>
        </w:rPr>
        <w:t>phishing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¿En qué consiste un </w:t>
      </w:r>
      <w:proofErr w:type="spellStart"/>
      <w:r w:rsidRPr="00E53D7F">
        <w:rPr>
          <w:rFonts w:ascii="Arial" w:hAnsi="Arial" w:cs="Arial"/>
          <w:sz w:val="20"/>
          <w:szCs w:val="20"/>
        </w:rPr>
        <w:t>pharming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¿Qué es el </w:t>
      </w:r>
      <w:proofErr w:type="spellStart"/>
      <w:r w:rsidRPr="00E53D7F">
        <w:rPr>
          <w:rFonts w:ascii="Arial" w:hAnsi="Arial" w:cs="Arial"/>
          <w:sz w:val="20"/>
          <w:szCs w:val="20"/>
        </w:rPr>
        <w:t>forex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es una divisa?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tipo de cambio fijo y un tipo de cambio flexible en el mercado de divisa?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cheque?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 xml:space="preserve">¿Qué ocurre cuando se emite un cheque </w:t>
      </w:r>
      <w:proofErr w:type="spellStart"/>
      <w:r w:rsidRPr="00E53D7F">
        <w:rPr>
          <w:rFonts w:ascii="Arial" w:hAnsi="Arial" w:cs="Arial"/>
          <w:sz w:val="20"/>
          <w:szCs w:val="20"/>
        </w:rPr>
        <w:t>postdatado</w:t>
      </w:r>
      <w:proofErr w:type="spellEnd"/>
      <w:r w:rsidRPr="00E53D7F">
        <w:rPr>
          <w:rFonts w:ascii="Arial" w:hAnsi="Arial" w:cs="Arial"/>
          <w:sz w:val="20"/>
          <w:szCs w:val="20"/>
        </w:rPr>
        <w:t>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es un cheque cruzado?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cheque conformado?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¿Qué es un pagaré?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 pagaré nominativo no a la orden?</w:t>
      </w:r>
    </w:p>
    <w:p w:rsidR="00E53D7F" w:rsidRPr="00E53D7F" w:rsidRDefault="00E53D7F" w:rsidP="007702B0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rPr>
          <w:rFonts w:ascii="Arial" w:hAnsi="Arial" w:cs="Arial"/>
          <w:sz w:val="20"/>
          <w:szCs w:val="20"/>
        </w:rPr>
      </w:pPr>
      <w:r w:rsidRPr="00E53D7F">
        <w:rPr>
          <w:rFonts w:ascii="Arial" w:hAnsi="Arial" w:cs="Arial"/>
          <w:sz w:val="20"/>
          <w:szCs w:val="20"/>
        </w:rPr>
        <w:t>¿En qué consiste una transferencia?</w:t>
      </w:r>
    </w:p>
    <w:p w:rsidR="003C675D" w:rsidRDefault="00E53D7F" w:rsidP="005E039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</w:pPr>
      <w:r w:rsidRPr="005E039D">
        <w:rPr>
          <w:rFonts w:ascii="Arial" w:hAnsi="Arial" w:cs="Arial"/>
          <w:sz w:val="20"/>
          <w:szCs w:val="20"/>
        </w:rPr>
        <w:t>¿Qué es una operación de confirming?</w:t>
      </w:r>
    </w:p>
    <w:p w:rsidR="003C675D" w:rsidRDefault="003C675D">
      <w:r>
        <w:br w:type="page"/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BCE">
        <w:rPr>
          <w:rFonts w:ascii="Arial" w:hAnsi="Arial" w:cs="Arial"/>
          <w:b/>
          <w:sz w:val="20"/>
          <w:szCs w:val="20"/>
        </w:rPr>
        <w:lastRenderedPageBreak/>
        <w:t>1.</w:t>
      </w:r>
      <w:r w:rsidRPr="005E039D">
        <w:rPr>
          <w:rFonts w:ascii="Arial" w:hAnsi="Arial" w:cs="Arial"/>
          <w:sz w:val="20"/>
          <w:szCs w:val="20"/>
        </w:rPr>
        <w:t xml:space="preserve"> Las unidades económicas con superávit son: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Aquellas cuyos ingresos superan a los gastos.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Aquellas cuyos gastos superan a los ingresos. </w:t>
      </w:r>
    </w:p>
    <w:p w:rsidR="003C675D" w:rsidRPr="00D82BCE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BCE">
        <w:rPr>
          <w:rFonts w:ascii="Arial" w:hAnsi="Arial" w:cs="Arial"/>
          <w:sz w:val="20"/>
          <w:szCs w:val="20"/>
        </w:rPr>
        <w:t xml:space="preserve">c) Aquellas cuyos ingresos igualan a sus gastos.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BCE">
        <w:rPr>
          <w:rFonts w:ascii="Arial" w:hAnsi="Arial" w:cs="Arial"/>
          <w:b/>
          <w:sz w:val="20"/>
          <w:szCs w:val="20"/>
        </w:rPr>
        <w:t>2.</w:t>
      </w:r>
      <w:r w:rsidRPr="005E039D">
        <w:rPr>
          <w:rFonts w:ascii="Arial" w:hAnsi="Arial" w:cs="Arial"/>
          <w:sz w:val="20"/>
          <w:szCs w:val="20"/>
        </w:rPr>
        <w:t xml:space="preserve"> El riesgo es: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Es el conjunto de factores que pueden implicar una rentabilidad distinta a la esperada.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>b) Obtener beneficios con un producto financiero.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La facilidad de que un activo financiero se convierta en dinero. </w:t>
      </w:r>
    </w:p>
    <w:p w:rsidR="003C675D" w:rsidRPr="00D82BCE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b/>
          <w:sz w:val="20"/>
          <w:szCs w:val="20"/>
        </w:rPr>
      </w:pPr>
      <w:r w:rsidRPr="00D82BCE">
        <w:rPr>
          <w:rFonts w:ascii="Arial" w:hAnsi="Arial" w:cs="Arial"/>
          <w:b/>
          <w:sz w:val="20"/>
          <w:szCs w:val="20"/>
        </w:rPr>
        <w:t xml:space="preserve">3. </w:t>
      </w:r>
      <w:r w:rsidRPr="00D82BCE">
        <w:rPr>
          <w:rFonts w:ascii="Arial" w:hAnsi="Arial" w:cs="Arial"/>
          <w:sz w:val="20"/>
          <w:szCs w:val="20"/>
        </w:rPr>
        <w:t>Señala la afirmación falsa:</w:t>
      </w:r>
      <w:r w:rsidRPr="00D82BCE">
        <w:rPr>
          <w:rFonts w:ascii="Arial" w:hAnsi="Arial" w:cs="Arial"/>
          <w:b/>
          <w:sz w:val="20"/>
          <w:szCs w:val="20"/>
        </w:rPr>
        <w:t xml:space="preserve">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Cuanto mayor riesgo, menor rentabilidad.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Cuanta mayor </w:t>
      </w:r>
      <w:r w:rsidR="00D82BCE">
        <w:rPr>
          <w:rFonts w:ascii="Arial" w:hAnsi="Arial" w:cs="Arial"/>
          <w:sz w:val="20"/>
          <w:szCs w:val="20"/>
        </w:rPr>
        <w:t>riesgo</w:t>
      </w:r>
      <w:r w:rsidRPr="005E039D">
        <w:rPr>
          <w:rFonts w:ascii="Arial" w:hAnsi="Arial" w:cs="Arial"/>
          <w:sz w:val="20"/>
          <w:szCs w:val="20"/>
        </w:rPr>
        <w:t xml:space="preserve">, </w:t>
      </w:r>
      <w:r w:rsidR="00D82BCE">
        <w:rPr>
          <w:rFonts w:ascii="Arial" w:hAnsi="Arial" w:cs="Arial"/>
          <w:sz w:val="20"/>
          <w:szCs w:val="20"/>
        </w:rPr>
        <w:t>mayor rentabilidad</w:t>
      </w:r>
      <w:r w:rsidRPr="005E039D">
        <w:rPr>
          <w:rFonts w:ascii="Arial" w:hAnsi="Arial" w:cs="Arial"/>
          <w:sz w:val="20"/>
          <w:szCs w:val="20"/>
        </w:rPr>
        <w:t xml:space="preserve">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Cuanta mayor rentabilidad, menor riesgo. </w:t>
      </w:r>
    </w:p>
    <w:p w:rsidR="003C675D" w:rsidRPr="005E039D" w:rsidRDefault="00D82BCE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BCE">
        <w:rPr>
          <w:rFonts w:ascii="Arial" w:hAnsi="Arial" w:cs="Arial"/>
          <w:b/>
          <w:sz w:val="20"/>
          <w:szCs w:val="20"/>
        </w:rPr>
        <w:t>4</w:t>
      </w:r>
      <w:r w:rsidR="003C675D" w:rsidRPr="005E039D">
        <w:rPr>
          <w:rFonts w:ascii="Arial" w:hAnsi="Arial" w:cs="Arial"/>
          <w:sz w:val="20"/>
          <w:szCs w:val="20"/>
        </w:rPr>
        <w:t xml:space="preserve">. ¿Qué organismo es el encargado de definir la política monetaria europea?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Ministerio de Economía.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Banco Central Europeo.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Banco de España.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C675D" w:rsidRPr="005E039D">
        <w:rPr>
          <w:rFonts w:ascii="Arial" w:hAnsi="Arial" w:cs="Arial"/>
          <w:sz w:val="20"/>
          <w:szCs w:val="20"/>
        </w:rPr>
        <w:t>. ¿Cuál de los siguientes productos financieros es para el banco un activo?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Cuenta corriente.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Sociedad de leasing.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Préstamo bancario. </w:t>
      </w:r>
    </w:p>
    <w:p w:rsidR="00E53D7F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C675D" w:rsidRPr="005E039D">
        <w:rPr>
          <w:rFonts w:ascii="Arial" w:hAnsi="Arial" w:cs="Arial"/>
          <w:sz w:val="20"/>
          <w:szCs w:val="20"/>
        </w:rPr>
        <w:t>. Don Alejandro Caballero se plantea la posibilidad de invertir sus ahorros en un depósito bancario. ¿Dónde podrá acudir?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Al Banco de España.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A una entidad financiera.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A una institución no bancaria.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El sistema financiero es: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5E039D">
        <w:rPr>
          <w:rFonts w:ascii="Arial" w:hAnsi="Arial" w:cs="Arial"/>
          <w:sz w:val="20"/>
          <w:szCs w:val="20"/>
        </w:rPr>
        <w:t>El conjunto de instituciones, medios y mercados</w:t>
      </w:r>
      <w:proofErr w:type="gramEnd"/>
      <w:r w:rsidRPr="005E039D">
        <w:rPr>
          <w:rFonts w:ascii="Arial" w:hAnsi="Arial" w:cs="Arial"/>
          <w:sz w:val="20"/>
          <w:szCs w:val="20"/>
        </w:rPr>
        <w:t xml:space="preserve"> cuyo objetivo es canalizar el ahorro a la inversión.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El conjunto de entidades encargadas de asesorar al Gobierno.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El conjunto de bancos y cajas que forman un país.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¿Cuáles de las siguientes son sociedades que tienen por objeto social «servir a los intereses y necesidades financieras de sus socios mediante el ejercicio de las actividades propias de las entidades de crédito»?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>a) Las sociedades cooperativas.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Las cajas de ahorro.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</w:t>
      </w:r>
      <w:r w:rsidR="00D82EDB">
        <w:rPr>
          <w:rFonts w:ascii="Arial" w:hAnsi="Arial" w:cs="Arial"/>
          <w:sz w:val="20"/>
          <w:szCs w:val="20"/>
        </w:rPr>
        <w:t xml:space="preserve"> </w:t>
      </w:r>
      <w:r w:rsidRPr="005E039D">
        <w:rPr>
          <w:rFonts w:ascii="Arial" w:hAnsi="Arial" w:cs="Arial"/>
          <w:sz w:val="20"/>
          <w:szCs w:val="20"/>
        </w:rPr>
        <w:t xml:space="preserve">Los bancos comerciales.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Son entidades de crédito: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El ICO.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Las compañías de seguros. </w:t>
      </w:r>
    </w:p>
    <w:p w:rsidR="003C675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Las sociedades de valores. </w:t>
      </w:r>
    </w:p>
    <w:p w:rsidR="00D82EDB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lastRenderedPageBreak/>
        <w:t>1</w:t>
      </w:r>
      <w:r w:rsidR="00D82EDB">
        <w:rPr>
          <w:rFonts w:ascii="Arial" w:hAnsi="Arial" w:cs="Arial"/>
          <w:b/>
          <w:sz w:val="20"/>
          <w:szCs w:val="20"/>
        </w:rPr>
        <w:t>0</w:t>
      </w:r>
      <w:r w:rsidRPr="00D82EDB">
        <w:rPr>
          <w:rFonts w:ascii="Arial" w:hAnsi="Arial" w:cs="Arial"/>
          <w:b/>
          <w:sz w:val="20"/>
          <w:szCs w:val="20"/>
        </w:rPr>
        <w:t>.</w:t>
      </w:r>
      <w:r w:rsidRPr="005E039D">
        <w:rPr>
          <w:rFonts w:ascii="Arial" w:hAnsi="Arial" w:cs="Arial"/>
          <w:sz w:val="20"/>
          <w:szCs w:val="20"/>
        </w:rPr>
        <w:t xml:space="preserve"> ¿Qué tipo de entidades son las cajas rurales?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Sociedades de </w:t>
      </w:r>
      <w:proofErr w:type="spellStart"/>
      <w:r w:rsidRPr="005E039D">
        <w:rPr>
          <w:rFonts w:ascii="Arial" w:hAnsi="Arial" w:cs="Arial"/>
          <w:sz w:val="20"/>
          <w:szCs w:val="20"/>
        </w:rPr>
        <w:t>factoring</w:t>
      </w:r>
      <w:proofErr w:type="spellEnd"/>
      <w:r w:rsidRPr="005E039D">
        <w:rPr>
          <w:rFonts w:ascii="Arial" w:hAnsi="Arial" w:cs="Arial"/>
          <w:sz w:val="20"/>
          <w:szCs w:val="20"/>
        </w:rPr>
        <w:t xml:space="preserve">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Sociedades de valores.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Cooperativas de crédito.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</w:t>
      </w:r>
      <w:r w:rsidR="00D82EDB" w:rsidRPr="00D82EDB">
        <w:rPr>
          <w:rFonts w:ascii="Arial" w:hAnsi="Arial" w:cs="Arial"/>
          <w:b/>
          <w:sz w:val="20"/>
          <w:szCs w:val="20"/>
        </w:rPr>
        <w:t>1</w:t>
      </w:r>
      <w:r w:rsidRPr="00D82EDB">
        <w:rPr>
          <w:rFonts w:ascii="Arial" w:hAnsi="Arial" w:cs="Arial"/>
          <w:b/>
          <w:sz w:val="20"/>
          <w:szCs w:val="20"/>
        </w:rPr>
        <w:t>.</w:t>
      </w:r>
      <w:r w:rsidRPr="005E039D">
        <w:rPr>
          <w:rFonts w:ascii="Arial" w:hAnsi="Arial" w:cs="Arial"/>
          <w:sz w:val="20"/>
          <w:szCs w:val="20"/>
        </w:rPr>
        <w:t xml:space="preserve"> Son establecimientos financieros de crédito: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Las cajas de ahorro.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Las sociedades de arrendamiento financiero (leasing).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Las agencias gestoras de fondos de inversión. </w:t>
      </w:r>
    </w:p>
    <w:p w:rsidR="003C675D" w:rsidRPr="005E039D" w:rsidRDefault="00D82EDB" w:rsidP="00D82EDB">
      <w:pPr>
        <w:pStyle w:val="Prrafodelista"/>
        <w:tabs>
          <w:tab w:val="left" w:pos="426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12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¿Cuál es la máxima autoridad en España en política monetaria, con autonomía financiera en relación con el Gobierno, y que está integrado en el SEBC con los bancos centrales nacionales de los países de la UE y el BCE?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>a) El Banco de España.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El Ministerio de Economía y Competitividad.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El Ministerio de Hacienda y Función Pública.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</w:t>
      </w:r>
      <w:r w:rsidR="00D82EDB" w:rsidRPr="00D82EDB">
        <w:rPr>
          <w:rFonts w:ascii="Arial" w:hAnsi="Arial" w:cs="Arial"/>
          <w:b/>
          <w:sz w:val="20"/>
          <w:szCs w:val="20"/>
        </w:rPr>
        <w:t>3</w:t>
      </w:r>
      <w:r w:rsidRPr="00D82EDB">
        <w:rPr>
          <w:rFonts w:ascii="Arial" w:hAnsi="Arial" w:cs="Arial"/>
          <w:b/>
          <w:sz w:val="20"/>
          <w:szCs w:val="20"/>
        </w:rPr>
        <w:t>.</w:t>
      </w:r>
      <w:r w:rsidRPr="005E039D">
        <w:rPr>
          <w:rFonts w:ascii="Arial" w:hAnsi="Arial" w:cs="Arial"/>
          <w:sz w:val="20"/>
          <w:szCs w:val="20"/>
        </w:rPr>
        <w:t xml:space="preserve"> Son funciones del sistema financiero: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Satisfacer las necesidades de recursos financieros de los inversores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Alcanzar la estabilidad monetaria y financiera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>c) Las dos anteriores son correctas.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</w:t>
      </w:r>
      <w:r w:rsidR="00D82EDB" w:rsidRPr="00D82EDB">
        <w:rPr>
          <w:rFonts w:ascii="Arial" w:hAnsi="Arial" w:cs="Arial"/>
          <w:b/>
          <w:sz w:val="20"/>
          <w:szCs w:val="20"/>
        </w:rPr>
        <w:t>4</w:t>
      </w:r>
      <w:r w:rsidRPr="005E039D">
        <w:rPr>
          <w:rFonts w:ascii="Arial" w:hAnsi="Arial" w:cs="Arial"/>
          <w:sz w:val="20"/>
          <w:szCs w:val="20"/>
        </w:rPr>
        <w:t xml:space="preserve">. A la hora de contratar una cuenta corriente, entendemos por persona física a: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>a) Un particular.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Una empresa.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Un ayuntamiento. </w:t>
      </w:r>
    </w:p>
    <w:p w:rsidR="003C675D" w:rsidRPr="005E039D" w:rsidRDefault="00D82EDB" w:rsidP="00D82EDB">
      <w:pPr>
        <w:pStyle w:val="Prrafodelista"/>
        <w:tabs>
          <w:tab w:val="left" w:pos="426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15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En las cuentas colectivas indistintas, para realizar disposiciones es obligatoria la firma de: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Todos los titulares.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El titular principal.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Cualquiera de los titulares.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16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La cuenta bancaria es: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Un contrato de depósito.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Un producto de pasivo.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Ambas respuestas son correctas.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17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El IBAN es un código que, en España, está formado por: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24 caracteres, y los últimos veinte dígitos identifican al código cuenta cliente.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22 caracteres, los dos primeros dígitos son de carácter alfabético.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26 caracteres, los dos primeros dígitos son de control. </w:t>
      </w:r>
    </w:p>
    <w:p w:rsidR="003C675D" w:rsidRPr="005E039D" w:rsidRDefault="00D82EDB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D82EDB">
        <w:rPr>
          <w:rFonts w:ascii="Arial" w:hAnsi="Arial" w:cs="Arial"/>
          <w:b/>
          <w:sz w:val="20"/>
          <w:szCs w:val="20"/>
        </w:rPr>
        <w:t>18</w:t>
      </w:r>
      <w:r w:rsidR="003C675D" w:rsidRPr="00D82EDB">
        <w:rPr>
          <w:rFonts w:ascii="Arial" w:hAnsi="Arial" w:cs="Arial"/>
          <w:b/>
          <w:sz w:val="20"/>
          <w:szCs w:val="20"/>
        </w:rPr>
        <w:t>.</w:t>
      </w:r>
      <w:r w:rsidR="003C675D" w:rsidRPr="005E039D">
        <w:rPr>
          <w:rFonts w:ascii="Arial" w:hAnsi="Arial" w:cs="Arial"/>
          <w:sz w:val="20"/>
          <w:szCs w:val="20"/>
        </w:rPr>
        <w:t xml:space="preserve"> Las anotaciones de las operaciones realizadas en una cuenta de ahorro se reflejan en: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a) Un extracto bancario.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b) Una cartilla o libreta. </w:t>
      </w:r>
    </w:p>
    <w:p w:rsidR="003C675D" w:rsidRPr="005E039D" w:rsidRDefault="003C675D" w:rsidP="007702B0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5E039D">
        <w:rPr>
          <w:rFonts w:ascii="Arial" w:hAnsi="Arial" w:cs="Arial"/>
          <w:sz w:val="20"/>
          <w:szCs w:val="20"/>
        </w:rPr>
        <w:t xml:space="preserve">c) Ninguna de las anteriores. 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lastRenderedPageBreak/>
        <w:t>19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 w:rsidRPr="00D82EDB">
        <w:rPr>
          <w:rFonts w:ascii="Arial" w:hAnsi="Arial" w:cs="Arial"/>
          <w:color w:val="00000A"/>
          <w:sz w:val="20"/>
          <w:szCs w:val="20"/>
        </w:rPr>
        <w:t>Un plan de pensiones se considera un instrumento de ahorro para: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a) Estudiar en la universidad.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Cs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 xml:space="preserve">b) La </w:t>
      </w:r>
      <w:proofErr w:type="spellStart"/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jubilacion</w:t>
      </w:r>
      <w:proofErr w:type="spellEnd"/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 xml:space="preserve">c) Los desfases de </w:t>
      </w:r>
      <w:proofErr w:type="spellStart"/>
      <w:r w:rsidRPr="00D82EDB">
        <w:rPr>
          <w:rFonts w:ascii="Arial" w:hAnsi="Arial" w:cs="Arial"/>
          <w:color w:val="00000A"/>
          <w:sz w:val="20"/>
          <w:szCs w:val="20"/>
        </w:rPr>
        <w:t>tesoreria</w:t>
      </w:r>
      <w:proofErr w:type="spellEnd"/>
      <w:r w:rsidRPr="00D82EDB">
        <w:rPr>
          <w:rFonts w:ascii="Arial" w:hAnsi="Arial" w:cs="Arial"/>
          <w:color w:val="00000A"/>
          <w:sz w:val="20"/>
          <w:szCs w:val="20"/>
        </w:rPr>
        <w:t xml:space="preserve"> de las empresas.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t>20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 w:rsidRPr="00D82EDB">
        <w:rPr>
          <w:rFonts w:ascii="Arial" w:hAnsi="Arial" w:cs="Arial"/>
          <w:color w:val="00000A"/>
          <w:sz w:val="20"/>
          <w:szCs w:val="20"/>
        </w:rPr>
        <w:t>En el cheque, el librado es: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a) La persona que emite el cheque.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b) La persona que tiene que cobrar el cheque.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Cs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c) El banco.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t>21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 w:rsidRPr="00D82EDB">
        <w:rPr>
          <w:rFonts w:ascii="Arial" w:hAnsi="Arial" w:cs="Arial"/>
          <w:color w:val="00000A"/>
          <w:sz w:val="20"/>
          <w:szCs w:val="20"/>
        </w:rPr>
        <w:t>El cheque es una orden de pago a la vista, es decir: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a) Debe ser pagado en su fecha de vencimiento.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Cs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b) Debe ser pagado</w:t>
      </w:r>
      <w:r>
        <w:rPr>
          <w:rFonts w:ascii="Arial" w:eastAsia="Verdana-Bold" w:hAnsi="Arial" w:cs="Arial"/>
          <w:bCs/>
          <w:color w:val="00000A"/>
          <w:sz w:val="20"/>
          <w:szCs w:val="20"/>
        </w:rPr>
        <w:t xml:space="preserve"> en el momento de su presentació</w:t>
      </w: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n.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c) Ninguna de las anteriores es correcta.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t>22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>
        <w:rPr>
          <w:rFonts w:ascii="Arial" w:hAnsi="Arial" w:cs="Arial"/>
          <w:color w:val="00000A"/>
          <w:sz w:val="20"/>
          <w:szCs w:val="20"/>
        </w:rPr>
        <w:t>Para que el pagare sea vá</w:t>
      </w:r>
      <w:r w:rsidRPr="00D82EDB">
        <w:rPr>
          <w:rFonts w:ascii="Arial" w:hAnsi="Arial" w:cs="Arial"/>
          <w:color w:val="00000A"/>
          <w:sz w:val="20"/>
          <w:szCs w:val="20"/>
        </w:rPr>
        <w:t>lido, siempre es necesaria: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Cs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a) La firma del emisor.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b) La fecha valor.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c) Ninguna de las anteriores es correcta.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t>23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>
        <w:rPr>
          <w:rFonts w:ascii="Arial" w:hAnsi="Arial" w:cs="Arial"/>
          <w:color w:val="00000A"/>
          <w:sz w:val="20"/>
          <w:szCs w:val="20"/>
        </w:rPr>
        <w:t>En un crédito o pré</w:t>
      </w:r>
      <w:r w:rsidRPr="00D82EDB">
        <w:rPr>
          <w:rFonts w:ascii="Arial" w:hAnsi="Arial" w:cs="Arial"/>
          <w:color w:val="00000A"/>
          <w:sz w:val="20"/>
          <w:szCs w:val="20"/>
        </w:rPr>
        <w:t>stamo, la parte prestataria es: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a) El banco.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Cs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b) La clientela.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D82EDB">
        <w:rPr>
          <w:rFonts w:ascii="Arial" w:hAnsi="Arial" w:cs="Arial"/>
          <w:color w:val="00000A"/>
          <w:sz w:val="20"/>
          <w:szCs w:val="20"/>
        </w:rPr>
        <w:t>c) Quien garantiza el pago a favor del cliente.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t>24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 w:rsidR="00E41A6B">
        <w:rPr>
          <w:rFonts w:ascii="Arial" w:eastAsia="Verdana-Bold" w:hAnsi="Arial" w:cs="Arial"/>
          <w:color w:val="00000A"/>
          <w:sz w:val="20"/>
          <w:szCs w:val="20"/>
        </w:rPr>
        <w:t>En el cré</w:t>
      </w:r>
      <w:r w:rsidRPr="00D82EDB">
        <w:rPr>
          <w:rFonts w:ascii="Arial" w:eastAsia="Verdana-Bold" w:hAnsi="Arial" w:cs="Arial"/>
          <w:color w:val="00000A"/>
          <w:sz w:val="20"/>
          <w:szCs w:val="20"/>
        </w:rPr>
        <w:t>dito bancario, los intereses se pagan: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color w:val="00000A"/>
          <w:sz w:val="20"/>
          <w:szCs w:val="20"/>
        </w:rPr>
        <w:t>a) Sobre todo el capital.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color w:val="00000A"/>
          <w:sz w:val="20"/>
          <w:szCs w:val="20"/>
        </w:rPr>
        <w:t>b) No se pagan intereses.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Cs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bCs/>
          <w:color w:val="00000A"/>
          <w:sz w:val="20"/>
          <w:szCs w:val="20"/>
        </w:rPr>
        <w:t>c) Sobre el capital dispuesto.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b/>
          <w:bCs/>
          <w:color w:val="00000A"/>
          <w:sz w:val="20"/>
          <w:szCs w:val="20"/>
        </w:rPr>
        <w:t>25</w:t>
      </w:r>
      <w:r w:rsidRPr="00D82EDB">
        <w:rPr>
          <w:rFonts w:ascii="Arial" w:eastAsia="Verdana-Bold" w:hAnsi="Arial" w:cs="Arial"/>
          <w:b/>
          <w:bCs/>
          <w:color w:val="00000A"/>
          <w:sz w:val="20"/>
          <w:szCs w:val="20"/>
        </w:rPr>
        <w:t xml:space="preserve">. </w:t>
      </w:r>
      <w:r w:rsidRPr="00D82EDB">
        <w:rPr>
          <w:rFonts w:ascii="Arial" w:eastAsia="Verdana-Bold" w:hAnsi="Arial" w:cs="Arial"/>
          <w:color w:val="00000A"/>
          <w:sz w:val="20"/>
          <w:szCs w:val="20"/>
        </w:rPr>
        <w:t>Las comisiones sobre el saldo medio dispuesto se calculan en:</w:t>
      </w:r>
    </w:p>
    <w:p w:rsidR="00D82EDB" w:rsidRPr="00D82EDB" w:rsidRDefault="00D82EDB" w:rsidP="00D82EDB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D82EDB">
        <w:rPr>
          <w:rFonts w:ascii="Arial" w:eastAsia="Verdana-Bold" w:hAnsi="Arial" w:cs="Arial"/>
          <w:color w:val="00000A"/>
          <w:sz w:val="20"/>
          <w:szCs w:val="20"/>
        </w:rPr>
        <w:t>a) Los descuentos de efectos.</w:t>
      </w:r>
    </w:p>
    <w:p w:rsidR="004A1718" w:rsidRDefault="00E41A6B" w:rsidP="004A1718">
      <w:pPr>
        <w:spacing w:after="0"/>
        <w:rPr>
          <w:rFonts w:ascii="Arial" w:eastAsia="Verdana-Bold" w:hAnsi="Arial" w:cs="Arial"/>
          <w:bCs/>
          <w:color w:val="00000A"/>
          <w:sz w:val="20"/>
          <w:szCs w:val="20"/>
        </w:rPr>
      </w:pPr>
      <w:r>
        <w:rPr>
          <w:rFonts w:ascii="Arial" w:eastAsia="Verdana-Bold" w:hAnsi="Arial" w:cs="Arial"/>
          <w:bCs/>
          <w:color w:val="00000A"/>
          <w:sz w:val="20"/>
          <w:szCs w:val="20"/>
        </w:rPr>
        <w:t>b) Los cré</w:t>
      </w:r>
      <w:r w:rsidR="00D82EDB" w:rsidRPr="00D82EDB">
        <w:rPr>
          <w:rFonts w:ascii="Arial" w:eastAsia="Verdana-Bold" w:hAnsi="Arial" w:cs="Arial"/>
          <w:bCs/>
          <w:color w:val="00000A"/>
          <w:sz w:val="20"/>
          <w:szCs w:val="20"/>
        </w:rPr>
        <w:t>ditos bancarios.</w:t>
      </w:r>
    </w:p>
    <w:p w:rsidR="00AC6624" w:rsidRDefault="004A1718" w:rsidP="004A1718">
      <w:pPr>
        <w:spacing w:after="0"/>
        <w:rPr>
          <w:rFonts w:ascii="Arial" w:eastAsia="Verdana-Bold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color w:val="00000A"/>
          <w:sz w:val="20"/>
          <w:szCs w:val="20"/>
        </w:rPr>
        <w:t>c) los préstamos.</w:t>
      </w:r>
      <w:r w:rsidR="00AC6624" w:rsidRPr="00AC6624"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</w:p>
    <w:p w:rsidR="00AC6624" w:rsidRPr="00E41A6B" w:rsidRDefault="00AC6624" w:rsidP="00AC6624">
      <w:pPr>
        <w:rPr>
          <w:rFonts w:ascii="Arial" w:eastAsia="Verdana-Bold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color w:val="00000A"/>
          <w:sz w:val="20"/>
          <w:szCs w:val="20"/>
        </w:rPr>
        <w:t>Accede a la pá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 xml:space="preserve">gina web de la entidad bancaria ING DIRECT </w:t>
      </w:r>
      <w:r w:rsidRPr="00E41A6B">
        <w:rPr>
          <w:rFonts w:ascii="Arial" w:eastAsia="Verdana-Bold" w:hAnsi="Arial" w:cs="Arial"/>
          <w:b/>
          <w:bCs/>
          <w:color w:val="00000A"/>
          <w:sz w:val="20"/>
          <w:szCs w:val="20"/>
        </w:rPr>
        <w:t>(</w:t>
      </w:r>
      <w:r w:rsidRPr="00E41A6B">
        <w:rPr>
          <w:rFonts w:ascii="Arial" w:eastAsia="Verdana-Bold" w:hAnsi="Arial" w:cs="Arial"/>
          <w:b/>
          <w:bCs/>
          <w:color w:val="0000FF"/>
          <w:sz w:val="20"/>
          <w:szCs w:val="20"/>
        </w:rPr>
        <w:t>www.ingdirect.es</w:t>
      </w:r>
      <w:r w:rsidRPr="00E41A6B">
        <w:rPr>
          <w:rFonts w:ascii="Arial" w:eastAsia="Verdana-Bold" w:hAnsi="Arial" w:cs="Arial"/>
          <w:b/>
          <w:bCs/>
          <w:color w:val="00000A"/>
          <w:sz w:val="20"/>
          <w:szCs w:val="20"/>
        </w:rPr>
        <w:t>)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>. A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>co</w:t>
      </w:r>
      <w:r>
        <w:rPr>
          <w:rFonts w:ascii="Arial" w:eastAsia="Verdana-Bold" w:hAnsi="Arial" w:cs="Arial"/>
          <w:color w:val="00000A"/>
          <w:sz w:val="20"/>
          <w:szCs w:val="20"/>
        </w:rPr>
        <w:t>ntinuació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>n: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E41A6B">
        <w:rPr>
          <w:rFonts w:ascii="Arial" w:eastAsia="Verdana-Bold" w:hAnsi="Arial" w:cs="Arial"/>
          <w:iCs/>
          <w:color w:val="00000A"/>
          <w:sz w:val="20"/>
          <w:szCs w:val="20"/>
        </w:rPr>
        <w:t>a)</w:t>
      </w:r>
      <w:r w:rsidRPr="00E41A6B">
        <w:rPr>
          <w:rFonts w:ascii="Arial" w:eastAsia="Verdana-Bold" w:hAnsi="Arial" w:cs="Arial"/>
          <w:i/>
          <w:iCs/>
          <w:color w:val="00000A"/>
          <w:sz w:val="20"/>
          <w:szCs w:val="20"/>
        </w:rPr>
        <w:t xml:space="preserve"> 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>Relaciona las operaciones que realiza dicho banco, diferenciando entre operaciones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>activas, pasivas y servicios.</w:t>
      </w:r>
    </w:p>
    <w:p w:rsidR="00AC6624" w:rsidRPr="00E41A6B" w:rsidRDefault="00AC6624" w:rsidP="00AC6624">
      <w:pPr>
        <w:pStyle w:val="Prrafodelista"/>
        <w:tabs>
          <w:tab w:val="left" w:pos="426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E41A6B">
        <w:rPr>
          <w:rFonts w:ascii="Arial" w:eastAsia="Verdana-Bold" w:hAnsi="Arial" w:cs="Arial"/>
          <w:iCs/>
          <w:color w:val="00000A"/>
          <w:sz w:val="20"/>
          <w:szCs w:val="20"/>
        </w:rPr>
        <w:t>b)</w:t>
      </w:r>
      <w:r w:rsidRPr="00E41A6B">
        <w:rPr>
          <w:rFonts w:ascii="Arial" w:eastAsia="Verdana-Bold" w:hAnsi="Arial" w:cs="Arial"/>
          <w:i/>
          <w:iCs/>
          <w:color w:val="00000A"/>
          <w:sz w:val="20"/>
          <w:szCs w:val="20"/>
        </w:rPr>
        <w:t xml:space="preserve"> </w:t>
      </w:r>
      <w:r>
        <w:rPr>
          <w:rFonts w:ascii="Arial" w:eastAsia="Verdana-Bold" w:hAnsi="Arial" w:cs="Arial"/>
          <w:color w:val="00000A"/>
          <w:sz w:val="20"/>
          <w:szCs w:val="20"/>
        </w:rPr>
        <w:t>¿</w:t>
      </w:r>
      <w:r w:rsidRPr="00E41A6B">
        <w:rPr>
          <w:rFonts w:ascii="Arial" w:eastAsia="Verdana-Bold" w:hAnsi="Arial" w:cs="Arial"/>
          <w:color w:val="00000A"/>
          <w:sz w:val="20"/>
          <w:szCs w:val="20"/>
        </w:rPr>
        <w:t>Que comisiones cobra el banco a los titulares de la Cuenta Naranja?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E41A6B">
        <w:rPr>
          <w:rFonts w:ascii="Arial" w:eastAsia="Verdana-Bold" w:hAnsi="Arial" w:cs="Arial"/>
          <w:sz w:val="20"/>
          <w:szCs w:val="20"/>
        </w:rPr>
        <w:t>De los siguientes intermediarios financieros que se n</w:t>
      </w:r>
      <w:r>
        <w:rPr>
          <w:rFonts w:ascii="Arial" w:eastAsia="Verdana-Bold" w:hAnsi="Arial" w:cs="Arial"/>
          <w:sz w:val="20"/>
          <w:szCs w:val="20"/>
        </w:rPr>
        <w:t>ombran a continuació</w:t>
      </w:r>
      <w:r w:rsidRPr="00E41A6B">
        <w:rPr>
          <w:rFonts w:ascii="Arial" w:eastAsia="Verdana-Bold" w:hAnsi="Arial" w:cs="Arial"/>
          <w:sz w:val="20"/>
          <w:szCs w:val="20"/>
        </w:rPr>
        <w:t>n,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proofErr w:type="gramStart"/>
      <w:r w:rsidRPr="00E41A6B">
        <w:rPr>
          <w:rFonts w:ascii="Arial" w:eastAsia="Verdana-Bold" w:hAnsi="Arial" w:cs="Arial"/>
          <w:sz w:val="20"/>
          <w:szCs w:val="20"/>
        </w:rPr>
        <w:t>dete</w:t>
      </w:r>
      <w:r>
        <w:rPr>
          <w:rFonts w:ascii="Arial" w:eastAsia="Verdana-Bold" w:hAnsi="Arial" w:cs="Arial"/>
          <w:sz w:val="20"/>
          <w:szCs w:val="20"/>
        </w:rPr>
        <w:t>rmina</w:t>
      </w:r>
      <w:proofErr w:type="gramEnd"/>
      <w:r>
        <w:rPr>
          <w:rFonts w:ascii="Arial" w:eastAsia="Verdana-Bold" w:hAnsi="Arial" w:cs="Arial"/>
          <w:sz w:val="20"/>
          <w:szCs w:val="20"/>
        </w:rPr>
        <w:t xml:space="preserve"> cuáles son bancarios y cuá</w:t>
      </w:r>
      <w:r w:rsidRPr="00E41A6B">
        <w:rPr>
          <w:rFonts w:ascii="Arial" w:eastAsia="Verdana-Bold" w:hAnsi="Arial" w:cs="Arial"/>
          <w:sz w:val="20"/>
          <w:szCs w:val="20"/>
        </w:rPr>
        <w:t>les no: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E41A6B">
        <w:rPr>
          <w:rFonts w:ascii="Arial" w:eastAsia="Verdana-Bold" w:hAnsi="Arial" w:cs="Arial"/>
          <w:sz w:val="20"/>
          <w:szCs w:val="20"/>
        </w:rPr>
        <w:t xml:space="preserve">a) Instituto de </w:t>
      </w:r>
      <w:proofErr w:type="spellStart"/>
      <w:r w:rsidRPr="00E41A6B">
        <w:rPr>
          <w:rFonts w:ascii="Arial" w:eastAsia="Verdana-Bold" w:hAnsi="Arial" w:cs="Arial"/>
          <w:sz w:val="20"/>
          <w:szCs w:val="20"/>
        </w:rPr>
        <w:t>Credito</w:t>
      </w:r>
      <w:proofErr w:type="spellEnd"/>
      <w:r w:rsidRPr="00E41A6B">
        <w:rPr>
          <w:rFonts w:ascii="Arial" w:eastAsia="Verdana-Bold" w:hAnsi="Arial" w:cs="Arial"/>
          <w:sz w:val="20"/>
          <w:szCs w:val="20"/>
        </w:rPr>
        <w:t xml:space="preserve"> Oficial.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E41A6B">
        <w:rPr>
          <w:rFonts w:ascii="Arial" w:eastAsia="Verdana-Bold" w:hAnsi="Arial" w:cs="Arial"/>
          <w:sz w:val="20"/>
          <w:szCs w:val="20"/>
        </w:rPr>
        <w:t xml:space="preserve">b) Sociedad de </w:t>
      </w:r>
      <w:r w:rsidRPr="00E41A6B">
        <w:rPr>
          <w:rFonts w:ascii="Arial" w:eastAsia="Verdana-Bold" w:hAnsi="Arial" w:cs="Arial"/>
          <w:i/>
          <w:iCs/>
          <w:sz w:val="20"/>
          <w:szCs w:val="20"/>
        </w:rPr>
        <w:t>leasing</w:t>
      </w:r>
      <w:r w:rsidRPr="00E41A6B">
        <w:rPr>
          <w:rFonts w:ascii="Arial" w:eastAsia="Verdana-Bold" w:hAnsi="Arial" w:cs="Arial"/>
          <w:sz w:val="20"/>
          <w:szCs w:val="20"/>
        </w:rPr>
        <w:t>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E41A6B">
        <w:rPr>
          <w:rFonts w:ascii="Arial" w:eastAsia="Verdana-Bold" w:hAnsi="Arial" w:cs="Arial"/>
          <w:sz w:val="20"/>
          <w:szCs w:val="20"/>
        </w:rPr>
        <w:t>c) Sociedad de valores.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>
        <w:rPr>
          <w:rFonts w:ascii="Arial" w:eastAsia="Verdana-Bold" w:hAnsi="Arial" w:cs="Arial"/>
          <w:sz w:val="20"/>
          <w:szCs w:val="20"/>
        </w:rPr>
        <w:t xml:space="preserve">d) </w:t>
      </w:r>
      <w:proofErr w:type="spellStart"/>
      <w:r>
        <w:rPr>
          <w:rFonts w:ascii="Arial" w:eastAsia="Verdana-Bold" w:hAnsi="Arial" w:cs="Arial"/>
          <w:sz w:val="20"/>
          <w:szCs w:val="20"/>
        </w:rPr>
        <w:t>Compañ</w:t>
      </w:r>
      <w:r w:rsidRPr="00E41A6B">
        <w:rPr>
          <w:rFonts w:ascii="Arial" w:eastAsia="Verdana-Bold" w:hAnsi="Arial" w:cs="Arial"/>
          <w:sz w:val="20"/>
          <w:szCs w:val="20"/>
        </w:rPr>
        <w:t>ias</w:t>
      </w:r>
      <w:proofErr w:type="spellEnd"/>
      <w:r w:rsidRPr="00E41A6B">
        <w:rPr>
          <w:rFonts w:ascii="Arial" w:eastAsia="Verdana-Bold" w:hAnsi="Arial" w:cs="Arial"/>
          <w:sz w:val="20"/>
          <w:szCs w:val="20"/>
        </w:rPr>
        <w:t xml:space="preserve"> de seguros.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E41A6B">
        <w:rPr>
          <w:rFonts w:ascii="Arial" w:eastAsia="Verdana-Bold" w:hAnsi="Arial" w:cs="Arial"/>
          <w:sz w:val="20"/>
          <w:szCs w:val="20"/>
        </w:rPr>
        <w:t xml:space="preserve">e) </w:t>
      </w:r>
      <w:proofErr w:type="spellStart"/>
      <w:r w:rsidRPr="00E41A6B">
        <w:rPr>
          <w:rFonts w:ascii="Arial" w:eastAsia="Verdana-Bold" w:hAnsi="Arial" w:cs="Arial"/>
          <w:sz w:val="20"/>
          <w:szCs w:val="20"/>
        </w:rPr>
        <w:t>Bankia</w:t>
      </w:r>
      <w:proofErr w:type="spellEnd"/>
      <w:r w:rsidRPr="00E41A6B">
        <w:rPr>
          <w:rFonts w:ascii="Arial" w:eastAsia="Verdana-Bold" w:hAnsi="Arial" w:cs="Arial"/>
          <w:sz w:val="20"/>
          <w:szCs w:val="20"/>
        </w:rPr>
        <w:t>.</w:t>
      </w:r>
    </w:p>
    <w:p w:rsidR="00AC6624" w:rsidRDefault="00AC6624" w:rsidP="00AC6624">
      <w:pPr>
        <w:tabs>
          <w:tab w:val="left" w:pos="426"/>
        </w:tabs>
        <w:rPr>
          <w:rFonts w:ascii="Verdana" w:eastAsia="Verdana-Bold" w:hAnsi="Verdana" w:cs="Verdana"/>
        </w:rPr>
      </w:pPr>
      <w:r w:rsidRPr="00E41A6B">
        <w:rPr>
          <w:rFonts w:ascii="Arial" w:eastAsia="Verdana-Bold" w:hAnsi="Arial" w:cs="Arial"/>
          <w:sz w:val="20"/>
          <w:szCs w:val="20"/>
        </w:rPr>
        <w:t xml:space="preserve">f) </w:t>
      </w:r>
      <w:r>
        <w:rPr>
          <w:rFonts w:ascii="Arial" w:eastAsia="Verdana-Bold" w:hAnsi="Arial" w:cs="Arial"/>
          <w:sz w:val="20"/>
          <w:szCs w:val="20"/>
        </w:rPr>
        <w:t xml:space="preserve"> </w:t>
      </w:r>
      <w:r w:rsidRPr="00E41A6B">
        <w:rPr>
          <w:rFonts w:ascii="Arial" w:eastAsia="Verdana-Bold" w:hAnsi="Arial" w:cs="Arial"/>
          <w:sz w:val="20"/>
          <w:szCs w:val="20"/>
        </w:rPr>
        <w:t>Banco Santander</w:t>
      </w:r>
      <w:r>
        <w:rPr>
          <w:rFonts w:ascii="Verdana" w:eastAsia="Verdana-Bold" w:hAnsi="Verdana" w:cs="Verdana"/>
        </w:rPr>
        <w:t>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lastRenderedPageBreak/>
        <w:t>Indica si cada una de estas opciones se trata de un producto, de un mercado o de un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E41A6B">
        <w:rPr>
          <w:rFonts w:ascii="Arial" w:hAnsi="Arial" w:cs="Arial"/>
          <w:color w:val="00000A"/>
          <w:sz w:val="20"/>
          <w:szCs w:val="20"/>
        </w:rPr>
        <w:t>intermediario financiero.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t>a) Bolsa de valores.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t>b) Letras del Tesoro.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Compañí</w:t>
      </w:r>
      <w:r w:rsidRPr="00E41A6B">
        <w:rPr>
          <w:rFonts w:ascii="Arial" w:hAnsi="Arial" w:cs="Arial"/>
          <w:color w:val="00000A"/>
          <w:sz w:val="20"/>
          <w:szCs w:val="20"/>
        </w:rPr>
        <w:t>a de seguros.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t>d) Acciones de una sociedad.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t>e) Entidad bancaria.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t>f) Cuenta corriente.</w:t>
      </w:r>
    </w:p>
    <w:p w:rsidR="00AC6624" w:rsidRPr="00E41A6B" w:rsidRDefault="00AC6624" w:rsidP="00AC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</w:rPr>
      </w:pPr>
      <w:r w:rsidRPr="00E41A6B">
        <w:rPr>
          <w:rFonts w:ascii="Arial" w:hAnsi="Arial" w:cs="Arial"/>
          <w:color w:val="00000A"/>
          <w:sz w:val="20"/>
          <w:szCs w:val="20"/>
        </w:rPr>
        <w:t xml:space="preserve">g) Sociedad </w:t>
      </w:r>
      <w:r w:rsidRPr="00AC6624">
        <w:rPr>
          <w:rFonts w:ascii="Arial" w:hAnsi="Arial" w:cs="Arial"/>
          <w:color w:val="00000A"/>
          <w:sz w:val="20"/>
          <w:szCs w:val="20"/>
        </w:rPr>
        <w:t xml:space="preserve">de </w:t>
      </w:r>
      <w:r w:rsidRPr="00AC6624">
        <w:rPr>
          <w:rFonts w:ascii="Arial" w:hAnsi="Arial" w:cs="Arial"/>
          <w:iCs/>
          <w:color w:val="00000A"/>
          <w:sz w:val="20"/>
          <w:szCs w:val="20"/>
        </w:rPr>
        <w:t>leasing</w:t>
      </w:r>
      <w:r w:rsidRPr="00AC6624">
        <w:rPr>
          <w:rFonts w:ascii="Arial" w:hAnsi="Arial" w:cs="Arial"/>
          <w:color w:val="00000A"/>
          <w:sz w:val="20"/>
          <w:szCs w:val="20"/>
        </w:rPr>
        <w:t>.</w:t>
      </w:r>
    </w:p>
    <w:p w:rsidR="00AC6624" w:rsidRDefault="00AC6624" w:rsidP="00AC6624">
      <w:pPr>
        <w:tabs>
          <w:tab w:val="left" w:pos="426"/>
        </w:tabs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Seguro del automó</w:t>
      </w:r>
      <w:r w:rsidRPr="00E41A6B">
        <w:rPr>
          <w:rFonts w:ascii="Arial" w:hAnsi="Arial" w:cs="Arial"/>
          <w:color w:val="00000A"/>
          <w:sz w:val="20"/>
          <w:szCs w:val="20"/>
        </w:rPr>
        <w:t>vil.</w:t>
      </w:r>
    </w:p>
    <w:p w:rsidR="00E41A6B" w:rsidRPr="00E41A6B" w:rsidRDefault="00E41A6B" w:rsidP="00E41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Señala que tipo de unidad económica se trata y que solució</w:t>
      </w:r>
      <w:r w:rsidRPr="00E41A6B">
        <w:rPr>
          <w:rFonts w:ascii="Arial" w:hAnsi="Arial" w:cs="Arial"/>
          <w:sz w:val="20"/>
          <w:szCs w:val="20"/>
        </w:rPr>
        <w:t>n se le puede proponer</w:t>
      </w:r>
      <w:r>
        <w:rPr>
          <w:rFonts w:ascii="Arial" w:hAnsi="Arial" w:cs="Arial"/>
          <w:sz w:val="20"/>
          <w:szCs w:val="20"/>
        </w:rPr>
        <w:t xml:space="preserve"> </w:t>
      </w:r>
      <w:r w:rsidRPr="00E41A6B">
        <w:rPr>
          <w:rFonts w:ascii="Arial" w:hAnsi="Arial" w:cs="Arial"/>
          <w:sz w:val="20"/>
          <w:szCs w:val="20"/>
        </w:rPr>
        <w:t>dentro del sistema financiero en cada uno de los casos siguientes:</w:t>
      </w:r>
    </w:p>
    <w:p w:rsidR="00E41A6B" w:rsidRPr="00E41A6B" w:rsidRDefault="00E41A6B" w:rsidP="00E41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624">
        <w:rPr>
          <w:rFonts w:ascii="Arial" w:hAnsi="Arial" w:cs="Arial"/>
          <w:iCs/>
          <w:sz w:val="20"/>
          <w:szCs w:val="20"/>
        </w:rPr>
        <w:t>a)</w:t>
      </w:r>
      <w:r w:rsidRPr="00E41A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1A6B">
        <w:rPr>
          <w:rFonts w:ascii="Arial" w:hAnsi="Arial" w:cs="Arial"/>
          <w:sz w:val="20"/>
          <w:szCs w:val="20"/>
        </w:rPr>
        <w:t>Dona Marisa Costas tiene unos ingresos anuales de 40.000 € y unos gastos anuales de</w:t>
      </w:r>
      <w:r>
        <w:rPr>
          <w:rFonts w:ascii="Arial" w:hAnsi="Arial" w:cs="Arial"/>
          <w:sz w:val="20"/>
          <w:szCs w:val="20"/>
        </w:rPr>
        <w:t xml:space="preserve"> </w:t>
      </w:r>
      <w:r w:rsidRPr="00E41A6B">
        <w:rPr>
          <w:rFonts w:ascii="Arial" w:hAnsi="Arial" w:cs="Arial"/>
          <w:sz w:val="20"/>
          <w:szCs w:val="20"/>
        </w:rPr>
        <w:t>35.500 €.</w:t>
      </w:r>
    </w:p>
    <w:p w:rsidR="00E41A6B" w:rsidRPr="00E41A6B" w:rsidRDefault="00E41A6B" w:rsidP="00E41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624">
        <w:rPr>
          <w:rFonts w:ascii="Arial" w:hAnsi="Arial" w:cs="Arial"/>
          <w:iCs/>
          <w:sz w:val="20"/>
          <w:szCs w:val="20"/>
        </w:rPr>
        <w:t>b)</w:t>
      </w:r>
      <w:r w:rsidRPr="00E41A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1A6B">
        <w:rPr>
          <w:rFonts w:ascii="Arial" w:hAnsi="Arial" w:cs="Arial"/>
          <w:sz w:val="20"/>
          <w:szCs w:val="20"/>
        </w:rPr>
        <w:t>El presupuesto anual, aprobado en un determinado ayuntamiento es el siguiente:</w:t>
      </w:r>
    </w:p>
    <w:p w:rsidR="00E41A6B" w:rsidRPr="00E41A6B" w:rsidRDefault="00E41A6B" w:rsidP="00E41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41A6B">
        <w:rPr>
          <w:rFonts w:ascii="Arial" w:hAnsi="Arial" w:cs="Arial"/>
          <w:sz w:val="20"/>
          <w:szCs w:val="20"/>
        </w:rPr>
        <w:t>ingresos</w:t>
      </w:r>
      <w:proofErr w:type="gramEnd"/>
      <w:r w:rsidRPr="00E41A6B">
        <w:rPr>
          <w:rFonts w:ascii="Arial" w:hAnsi="Arial" w:cs="Arial"/>
          <w:sz w:val="20"/>
          <w:szCs w:val="20"/>
        </w:rPr>
        <w:t xml:space="preserve"> de 500.000 € y gastos de 575.000 €.</w:t>
      </w:r>
    </w:p>
    <w:p w:rsidR="00E41A6B" w:rsidRDefault="00E41A6B" w:rsidP="00E41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624">
        <w:rPr>
          <w:rFonts w:ascii="Arial" w:hAnsi="Arial" w:cs="Arial"/>
          <w:iCs/>
          <w:sz w:val="20"/>
          <w:szCs w:val="20"/>
        </w:rPr>
        <w:t>c)</w:t>
      </w:r>
      <w:r w:rsidRPr="00E41A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1A6B">
        <w:rPr>
          <w:rFonts w:ascii="Arial" w:hAnsi="Arial" w:cs="Arial"/>
          <w:sz w:val="20"/>
          <w:szCs w:val="20"/>
        </w:rPr>
        <w:t>La empresa Macedonia de Fr</w:t>
      </w:r>
      <w:r>
        <w:rPr>
          <w:rFonts w:ascii="Arial" w:hAnsi="Arial" w:cs="Arial"/>
          <w:sz w:val="20"/>
          <w:szCs w:val="20"/>
        </w:rPr>
        <w:t>utas, S.L., dispone, para el pró</w:t>
      </w:r>
      <w:r w:rsidRPr="00E41A6B">
        <w:rPr>
          <w:rFonts w:ascii="Arial" w:hAnsi="Arial" w:cs="Arial"/>
          <w:sz w:val="20"/>
          <w:szCs w:val="20"/>
        </w:rPr>
        <w:t>ximo ejercicio de unos</w:t>
      </w:r>
      <w:r>
        <w:rPr>
          <w:rFonts w:ascii="Arial" w:hAnsi="Arial" w:cs="Arial"/>
          <w:sz w:val="20"/>
          <w:szCs w:val="20"/>
        </w:rPr>
        <w:t xml:space="preserve"> </w:t>
      </w:r>
      <w:r w:rsidRPr="00E41A6B">
        <w:rPr>
          <w:rFonts w:ascii="Arial" w:hAnsi="Arial" w:cs="Arial"/>
          <w:sz w:val="20"/>
          <w:szCs w:val="20"/>
        </w:rPr>
        <w:t>ingresos de 200.000 € y de unos gastos de 275.000 €.</w:t>
      </w:r>
    </w:p>
    <w:p w:rsid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00000A"/>
          <w:sz w:val="20"/>
          <w:szCs w:val="20"/>
        </w:rPr>
        <w:t>La empresa El Corte Andaluz presenta una factura al cobro a la empresa Cremalleras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del Sur, S. L. Junto con la factura presenta un efecto con vencimiento a 60 </w:t>
      </w:r>
      <w:proofErr w:type="spellStart"/>
      <w:r w:rsidRPr="004A1718">
        <w:rPr>
          <w:rFonts w:ascii="Arial" w:eastAsia="Verdana-Bold" w:hAnsi="Arial" w:cs="Arial"/>
          <w:color w:val="00000A"/>
          <w:sz w:val="20"/>
          <w:szCs w:val="20"/>
        </w:rPr>
        <w:t>dias</w:t>
      </w:r>
      <w:proofErr w:type="spellEnd"/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 y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>domicilio de pago en el Banco de Fuerteventura. Para garantizar el pago, la empresa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Cremalleras del Sur presenta como garante a D. </w:t>
      </w:r>
      <w:proofErr w:type="spellStart"/>
      <w:r w:rsidRPr="004A1718">
        <w:rPr>
          <w:rFonts w:ascii="Arial" w:eastAsia="Verdana-Bold" w:hAnsi="Arial" w:cs="Arial"/>
          <w:color w:val="00000A"/>
          <w:sz w:val="20"/>
          <w:szCs w:val="20"/>
        </w:rPr>
        <w:t>Felix</w:t>
      </w:r>
      <w:proofErr w:type="spellEnd"/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proofErr w:type="spellStart"/>
      <w:r w:rsidRPr="004A1718">
        <w:rPr>
          <w:rFonts w:ascii="Arial" w:eastAsia="Verdana-Bold" w:hAnsi="Arial" w:cs="Arial"/>
          <w:color w:val="00000A"/>
          <w:sz w:val="20"/>
          <w:szCs w:val="20"/>
        </w:rPr>
        <w:t>Garcia</w:t>
      </w:r>
      <w:proofErr w:type="spellEnd"/>
      <w:r w:rsidRPr="004A1718">
        <w:rPr>
          <w:rFonts w:ascii="Arial" w:eastAsia="Verdana-Bold" w:hAnsi="Arial" w:cs="Arial"/>
          <w:color w:val="00000A"/>
          <w:sz w:val="20"/>
          <w:szCs w:val="20"/>
        </w:rPr>
        <w:t>. La letra es aceptada en la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presentació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>n.</w:t>
      </w: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>
        <w:rPr>
          <w:rFonts w:ascii="Arial" w:eastAsia="Verdana-Bold" w:hAnsi="Arial" w:cs="Arial"/>
          <w:color w:val="00000A"/>
          <w:sz w:val="20"/>
          <w:szCs w:val="20"/>
        </w:rPr>
        <w:t>a) ¿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>Que elementos personales intervienen en la letra? .Quien es cada uno de ellos</w:t>
      </w:r>
      <w:proofErr w:type="gramStart"/>
      <w:r w:rsidRPr="004A1718">
        <w:rPr>
          <w:rFonts w:ascii="Arial" w:eastAsia="Verdana-Bold" w:hAnsi="Arial" w:cs="Arial"/>
          <w:color w:val="00000A"/>
          <w:sz w:val="20"/>
          <w:szCs w:val="20"/>
        </w:rPr>
        <w:t>?</w:t>
      </w:r>
      <w:proofErr w:type="gramEnd"/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404040"/>
          <w:sz w:val="20"/>
          <w:szCs w:val="20"/>
        </w:rPr>
        <w:t xml:space="preserve">•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Librador y tomador o tenedor: </w:t>
      </w: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404040"/>
          <w:sz w:val="20"/>
          <w:szCs w:val="20"/>
        </w:rPr>
        <w:t xml:space="preserve">•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Librado o aceptante: </w:t>
      </w: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404040"/>
          <w:sz w:val="20"/>
          <w:szCs w:val="20"/>
        </w:rPr>
        <w:t xml:space="preserve">•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Avalista: </w:t>
      </w: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b) Posteriormente se produce un endoso a favor de la empresa Canarias </w:t>
      </w:r>
      <w:r>
        <w:rPr>
          <w:rFonts w:ascii="Arial" w:eastAsia="Verdana-Bold" w:hAnsi="Arial" w:cs="Arial"/>
          <w:color w:val="00000A"/>
          <w:sz w:val="20"/>
          <w:szCs w:val="20"/>
        </w:rPr>
        <w:t>J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>eans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¿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>Quien es</w:t>
      </w:r>
      <w:r>
        <w:rPr>
          <w:rFonts w:ascii="Arial" w:eastAsia="Verdana-Bold" w:hAnsi="Arial" w:cs="Arial"/>
          <w:color w:val="00000A"/>
          <w:sz w:val="20"/>
          <w:szCs w:val="20"/>
        </w:rPr>
        <w:t xml:space="preserve">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el endosante? </w:t>
      </w:r>
      <w:r>
        <w:rPr>
          <w:rFonts w:ascii="Arial" w:eastAsia="Verdana-Bold" w:hAnsi="Arial" w:cs="Arial"/>
          <w:color w:val="00000A"/>
          <w:sz w:val="20"/>
          <w:szCs w:val="20"/>
        </w:rPr>
        <w:t>¿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>Y el endosatario? Razona la respuesta.</w:t>
      </w: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404040"/>
          <w:sz w:val="20"/>
          <w:szCs w:val="20"/>
        </w:rPr>
        <w:t xml:space="preserve">•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Endosante: </w:t>
      </w:r>
    </w:p>
    <w:p w:rsidR="004A1718" w:rsidRPr="004A1718" w:rsidRDefault="004A1718" w:rsidP="004A171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color w:val="00000A"/>
          <w:sz w:val="20"/>
          <w:szCs w:val="20"/>
        </w:rPr>
      </w:pPr>
      <w:r w:rsidRPr="004A1718">
        <w:rPr>
          <w:rFonts w:ascii="Arial" w:eastAsia="Verdana-Bold" w:hAnsi="Arial" w:cs="Arial"/>
          <w:color w:val="404040"/>
          <w:sz w:val="20"/>
          <w:szCs w:val="20"/>
        </w:rPr>
        <w:t xml:space="preserve">• </w:t>
      </w:r>
      <w:r w:rsidRPr="004A1718">
        <w:rPr>
          <w:rFonts w:ascii="Arial" w:eastAsia="Verdana-Bold" w:hAnsi="Arial" w:cs="Arial"/>
          <w:color w:val="00000A"/>
          <w:sz w:val="20"/>
          <w:szCs w:val="20"/>
        </w:rPr>
        <w:t xml:space="preserve">Endosatario: </w:t>
      </w:r>
    </w:p>
    <w:p w:rsidR="004A1718" w:rsidRDefault="004A1718" w:rsidP="00AC6624">
      <w:pPr>
        <w:rPr>
          <w:rFonts w:ascii="Arial" w:hAnsi="Arial" w:cs="Arial"/>
          <w:color w:val="00000A"/>
          <w:sz w:val="20"/>
          <w:szCs w:val="20"/>
        </w:rPr>
      </w:pPr>
    </w:p>
    <w:p w:rsidR="004A1718" w:rsidRPr="004A1718" w:rsidRDefault="004A1718" w:rsidP="00AC6624">
      <w:pPr>
        <w:rPr>
          <w:rFonts w:ascii="Arial" w:eastAsia="Verdana-Bold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¿</w:t>
      </w:r>
      <w:r w:rsidRPr="004A1718">
        <w:rPr>
          <w:rFonts w:ascii="Arial" w:hAnsi="Arial" w:cs="Arial"/>
          <w:color w:val="00000A"/>
          <w:sz w:val="20"/>
          <w:szCs w:val="20"/>
        </w:rPr>
        <w:t>Qu</w:t>
      </w:r>
      <w:r>
        <w:rPr>
          <w:rFonts w:ascii="Arial" w:hAnsi="Arial" w:cs="Arial"/>
          <w:color w:val="00000A"/>
          <w:sz w:val="20"/>
          <w:szCs w:val="20"/>
        </w:rPr>
        <w:t>é</w:t>
      </w:r>
      <w:r w:rsidRPr="004A1718">
        <w:rPr>
          <w:rFonts w:ascii="Arial" w:hAnsi="Arial" w:cs="Arial"/>
          <w:color w:val="00000A"/>
          <w:sz w:val="20"/>
          <w:szCs w:val="20"/>
        </w:rPr>
        <w:t xml:space="preserve"> diferencia hay entre el </w:t>
      </w:r>
      <w:proofErr w:type="spellStart"/>
      <w:r w:rsidRPr="004A1718">
        <w:rPr>
          <w:rFonts w:ascii="Arial" w:hAnsi="Arial" w:cs="Arial"/>
          <w:color w:val="00000A"/>
          <w:sz w:val="20"/>
          <w:szCs w:val="20"/>
        </w:rPr>
        <w:t>Eurosistema</w:t>
      </w:r>
      <w:proofErr w:type="spellEnd"/>
      <w:r w:rsidRPr="004A1718">
        <w:rPr>
          <w:rFonts w:ascii="Arial" w:hAnsi="Arial" w:cs="Arial"/>
          <w:color w:val="00000A"/>
          <w:sz w:val="20"/>
          <w:szCs w:val="20"/>
        </w:rPr>
        <w:t xml:space="preserve"> y el Sistema Europeo de Bancos Centrales?</w:t>
      </w:r>
    </w:p>
    <w:p w:rsidR="00E41A6B" w:rsidRDefault="00E41A6B" w:rsidP="00E41A6B">
      <w:pPr>
        <w:tabs>
          <w:tab w:val="left" w:pos="426"/>
        </w:tabs>
        <w:rPr>
          <w:rFonts w:ascii="Arial" w:hAnsi="Arial" w:cs="Arial"/>
          <w:color w:val="00000A"/>
          <w:sz w:val="20"/>
          <w:szCs w:val="20"/>
        </w:rPr>
      </w:pPr>
    </w:p>
    <w:p w:rsidR="00E41A6B" w:rsidRPr="00E41A6B" w:rsidRDefault="00E41A6B" w:rsidP="00E41A6B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sectPr w:rsidR="00E41A6B" w:rsidRPr="00E41A6B" w:rsidSect="00D82EDB">
      <w:headerReference w:type="default" r:id="rId7"/>
      <w:pgSz w:w="16838" w:h="11906" w:orient="landscape"/>
      <w:pgMar w:top="991" w:right="962" w:bottom="426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F6" w:rsidRDefault="00383FF6" w:rsidP="00383FF6">
      <w:pPr>
        <w:spacing w:after="0" w:line="240" w:lineRule="auto"/>
      </w:pPr>
      <w:r>
        <w:separator/>
      </w:r>
    </w:p>
  </w:endnote>
  <w:endnote w:type="continuationSeparator" w:id="1">
    <w:p w:rsidR="00383FF6" w:rsidRDefault="00383FF6" w:rsidP="0038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F6" w:rsidRDefault="00383FF6" w:rsidP="00383FF6">
      <w:pPr>
        <w:spacing w:after="0" w:line="240" w:lineRule="auto"/>
      </w:pPr>
      <w:r>
        <w:separator/>
      </w:r>
    </w:p>
  </w:footnote>
  <w:footnote w:type="continuationSeparator" w:id="1">
    <w:p w:rsidR="00383FF6" w:rsidRDefault="00383FF6" w:rsidP="0038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20"/>
        <w:szCs w:val="20"/>
      </w:rPr>
      <w:alias w:val="Título"/>
      <w:id w:val="-1353013147"/>
      <w:placeholder>
        <w:docPart w:val="FF0EB87F07EB440BA3408C901B7069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3FF6" w:rsidRDefault="00383FF6" w:rsidP="00383FF6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3FF6">
          <w:rPr>
            <w:rFonts w:ascii="Arial" w:eastAsiaTheme="majorEastAsia" w:hAnsi="Arial" w:cs="Arial"/>
            <w:b/>
            <w:sz w:val="20"/>
            <w:szCs w:val="20"/>
          </w:rPr>
          <w:t>GESTIÓN FINANCIERA. ACTIVIDADES UNIDAD 1</w:t>
        </w:r>
      </w:p>
    </w:sdtContent>
  </w:sdt>
  <w:p w:rsidR="00383FF6" w:rsidRDefault="00383F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1DDA"/>
    <w:multiLevelType w:val="hybridMultilevel"/>
    <w:tmpl w:val="42203334"/>
    <w:lvl w:ilvl="0" w:tplc="D11470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64C"/>
    <w:rsid w:val="000058F1"/>
    <w:rsid w:val="00342EFD"/>
    <w:rsid w:val="00383FF6"/>
    <w:rsid w:val="003C675D"/>
    <w:rsid w:val="00443D4A"/>
    <w:rsid w:val="004A1718"/>
    <w:rsid w:val="005C3D87"/>
    <w:rsid w:val="005E039D"/>
    <w:rsid w:val="006511A2"/>
    <w:rsid w:val="007702B0"/>
    <w:rsid w:val="0078564C"/>
    <w:rsid w:val="00AC1257"/>
    <w:rsid w:val="00AC6624"/>
    <w:rsid w:val="00D82BCE"/>
    <w:rsid w:val="00D82EDB"/>
    <w:rsid w:val="00E41A6B"/>
    <w:rsid w:val="00E53D7F"/>
    <w:rsid w:val="00F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6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FF6"/>
  </w:style>
  <w:style w:type="paragraph" w:styleId="Piedepgina">
    <w:name w:val="footer"/>
    <w:basedOn w:val="Normal"/>
    <w:link w:val="PiedepginaCar"/>
    <w:uiPriority w:val="99"/>
    <w:semiHidden/>
    <w:unhideWhenUsed/>
    <w:rsid w:val="0038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3FF6"/>
  </w:style>
  <w:style w:type="paragraph" w:styleId="Textodeglobo">
    <w:name w:val="Balloon Text"/>
    <w:basedOn w:val="Normal"/>
    <w:link w:val="TextodegloboCar"/>
    <w:uiPriority w:val="99"/>
    <w:semiHidden/>
    <w:unhideWhenUsed/>
    <w:rsid w:val="0038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0EB87F07EB440BA3408C901B70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B31-F7C4-4699-95CE-1223AD18567A}"/>
      </w:docPartPr>
      <w:docPartBody>
        <w:p w:rsidR="00CA34CD" w:rsidRDefault="00AE642F" w:rsidP="00AE642F">
          <w:pPr>
            <w:pStyle w:val="FF0EB87F07EB440BA3408C901B7069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42F"/>
    <w:rsid w:val="00AE642F"/>
    <w:rsid w:val="00CA34CD"/>
    <w:rsid w:val="00E9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0EB87F07EB440BA3408C901B706914">
    <w:name w:val="FF0EB87F07EB440BA3408C901B706914"/>
    <w:rsid w:val="00AE64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FINANCIERA. ACTIVIDADES UNIDAD 1</vt:lpstr>
    </vt:vector>
  </TitlesOfParts>
  <Company> 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FINANCIERA. ACTIVIDADES UNIDAD 1</dc:title>
  <dc:creator>Usuario</dc:creator>
  <cp:lastModifiedBy>USER</cp:lastModifiedBy>
  <cp:revision>6</cp:revision>
  <dcterms:created xsi:type="dcterms:W3CDTF">2023-10-08T22:49:00Z</dcterms:created>
  <dcterms:modified xsi:type="dcterms:W3CDTF">2023-10-09T10:25:00Z</dcterms:modified>
</cp:coreProperties>
</file>