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F1" w:rsidRPr="0017572E" w:rsidRDefault="0078564C"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 es la principal función del sistema financiero?</w:t>
      </w:r>
    </w:p>
    <w:p w:rsidR="00DE7629" w:rsidRPr="0017572E" w:rsidRDefault="00DE7629"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Es un conjunto de instituciones, medios y mercados cuya finalidad es la de canalizar el ahorro, haciendo que los recursos económicos lleguen desde las unidades con exceso (ahorradores) de recursos hasta las unidades con déficit de recursos (prestatarios).</w:t>
      </w:r>
    </w:p>
    <w:p w:rsidR="0078564C" w:rsidRPr="0017572E" w:rsidRDefault="0078564C"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¿Qué son los intermediarios financieros?</w:t>
      </w:r>
    </w:p>
    <w:p w:rsidR="00DE7629" w:rsidRPr="0017572E" w:rsidRDefault="00DE7629" w:rsidP="0017572E">
      <w:pPr>
        <w:pStyle w:val="Prrafodelista"/>
        <w:tabs>
          <w:tab w:val="left" w:pos="426"/>
        </w:tabs>
        <w:spacing w:after="0" w:line="220" w:lineRule="exact"/>
        <w:ind w:left="0"/>
        <w:jc w:val="both"/>
        <w:rPr>
          <w:rFonts w:ascii="Arial" w:hAnsi="Arial" w:cs="Arial"/>
          <w:i/>
        </w:rPr>
      </w:pPr>
      <w:r w:rsidRPr="0017572E">
        <w:rPr>
          <w:rFonts w:ascii="Arial" w:eastAsia="Times New Roman" w:hAnsi="Arial" w:cs="Arial"/>
          <w:i/>
          <w:color w:val="000000"/>
          <w:lang w:eastAsia="es-ES"/>
        </w:rPr>
        <w:t>Son el conjunto de instituciones especializadas en la mediación entre los ahorradores y los prestatarios</w:t>
      </w:r>
      <w:r w:rsidR="003C6463" w:rsidRPr="0017572E">
        <w:rPr>
          <w:rFonts w:ascii="Arial" w:eastAsia="Times New Roman" w:hAnsi="Arial" w:cs="Arial"/>
          <w:i/>
          <w:color w:val="000000"/>
          <w:lang w:eastAsia="es-ES"/>
        </w:rPr>
        <w:t>.</w:t>
      </w:r>
    </w:p>
    <w:p w:rsidR="0078564C" w:rsidRPr="0017572E" w:rsidRDefault="0078564C"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¿Cuáles son los intermediarios financieros más importantes?</w:t>
      </w:r>
    </w:p>
    <w:p w:rsidR="00DE7629" w:rsidRPr="0017572E" w:rsidRDefault="00DE7629"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Las entidades de depósito, las instituciones de inversión colectiva y las instituciones de ahorro contractual</w:t>
      </w:r>
      <w:r w:rsidR="003C6463" w:rsidRPr="0017572E">
        <w:rPr>
          <w:rFonts w:ascii="Arial" w:eastAsia="Times New Roman" w:hAnsi="Arial" w:cs="Arial"/>
          <w:i/>
          <w:color w:val="000000"/>
          <w:lang w:eastAsia="es-ES"/>
        </w:rPr>
        <w:t>.</w:t>
      </w:r>
    </w:p>
    <w:p w:rsidR="00383FF6" w:rsidRPr="0017572E" w:rsidRDefault="00383FF6"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¿Cuáles son las entidades de depósito?</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Los bancos, cajas de ahorro y cooperativas de crédito.</w:t>
      </w:r>
    </w:p>
    <w:p w:rsidR="00383FF6" w:rsidRPr="0017572E" w:rsidRDefault="00383FF6"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¿Cuáles son las instituciones de ahorro contractual?</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Las compañías de </w:t>
      </w:r>
      <w:hyperlink r:id="rId7" w:history="1">
        <w:r w:rsidRPr="0017572E">
          <w:rPr>
            <w:rFonts w:ascii="Arial" w:eastAsia="Times New Roman" w:hAnsi="Arial" w:cs="Arial"/>
            <w:i/>
            <w:color w:val="000000"/>
            <w:lang w:eastAsia="es-ES"/>
          </w:rPr>
          <w:t>seguros </w:t>
        </w:r>
      </w:hyperlink>
      <w:r w:rsidRPr="0017572E">
        <w:rPr>
          <w:rFonts w:ascii="Arial" w:eastAsia="Times New Roman" w:hAnsi="Arial" w:cs="Arial"/>
          <w:i/>
          <w:color w:val="000000"/>
          <w:lang w:eastAsia="es-ES"/>
        </w:rPr>
        <w:t>y </w:t>
      </w:r>
      <w:hyperlink r:id="rId8" w:history="1">
        <w:r w:rsidRPr="0017572E">
          <w:rPr>
            <w:rFonts w:ascii="Arial" w:eastAsia="Times New Roman" w:hAnsi="Arial" w:cs="Arial"/>
            <w:i/>
            <w:color w:val="000000"/>
            <w:lang w:eastAsia="es-ES"/>
          </w:rPr>
          <w:t>fondos de pensiones</w:t>
        </w:r>
      </w:hyperlink>
      <w:r w:rsidRPr="0017572E">
        <w:rPr>
          <w:rFonts w:ascii="Arial" w:eastAsia="Times New Roman" w:hAnsi="Arial" w:cs="Arial"/>
          <w:i/>
          <w:color w:val="000000"/>
          <w:lang w:eastAsia="es-ES"/>
        </w:rPr>
        <w:t>.</w:t>
      </w:r>
    </w:p>
    <w:p w:rsidR="00383FF6" w:rsidRPr="0017572E" w:rsidRDefault="00383FF6"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 xml:space="preserve">¿En qué consisten los activos </w:t>
      </w:r>
      <w:proofErr w:type="spellStart"/>
      <w:r w:rsidRPr="0017572E">
        <w:rPr>
          <w:rFonts w:ascii="Arial" w:hAnsi="Arial" w:cs="Arial"/>
          <w:b/>
        </w:rPr>
        <w:t>financi</w:t>
      </w:r>
      <w:r w:rsidR="003C6463" w:rsidRPr="0017572E">
        <w:rPr>
          <w:rFonts w:ascii="Arial" w:hAnsi="Arial" w:cs="Arial"/>
          <w:b/>
        </w:rPr>
        <w:t>e</w:t>
      </w:r>
      <w:r w:rsidRPr="0017572E">
        <w:rPr>
          <w:rFonts w:ascii="Arial" w:hAnsi="Arial" w:cs="Arial"/>
          <w:b/>
        </w:rPr>
        <w:t>res</w:t>
      </w:r>
      <w:proofErr w:type="spellEnd"/>
      <w:r w:rsidRPr="0017572E">
        <w:rPr>
          <w:rFonts w:ascii="Arial" w:hAnsi="Arial" w:cs="Arial"/>
          <w:b/>
        </w:rPr>
        <w:t>?</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Son los títulos que permiten obtener recursos a quienes los emiten y una retribución para quienes los poseen.</w:t>
      </w:r>
    </w:p>
    <w:p w:rsidR="003C6463" w:rsidRPr="0017572E" w:rsidRDefault="00383FF6"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¿Cuáles son las dos funciones de los activos financieros?</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Hacen llegar los recursos desde las unidades con superávit a las unidades con déficit que los necesitan para realizar sus inversiones.</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Distribuye el riesgo entre los agentes</w:t>
      </w:r>
    </w:p>
    <w:p w:rsidR="00383FF6" w:rsidRPr="0017572E" w:rsidRDefault="003C6463"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w:t>
      </w:r>
      <w:r w:rsidR="00383FF6" w:rsidRPr="0017572E">
        <w:rPr>
          <w:rFonts w:ascii="Arial" w:hAnsi="Arial" w:cs="Arial"/>
          <w:b/>
        </w:rPr>
        <w:t>Cuáles son los 3 elementos fundamentales de los instrumentos financieros?</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Liquidez, riesgo y rentabilidad</w:t>
      </w:r>
    </w:p>
    <w:p w:rsidR="00383FF6" w:rsidRPr="0017572E" w:rsidRDefault="00383FF6"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w:t>
      </w:r>
      <w:r w:rsidR="006511A2" w:rsidRPr="0017572E">
        <w:rPr>
          <w:rFonts w:ascii="Arial" w:hAnsi="Arial" w:cs="Arial"/>
          <w:b/>
        </w:rPr>
        <w:t>te la liquidez de una inversión</w:t>
      </w:r>
      <w:r w:rsidR="003C6463" w:rsidRPr="0017572E">
        <w:rPr>
          <w:rFonts w:ascii="Arial" w:hAnsi="Arial" w:cs="Arial"/>
          <w:b/>
        </w:rPr>
        <w:t>?</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Es la capacidad que tiene un activo fin</w:t>
      </w:r>
      <w:bookmarkStart w:id="0" w:name="_GoBack"/>
      <w:bookmarkEnd w:id="0"/>
      <w:r w:rsidRPr="0017572E">
        <w:rPr>
          <w:rFonts w:ascii="Arial" w:eastAsia="Times New Roman" w:hAnsi="Arial" w:cs="Arial"/>
          <w:i/>
          <w:color w:val="000000"/>
          <w:lang w:eastAsia="es-ES"/>
        </w:rPr>
        <w:t>anciero para transformarse en dinero</w:t>
      </w:r>
    </w:p>
    <w:p w:rsidR="00383FF6" w:rsidRPr="0017572E" w:rsidRDefault="00383FF6"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¿Qué relación existe entre el riesgo y la tasa de rentabilidad de una inversión?</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A mayor riesgo, mayores tasas de rentabilidad</w:t>
      </w:r>
    </w:p>
    <w:p w:rsidR="00383FF6" w:rsidRPr="0017572E" w:rsidRDefault="00383FF6"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¿Cuáles son los 3 principales organismos que regulan el sistema financiero?</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Banco de España, Comisión Nacional del Mercado de Valores y la Dirección General de Seguros y Fondos de Pensiones</w:t>
      </w:r>
    </w:p>
    <w:p w:rsidR="00383FF6" w:rsidRPr="0017572E" w:rsidRDefault="006511A2"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 es la función de la Comisión Nacional del Mercado de Valores?</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Se ocupa de supervisar tanto los mercados de valores (primarios y secundarios) como los organismos, las empresas y las instituciones que operan en ellos</w:t>
      </w:r>
    </w:p>
    <w:p w:rsidR="006511A2" w:rsidRPr="0017572E" w:rsidRDefault="006511A2"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 es la función de la Dirección General de Seguros y Fondos de Pensiones?</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Es el órgano que ejerce la tutela y el control de las compañías aseguradoras</w:t>
      </w:r>
    </w:p>
    <w:p w:rsidR="003C6463" w:rsidRPr="0017572E" w:rsidRDefault="006511A2"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¿De qué se encarga el Banco Central Europeo?</w:t>
      </w:r>
    </w:p>
    <w:p w:rsidR="003C6463" w:rsidRPr="0017572E" w:rsidRDefault="003C6463"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lastRenderedPageBreak/>
        <w:t>Es el encargado de definir la política monetaria europea y de mantener la estabilidad económica de la eurozona</w:t>
      </w:r>
    </w:p>
    <w:p w:rsidR="006511A2" w:rsidRPr="0017572E" w:rsidRDefault="006511A2"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Cita las principales operaciones de pasivo de un banco</w:t>
      </w:r>
    </w:p>
    <w:p w:rsidR="003C6463"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Cuentas</w:t>
      </w:r>
      <w:r w:rsidR="003C6463" w:rsidRPr="0017572E">
        <w:rPr>
          <w:rFonts w:ascii="Arial" w:eastAsia="Times New Roman" w:hAnsi="Arial" w:cs="Arial"/>
          <w:i/>
          <w:color w:val="000000"/>
          <w:lang w:eastAsia="es-ES"/>
        </w:rPr>
        <w:t xml:space="preserve"> de ahorro,</w:t>
      </w:r>
      <w:r w:rsidRPr="0017572E">
        <w:rPr>
          <w:rFonts w:ascii="Arial" w:eastAsia="Times New Roman" w:hAnsi="Arial" w:cs="Arial"/>
          <w:i/>
          <w:color w:val="000000"/>
          <w:lang w:eastAsia="es-ES"/>
        </w:rPr>
        <w:t xml:space="preserve"> cuentas corrientes e</w:t>
      </w:r>
      <w:r w:rsidR="003C6463" w:rsidRPr="0017572E">
        <w:rPr>
          <w:rFonts w:ascii="Arial" w:eastAsia="Times New Roman" w:hAnsi="Arial" w:cs="Arial"/>
          <w:i/>
          <w:color w:val="000000"/>
          <w:lang w:eastAsia="es-ES"/>
        </w:rPr>
        <w:t xml:space="preserve"> imposiciones a plazo fijo, fondos de inversión, etc.</w:t>
      </w:r>
    </w:p>
    <w:p w:rsidR="00545B70" w:rsidRPr="0017572E" w:rsidRDefault="006511A2"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¿Qué diferencia existe entre las cuenta mancomunadas y solidarias?</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Mancomunadas: La disposición de efectivo en este tipo de cuenta exige la firma de todos los titulares.</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Solidarias o Indistintas: Cualquiera de los titulares puede disponer del saldo con solo su firma, no siendo necesaria ninguna más</w:t>
      </w:r>
    </w:p>
    <w:p w:rsidR="006511A2" w:rsidRPr="0017572E" w:rsidRDefault="006511A2"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una imposición a plazo fijo?</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Consisten en una aportación que realizan los clientes de las entidades financieras, teniendo la obligación de mantenerla durante un plazo determinado</w:t>
      </w:r>
    </w:p>
    <w:p w:rsidR="006511A2" w:rsidRPr="0017572E" w:rsidRDefault="006511A2"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los depósitos estructurados?</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Estos depósitos consisten en dividir la cantidad impuesta en dos, una parte es destinada a un depósito a plazo fijo, y la otra es invertida en unos valores de referencia, normalmente se trata de valores bursátiles</w:t>
      </w:r>
    </w:p>
    <w:p w:rsidR="006511A2" w:rsidRPr="0017572E" w:rsidRDefault="006511A2"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consisten los depósitos indexados?</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En ellos la rentabilidad que se recibe está vinculada a la evolución o comportamiento de un índice de referencia, por ejemplo, el IBEX-35</w:t>
      </w:r>
    </w:p>
    <w:p w:rsidR="005C3D87" w:rsidRPr="0017572E" w:rsidRDefault="005C3D8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¿Cómo es el riesgo de los pagarés bancarios?</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Está vinculado al banco emisor de los pagarés, ya que estos productos no están acogidos al </w:t>
      </w:r>
      <w:hyperlink r:id="rId9" w:history="1">
        <w:r w:rsidRPr="0017572E">
          <w:rPr>
            <w:rFonts w:ascii="Arial" w:eastAsia="Times New Roman" w:hAnsi="Arial" w:cs="Arial"/>
            <w:i/>
            <w:color w:val="000000"/>
            <w:lang w:eastAsia="es-ES"/>
          </w:rPr>
          <w:t>Fondo de Garantía de Depósitos (FGD)</w:t>
        </w:r>
      </w:hyperlink>
      <w:r w:rsidRPr="0017572E">
        <w:rPr>
          <w:rFonts w:ascii="Arial" w:eastAsia="Times New Roman" w:hAnsi="Arial" w:cs="Arial"/>
          <w:i/>
          <w:color w:val="000000"/>
          <w:lang w:eastAsia="es-ES"/>
        </w:rPr>
        <w:t>, es decir, en caso de quiebra de la entidad financiera, perderás el dinero invertido en estos productos</w:t>
      </w:r>
    </w:p>
    <w:p w:rsidR="006511A2" w:rsidRPr="0017572E" w:rsidRDefault="006511A2"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 xml:space="preserve">¿Cuáles son las principales características de las acciones o </w:t>
      </w:r>
      <w:r w:rsidR="00545B70" w:rsidRPr="0017572E">
        <w:rPr>
          <w:rFonts w:ascii="Arial" w:hAnsi="Arial" w:cs="Arial"/>
          <w:b/>
        </w:rPr>
        <w:t>p</w:t>
      </w:r>
      <w:r w:rsidRPr="0017572E">
        <w:rPr>
          <w:rFonts w:ascii="Arial" w:hAnsi="Arial" w:cs="Arial"/>
          <w:b/>
        </w:rPr>
        <w:t>articipaciones preferentes?</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Respecto a la liquidez, se trata de un producto muy poco líquido, ya que venderlo puede suponer perder mucho dinero.</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La rentabilidad ofrecida es, a priori, muy alta, pero no exenta de riesgo</w:t>
      </w:r>
    </w:p>
    <w:p w:rsidR="006511A2" w:rsidRPr="0017572E" w:rsidRDefault="006511A2"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¿Cuáles son las principales operaciones de activo de las entidades financieras?</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Operaciones de préstamos, cuentas de crédito y descuento de efectos</w:t>
      </w:r>
    </w:p>
    <w:p w:rsidR="005C3D87" w:rsidRPr="0017572E" w:rsidRDefault="005C3D8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¿Cuáles son las 3 fuentes de información utilizadas para estudiar el riesgo de un cliente?</w:t>
      </w:r>
    </w:p>
    <w:p w:rsidR="00545B70" w:rsidRPr="0017572E" w:rsidRDefault="00545B7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Registro de aceptaciones impagadas (RAI), Registro de la Asociación Nacional de Establecimientos Financieros de Crédito (ASNEF) y Centro de Información de Riesgos del Banco de España (CIRBE)</w:t>
      </w:r>
    </w:p>
    <w:p w:rsidR="005C3D87" w:rsidRPr="0017572E" w:rsidRDefault="005C3D87"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¿Cuál es la información proporcionada por el Registro de aceptaciones impagadas?</w:t>
      </w:r>
    </w:p>
    <w:p w:rsidR="00961DBB" w:rsidRPr="0017572E" w:rsidRDefault="00961DBB" w:rsidP="0017572E">
      <w:pPr>
        <w:pStyle w:val="Prrafodelista"/>
        <w:tabs>
          <w:tab w:val="left" w:pos="426"/>
        </w:tabs>
        <w:spacing w:after="0" w:line="220" w:lineRule="exact"/>
        <w:ind w:left="0"/>
        <w:jc w:val="both"/>
        <w:rPr>
          <w:rFonts w:ascii="Arial" w:hAnsi="Arial" w:cs="Arial"/>
          <w:b/>
        </w:rPr>
      </w:pPr>
      <w:r w:rsidRPr="0017572E">
        <w:rPr>
          <w:rFonts w:ascii="Arial" w:eastAsia="Times New Roman" w:hAnsi="Arial" w:cs="Arial"/>
          <w:i/>
          <w:color w:val="000000"/>
          <w:lang w:eastAsia="es-ES"/>
        </w:rPr>
        <w:t>Aparece información sobre letras aceptadas, pagarés cambiarios, cheques de cuenta corriente y pagarés de cuenta corriente con importes</w:t>
      </w:r>
      <w:r w:rsidRPr="0017572E">
        <w:rPr>
          <w:rFonts w:ascii="Arial" w:eastAsia="Times New Roman" w:hAnsi="Arial" w:cs="Arial"/>
          <w:b/>
          <w:color w:val="000000"/>
          <w:lang w:eastAsia="es-ES"/>
        </w:rPr>
        <w:t xml:space="preserve"> </w:t>
      </w:r>
      <w:r w:rsidRPr="0017572E">
        <w:rPr>
          <w:rFonts w:ascii="Arial" w:eastAsia="Times New Roman" w:hAnsi="Arial" w:cs="Arial"/>
          <w:i/>
          <w:color w:val="000000"/>
          <w:lang w:eastAsia="es-ES"/>
        </w:rPr>
        <w:t>superiores a 300 euros que hayan sido impagados por personas jurídicas (sociedades)</w:t>
      </w:r>
    </w:p>
    <w:p w:rsidR="005C3D87" w:rsidRPr="0017572E" w:rsidRDefault="005C3D8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lastRenderedPageBreak/>
        <w:t>¿Cuáles son los datos recogidos en el ASNEF?</w:t>
      </w:r>
    </w:p>
    <w:p w:rsidR="00961DBB" w:rsidRPr="0017572E" w:rsidRDefault="00961DBB"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Se trata de un registro en el que se muestran las cuotas impagadas a diferentes entidades, entre ellas las de crédito</w:t>
      </w:r>
    </w:p>
    <w:p w:rsidR="005C3D87" w:rsidRPr="0017572E" w:rsidRDefault="005C3D8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 contrato de crédito?</w:t>
      </w:r>
    </w:p>
    <w:p w:rsidR="00961DBB" w:rsidRPr="0017572E" w:rsidRDefault="00961DBB" w:rsidP="0017572E">
      <w:pPr>
        <w:pStyle w:val="Prrafodelista"/>
        <w:tabs>
          <w:tab w:val="left" w:pos="426"/>
        </w:tabs>
        <w:spacing w:after="0" w:line="220" w:lineRule="exact"/>
        <w:ind w:left="0"/>
        <w:rPr>
          <w:rFonts w:ascii="Arial" w:eastAsia="Times New Roman" w:hAnsi="Arial" w:cs="Arial"/>
          <w:i/>
          <w:color w:val="000000"/>
          <w:lang w:eastAsia="es-ES"/>
        </w:rPr>
      </w:pPr>
      <w:r w:rsidRPr="0017572E">
        <w:rPr>
          <w:rFonts w:ascii="Arial" w:eastAsia="Times New Roman" w:hAnsi="Arial" w:cs="Arial"/>
          <w:i/>
          <w:color w:val="000000"/>
          <w:lang w:eastAsia="es-ES"/>
        </w:rPr>
        <w:t>Es un contrato por el cual la Entidad Financiera se compromete a proporcionar al cliente fondos hasta una cierta cuantía o límite</w:t>
      </w:r>
    </w:p>
    <w:p w:rsidR="005C3D87" w:rsidRPr="0017572E" w:rsidRDefault="005C3D87"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¿Cuáles son las 3 comisiones que nos podemos encontrar en una cuenta de crédito?</w:t>
      </w:r>
    </w:p>
    <w:p w:rsidR="00961DBB" w:rsidRPr="0017572E" w:rsidRDefault="00961DBB" w:rsidP="0017572E">
      <w:pPr>
        <w:pStyle w:val="Prrafodelista"/>
        <w:tabs>
          <w:tab w:val="left" w:pos="426"/>
        </w:tabs>
        <w:spacing w:after="0" w:line="220" w:lineRule="exact"/>
        <w:ind w:left="0"/>
        <w:rPr>
          <w:rFonts w:ascii="Arial" w:eastAsia="Times New Roman" w:hAnsi="Arial" w:cs="Arial"/>
          <w:i/>
          <w:color w:val="000000"/>
          <w:lang w:eastAsia="es-ES"/>
        </w:rPr>
      </w:pPr>
      <w:r w:rsidRPr="0017572E">
        <w:rPr>
          <w:rFonts w:ascii="Arial" w:eastAsia="Times New Roman" w:hAnsi="Arial" w:cs="Arial"/>
          <w:i/>
          <w:color w:val="000000"/>
          <w:lang w:eastAsia="es-ES"/>
        </w:rPr>
        <w:t>Comisión de apertura, comisión de disponibilidad y comisión de excedido</w:t>
      </w:r>
    </w:p>
    <w:p w:rsidR="005C3D87" w:rsidRPr="0017572E" w:rsidRDefault="005C3D8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¿Cómo pueden ser los intereses que normalmente nos encontramos en una cuenta de crédito?</w:t>
      </w:r>
    </w:p>
    <w:p w:rsidR="00961DBB" w:rsidRPr="0017572E" w:rsidRDefault="00961DBB" w:rsidP="0017572E">
      <w:pPr>
        <w:pStyle w:val="Prrafodelista"/>
        <w:tabs>
          <w:tab w:val="left" w:pos="426"/>
        </w:tabs>
        <w:spacing w:after="0" w:line="220" w:lineRule="exact"/>
        <w:ind w:left="0"/>
        <w:rPr>
          <w:rFonts w:ascii="Arial" w:eastAsia="Times New Roman" w:hAnsi="Arial" w:cs="Arial"/>
          <w:i/>
          <w:color w:val="000000"/>
          <w:lang w:eastAsia="es-ES"/>
        </w:rPr>
      </w:pPr>
      <w:r w:rsidRPr="0017572E">
        <w:rPr>
          <w:rFonts w:ascii="Arial" w:eastAsia="Times New Roman" w:hAnsi="Arial" w:cs="Arial"/>
          <w:i/>
          <w:color w:val="000000"/>
          <w:lang w:eastAsia="es-ES"/>
        </w:rPr>
        <w:t>Intereses deudores e intereses por exceso</w:t>
      </w:r>
    </w:p>
    <w:p w:rsidR="005C3D87" w:rsidRPr="0017572E" w:rsidRDefault="005C3D8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 préstamo?</w:t>
      </w:r>
    </w:p>
    <w:p w:rsidR="00961DBB" w:rsidRPr="0017572E" w:rsidRDefault="00961DBB"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En la cesión de un capital por parte de la entidad financiera a sus clientes a largo plazo, con el fin de que sus clientes puedan realizar una actividad concreta o emplearlo en una acción determinada</w:t>
      </w:r>
    </w:p>
    <w:p w:rsidR="005C3D87" w:rsidRPr="0017572E" w:rsidRDefault="005C3D8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¿Cómo se formaliza normalmente un préstamo?</w:t>
      </w:r>
    </w:p>
    <w:p w:rsidR="00961DBB" w:rsidRPr="0017572E" w:rsidRDefault="00961DBB"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Normalmente se formaliza en póliza con intervención de </w:t>
      </w:r>
      <w:hyperlink r:id="rId10" w:history="1">
        <w:r w:rsidRPr="0017572E">
          <w:rPr>
            <w:rFonts w:ascii="Arial" w:eastAsia="Times New Roman" w:hAnsi="Arial" w:cs="Arial"/>
            <w:i/>
            <w:color w:val="000000"/>
            <w:lang w:eastAsia="es-ES"/>
          </w:rPr>
          <w:t>Fedatario Público</w:t>
        </w:r>
      </w:hyperlink>
      <w:r w:rsidRPr="0017572E">
        <w:rPr>
          <w:rFonts w:ascii="Arial" w:eastAsia="Times New Roman" w:hAnsi="Arial" w:cs="Arial"/>
          <w:i/>
          <w:color w:val="000000"/>
          <w:lang w:eastAsia="es-ES"/>
        </w:rPr>
        <w:t>, aunque dependiendo de su cuantía y otras peculiaridades, también en escritura pública ante notario</w:t>
      </w:r>
    </w:p>
    <w:p w:rsidR="00961DBB" w:rsidRPr="0017572E" w:rsidRDefault="005C3D87"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¿En qué consiste la responsabilidad solidaria y subsidiaria de los avalistas?</w:t>
      </w:r>
    </w:p>
    <w:p w:rsidR="00961DBB" w:rsidRPr="0017572E" w:rsidRDefault="00961DBB"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De forma solidaria, significa que el banco puede reclamar a cualquiera de ellos el pago de la totalidad de la deuda.</w:t>
      </w:r>
    </w:p>
    <w:p w:rsidR="00961DBB" w:rsidRPr="0017572E" w:rsidRDefault="00961DBB"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Subsidiaria, significa que primero irá contra el deudor principal y luego contra los avalistas o fiadores en el caso de que no logre cobrar del cliente principal</w:t>
      </w:r>
    </w:p>
    <w:p w:rsidR="005C3D87" w:rsidRPr="0017572E" w:rsidRDefault="005C3D8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la garantía personal de un préstamo?</w:t>
      </w:r>
    </w:p>
    <w:p w:rsidR="00213410" w:rsidRPr="0017572E" w:rsidRDefault="0021341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La garantía recae en el titular de la operación, respondiendo éste con su patrimonio presente y futuro</w:t>
      </w:r>
    </w:p>
    <w:p w:rsidR="005C3D87" w:rsidRPr="0017572E" w:rsidRDefault="005C3D8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la garantía real de un préstamo?</w:t>
      </w:r>
    </w:p>
    <w:p w:rsidR="00213410" w:rsidRPr="0017572E" w:rsidRDefault="00213410" w:rsidP="0017572E">
      <w:pPr>
        <w:pStyle w:val="Prrafodelista"/>
        <w:tabs>
          <w:tab w:val="left" w:pos="426"/>
        </w:tabs>
        <w:spacing w:after="0" w:line="220" w:lineRule="exact"/>
        <w:ind w:left="0"/>
        <w:jc w:val="both"/>
        <w:rPr>
          <w:rFonts w:ascii="Arial" w:hAnsi="Arial" w:cs="Arial"/>
          <w:i/>
        </w:rPr>
      </w:pPr>
      <w:proofErr w:type="gramStart"/>
      <w:r w:rsidRPr="0017572E">
        <w:rPr>
          <w:rFonts w:ascii="Arial" w:hAnsi="Arial" w:cs="Arial"/>
          <w:i/>
        </w:rPr>
        <w:t>Préstamo concedidos</w:t>
      </w:r>
      <w:proofErr w:type="gramEnd"/>
      <w:r w:rsidRPr="0017572E">
        <w:rPr>
          <w:rFonts w:ascii="Arial" w:hAnsi="Arial" w:cs="Arial"/>
          <w:i/>
        </w:rPr>
        <w:t xml:space="preserve"> con la garantía de un bien entregado. </w:t>
      </w:r>
      <w:r w:rsidRPr="0017572E">
        <w:rPr>
          <w:rFonts w:ascii="Arial" w:eastAsia="Times New Roman" w:hAnsi="Arial" w:cs="Arial"/>
          <w:i/>
          <w:color w:val="000000"/>
          <w:lang w:eastAsia="es-ES"/>
        </w:rPr>
        <w:t>En este tipo estarían los préstamos hipotecarios, en los que la principal garantía es el propio inmueble que se adquiere</w:t>
      </w:r>
    </w:p>
    <w:p w:rsidR="005C3D8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una operación de descuento?</w:t>
      </w:r>
    </w:p>
    <w:p w:rsidR="00213410" w:rsidRPr="0017572E" w:rsidRDefault="0021341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Mediante el descuento, una entidad financiera abona al cliente el importe nominal de un efecto no vencido (anticipado), descontando los intereses, las comisiones y los gastos correspondientes</w:t>
      </w: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¿Quiénes son librador, librado y tenedor en una letra?</w:t>
      </w:r>
    </w:p>
    <w:p w:rsidR="00213410" w:rsidRPr="0017572E" w:rsidRDefault="00213410" w:rsidP="0017572E">
      <w:pPr>
        <w:pStyle w:val="Prrafodelista"/>
        <w:tabs>
          <w:tab w:val="left" w:pos="426"/>
        </w:tabs>
        <w:spacing w:after="0" w:line="220" w:lineRule="exact"/>
        <w:ind w:left="0"/>
        <w:rPr>
          <w:rFonts w:ascii="Arial" w:eastAsia="Times New Roman" w:hAnsi="Arial" w:cs="Arial"/>
          <w:i/>
          <w:color w:val="000000"/>
          <w:lang w:eastAsia="es-ES"/>
        </w:rPr>
      </w:pPr>
      <w:r w:rsidRPr="0017572E">
        <w:rPr>
          <w:rFonts w:ascii="Arial" w:eastAsia="Times New Roman" w:hAnsi="Arial" w:cs="Arial"/>
          <w:i/>
          <w:color w:val="000000"/>
          <w:lang w:eastAsia="es-ES"/>
        </w:rPr>
        <w:t>Librador: Persona que ordena a otra que pague una cantidad de dinero, en una fecha y en un lugar determinado</w:t>
      </w:r>
    </w:p>
    <w:p w:rsidR="00213410" w:rsidRPr="0017572E" w:rsidRDefault="00213410" w:rsidP="0017572E">
      <w:pPr>
        <w:pStyle w:val="Prrafodelista"/>
        <w:tabs>
          <w:tab w:val="left" w:pos="426"/>
        </w:tabs>
        <w:spacing w:after="0" w:line="220" w:lineRule="exact"/>
        <w:ind w:left="0"/>
        <w:rPr>
          <w:rFonts w:ascii="Arial" w:eastAsia="Times New Roman" w:hAnsi="Arial" w:cs="Arial"/>
          <w:i/>
          <w:color w:val="000000"/>
          <w:lang w:eastAsia="es-ES"/>
        </w:rPr>
      </w:pPr>
      <w:r w:rsidRPr="0017572E">
        <w:rPr>
          <w:rFonts w:ascii="Arial" w:eastAsia="Times New Roman" w:hAnsi="Arial" w:cs="Arial"/>
          <w:i/>
          <w:color w:val="000000"/>
          <w:lang w:eastAsia="es-ES"/>
        </w:rPr>
        <w:t>Librado: Persona obligada a pagar</w:t>
      </w:r>
    </w:p>
    <w:p w:rsidR="00213410" w:rsidRPr="0017572E" w:rsidRDefault="00213410" w:rsidP="0017572E">
      <w:pPr>
        <w:pStyle w:val="Prrafodelista"/>
        <w:tabs>
          <w:tab w:val="left" w:pos="426"/>
        </w:tabs>
        <w:spacing w:after="0" w:line="220" w:lineRule="exact"/>
        <w:ind w:left="0"/>
        <w:rPr>
          <w:rFonts w:ascii="Arial" w:eastAsia="Times New Roman" w:hAnsi="Arial" w:cs="Arial"/>
          <w:i/>
          <w:color w:val="000000"/>
          <w:lang w:eastAsia="es-ES"/>
        </w:rPr>
      </w:pPr>
      <w:r w:rsidRPr="0017572E">
        <w:rPr>
          <w:rFonts w:ascii="Arial" w:eastAsia="Times New Roman" w:hAnsi="Arial" w:cs="Arial"/>
          <w:i/>
          <w:color w:val="000000"/>
          <w:lang w:eastAsia="es-ES"/>
        </w:rPr>
        <w:t>Tenedor: Persona que, llegada la fecha, entrega el documento para su cobro</w:t>
      </w: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 endoso?</w:t>
      </w:r>
    </w:p>
    <w:p w:rsidR="00213410" w:rsidRPr="0017572E" w:rsidRDefault="00213410" w:rsidP="0017572E">
      <w:pPr>
        <w:pStyle w:val="Prrafodelista"/>
        <w:tabs>
          <w:tab w:val="left" w:pos="426"/>
        </w:tabs>
        <w:spacing w:after="0" w:line="220" w:lineRule="exact"/>
        <w:ind w:left="0"/>
        <w:rPr>
          <w:rFonts w:ascii="Arial" w:eastAsia="Times New Roman" w:hAnsi="Arial" w:cs="Arial"/>
          <w:i/>
          <w:color w:val="000000"/>
          <w:lang w:eastAsia="es-ES"/>
        </w:rPr>
      </w:pPr>
      <w:r w:rsidRPr="0017572E">
        <w:rPr>
          <w:rFonts w:ascii="Arial" w:eastAsia="Times New Roman" w:hAnsi="Arial" w:cs="Arial"/>
          <w:i/>
          <w:color w:val="000000"/>
          <w:lang w:eastAsia="es-ES"/>
        </w:rPr>
        <w:lastRenderedPageBreak/>
        <w:t>Consiste en la transmisión de la propiedad de la obligación de pago del librado</w:t>
      </w: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una operación de leasing?</w:t>
      </w:r>
    </w:p>
    <w:p w:rsidR="00213410" w:rsidRPr="0017572E" w:rsidRDefault="00213410"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Es un contrato de arrendamiento financiero por el que se cede el uso de bienes (mobiliarios e inmobiliarios) a cambio de una contraprestación económica, y que suele incluir una opción de compra al término de la operación a favor de su usuario</w:t>
      </w:r>
    </w:p>
    <w:p w:rsidR="00AC1257" w:rsidRPr="0017572E" w:rsidRDefault="00AC1257"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¿Cuáles son los 3 elementos que intervienen en una operación de leasing?</w:t>
      </w:r>
    </w:p>
    <w:p w:rsidR="00213410" w:rsidRPr="0017572E" w:rsidRDefault="00213410" w:rsidP="0017572E">
      <w:pPr>
        <w:spacing w:after="0" w:line="220" w:lineRule="exact"/>
        <w:jc w:val="both"/>
        <w:rPr>
          <w:rFonts w:ascii="Arial" w:eastAsia="Times New Roman" w:hAnsi="Arial" w:cs="Arial"/>
          <w:i/>
          <w:color w:val="000000"/>
          <w:lang w:eastAsia="es-ES"/>
        </w:rPr>
      </w:pPr>
      <w:r w:rsidRPr="0017572E">
        <w:rPr>
          <w:rFonts w:ascii="Arial" w:eastAsia="Times New Roman" w:hAnsi="Arial" w:cs="Arial"/>
          <w:i/>
          <w:color w:val="000000"/>
          <w:lang w:eastAsia="es-ES"/>
        </w:rPr>
        <w:t>La entidad de leasing (que será la entidad financiera).</w:t>
      </w:r>
    </w:p>
    <w:p w:rsidR="00213410" w:rsidRPr="0017572E" w:rsidRDefault="00213410" w:rsidP="0017572E">
      <w:pPr>
        <w:spacing w:after="0" w:line="220" w:lineRule="exact"/>
        <w:jc w:val="both"/>
        <w:rPr>
          <w:rFonts w:ascii="Arial" w:eastAsia="Times New Roman" w:hAnsi="Arial" w:cs="Arial"/>
          <w:i/>
          <w:color w:val="000000"/>
          <w:lang w:eastAsia="es-ES"/>
        </w:rPr>
      </w:pPr>
      <w:r w:rsidRPr="0017572E">
        <w:rPr>
          <w:rFonts w:ascii="Arial" w:eastAsia="Times New Roman" w:hAnsi="Arial" w:cs="Arial"/>
          <w:i/>
          <w:color w:val="000000"/>
          <w:lang w:eastAsia="es-ES"/>
        </w:rPr>
        <w:t>La empresa proveedora (que será la productora del bien objeto del leasing).</w:t>
      </w:r>
    </w:p>
    <w:p w:rsidR="00213410" w:rsidRPr="0017572E" w:rsidRDefault="00213410" w:rsidP="0017572E">
      <w:pPr>
        <w:spacing w:after="0" w:line="220" w:lineRule="exact"/>
        <w:jc w:val="both"/>
        <w:rPr>
          <w:rFonts w:ascii="Arial" w:eastAsia="Times New Roman" w:hAnsi="Arial" w:cs="Arial"/>
          <w:i/>
          <w:color w:val="000000"/>
          <w:lang w:eastAsia="es-ES"/>
        </w:rPr>
      </w:pPr>
      <w:r w:rsidRPr="0017572E">
        <w:rPr>
          <w:rFonts w:ascii="Arial" w:eastAsia="Times New Roman" w:hAnsi="Arial" w:cs="Arial"/>
          <w:i/>
          <w:color w:val="000000"/>
          <w:lang w:eastAsia="es-ES"/>
        </w:rPr>
        <w:t>La empresa usuaria del leasing (que será el arrendatario).</w:t>
      </w:r>
    </w:p>
    <w:p w:rsidR="00AC1257" w:rsidRPr="0017572E" w:rsidRDefault="00AC1257"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¿A quién pertenece la propiedad de un bien utilizado mediante una operación de leasing?</w:t>
      </w:r>
    </w:p>
    <w:p w:rsidR="00213410" w:rsidRPr="0017572E" w:rsidRDefault="00213410" w:rsidP="0017572E">
      <w:pPr>
        <w:pStyle w:val="Prrafodelista"/>
        <w:tabs>
          <w:tab w:val="left" w:pos="426"/>
        </w:tabs>
        <w:spacing w:after="0" w:line="220" w:lineRule="exact"/>
        <w:ind w:left="0"/>
        <w:jc w:val="both"/>
        <w:rPr>
          <w:rFonts w:ascii="Arial" w:hAnsi="Arial" w:cs="Arial"/>
          <w:b/>
          <w:i/>
        </w:rPr>
      </w:pPr>
      <w:r w:rsidRPr="0017572E">
        <w:rPr>
          <w:rFonts w:ascii="Arial" w:eastAsia="Times New Roman" w:hAnsi="Arial" w:cs="Arial"/>
          <w:i/>
          <w:color w:val="000000"/>
          <w:lang w:eastAsia="es-ES"/>
        </w:rPr>
        <w:t>La propiedad del bien corresponde al arrendador, y tan solo se transmite al arrendatario si éste decide ejercer la opción de compra</w:t>
      </w:r>
    </w:p>
    <w:p w:rsidR="00AC1257" w:rsidRPr="0017572E" w:rsidRDefault="00AC1257"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¿Cuándo puede realizarse la cancelación anticipada en una operación de leasing?</w:t>
      </w:r>
    </w:p>
    <w:p w:rsidR="00213410" w:rsidRPr="0017572E" w:rsidRDefault="00213410" w:rsidP="0017572E">
      <w:pPr>
        <w:pStyle w:val="Prrafodelista"/>
        <w:tabs>
          <w:tab w:val="left" w:pos="426"/>
        </w:tabs>
        <w:spacing w:after="0" w:line="220" w:lineRule="exact"/>
        <w:ind w:left="0"/>
        <w:jc w:val="both"/>
        <w:rPr>
          <w:rFonts w:ascii="Arial" w:hAnsi="Arial" w:cs="Arial"/>
          <w:b/>
          <w:i/>
        </w:rPr>
      </w:pPr>
      <w:r w:rsidRPr="0017572E">
        <w:rPr>
          <w:rFonts w:ascii="Arial" w:eastAsia="Times New Roman" w:hAnsi="Arial" w:cs="Arial"/>
          <w:i/>
          <w:color w:val="000000"/>
          <w:lang w:eastAsia="es-ES"/>
        </w:rPr>
        <w:t>La cancelación anticipada no puede realizarse antes de 2 años después de la constitución del contrato de leasing en el caso de bienes muebles y de 10 años en el caso de los bienes inmuebles</w:t>
      </w:r>
    </w:p>
    <w:p w:rsidR="00213410"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 xml:space="preserve">¿En qué consiste una operación de </w:t>
      </w:r>
      <w:proofErr w:type="spellStart"/>
      <w:r w:rsidRPr="0017572E">
        <w:rPr>
          <w:rFonts w:ascii="Arial" w:hAnsi="Arial" w:cs="Arial"/>
          <w:b/>
        </w:rPr>
        <w:t>renting</w:t>
      </w:r>
      <w:proofErr w:type="spellEnd"/>
      <w:r w:rsidRPr="0017572E">
        <w:rPr>
          <w:rFonts w:ascii="Arial" w:hAnsi="Arial" w:cs="Arial"/>
          <w:b/>
        </w:rPr>
        <w:t>?</w:t>
      </w:r>
    </w:p>
    <w:p w:rsidR="00213410" w:rsidRPr="0017572E" w:rsidRDefault="00213410" w:rsidP="0017572E">
      <w:pPr>
        <w:pStyle w:val="Prrafodelista"/>
        <w:tabs>
          <w:tab w:val="left" w:pos="426"/>
        </w:tabs>
        <w:spacing w:after="0" w:line="220" w:lineRule="exact"/>
        <w:ind w:left="0"/>
        <w:rPr>
          <w:rFonts w:ascii="Arial" w:hAnsi="Arial" w:cs="Arial"/>
          <w:b/>
          <w:i/>
        </w:rPr>
      </w:pPr>
      <w:r w:rsidRPr="0017572E">
        <w:rPr>
          <w:rFonts w:ascii="Arial" w:eastAsia="Times New Roman" w:hAnsi="Arial" w:cs="Arial"/>
          <w:i/>
          <w:color w:val="000000"/>
          <w:lang w:eastAsia="es-ES"/>
        </w:rPr>
        <w:t>Un contrato en el que se dispone de un bien alquilado y también podrá disfrutar de otros servicios tales como: el mantenimiento, la reposición de consumibles, las reparaciones, el seguro, y en algunos casos, el cambio del bien o equipo durante la vigencia del contrato.</w:t>
      </w:r>
    </w:p>
    <w:p w:rsidR="00AC1257" w:rsidRPr="0017572E" w:rsidRDefault="00AC1257" w:rsidP="0017572E">
      <w:pPr>
        <w:pStyle w:val="Prrafodelista"/>
        <w:numPr>
          <w:ilvl w:val="0"/>
          <w:numId w:val="1"/>
        </w:numPr>
        <w:tabs>
          <w:tab w:val="left" w:pos="426"/>
        </w:tabs>
        <w:spacing w:after="0" w:line="220" w:lineRule="exact"/>
        <w:ind w:left="0" w:firstLine="0"/>
        <w:jc w:val="both"/>
        <w:rPr>
          <w:rFonts w:ascii="Arial" w:hAnsi="Arial" w:cs="Arial"/>
          <w:b/>
        </w:rPr>
      </w:pPr>
      <w:r w:rsidRPr="0017572E">
        <w:rPr>
          <w:rFonts w:ascii="Arial" w:hAnsi="Arial" w:cs="Arial"/>
          <w:b/>
        </w:rPr>
        <w:t xml:space="preserve">¿Cuál es la principal diferencia entre los contratos de leasing  y </w:t>
      </w:r>
      <w:proofErr w:type="spellStart"/>
      <w:r w:rsidRPr="0017572E">
        <w:rPr>
          <w:rFonts w:ascii="Arial" w:hAnsi="Arial" w:cs="Arial"/>
          <w:b/>
        </w:rPr>
        <w:t>renting</w:t>
      </w:r>
      <w:proofErr w:type="spellEnd"/>
      <w:r w:rsidRPr="0017572E">
        <w:rPr>
          <w:rFonts w:ascii="Arial" w:hAnsi="Arial" w:cs="Arial"/>
          <w:b/>
        </w:rPr>
        <w:t>?</w:t>
      </w:r>
    </w:p>
    <w:p w:rsidR="00213410" w:rsidRPr="0017572E" w:rsidRDefault="00F35244" w:rsidP="0017572E">
      <w:pPr>
        <w:pStyle w:val="Prrafodelista"/>
        <w:tabs>
          <w:tab w:val="left" w:pos="426"/>
        </w:tabs>
        <w:spacing w:after="0" w:line="220" w:lineRule="exact"/>
        <w:ind w:left="0"/>
        <w:jc w:val="both"/>
        <w:rPr>
          <w:rFonts w:ascii="Arial" w:hAnsi="Arial" w:cs="Arial"/>
          <w:i/>
        </w:rPr>
      </w:pPr>
      <w:r w:rsidRPr="0017572E">
        <w:rPr>
          <w:rFonts w:ascii="Arial" w:hAnsi="Arial" w:cs="Arial"/>
          <w:i/>
        </w:rPr>
        <w:t>La opción de compra que se ofrece en los contratos de leasing para adquirir la propiedad del bien</w:t>
      </w: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 xml:space="preserve">¿Cuáles son las dos opciones al finalizar un contrato de </w:t>
      </w:r>
      <w:proofErr w:type="spellStart"/>
      <w:r w:rsidRPr="0017572E">
        <w:rPr>
          <w:rFonts w:ascii="Arial" w:hAnsi="Arial" w:cs="Arial"/>
          <w:b/>
        </w:rPr>
        <w:t>renting</w:t>
      </w:r>
      <w:proofErr w:type="spellEnd"/>
      <w:r w:rsidRPr="0017572E">
        <w:rPr>
          <w:rFonts w:ascii="Arial" w:hAnsi="Arial" w:cs="Arial"/>
          <w:b/>
        </w:rPr>
        <w:t>?</w:t>
      </w:r>
    </w:p>
    <w:p w:rsidR="009A46FF" w:rsidRPr="0017572E" w:rsidRDefault="009A46FF" w:rsidP="0017572E">
      <w:pPr>
        <w:spacing w:after="0" w:line="220" w:lineRule="exact"/>
        <w:jc w:val="both"/>
        <w:rPr>
          <w:rFonts w:ascii="Arial" w:eastAsia="Times New Roman" w:hAnsi="Arial" w:cs="Arial"/>
          <w:i/>
          <w:color w:val="000000"/>
          <w:lang w:eastAsia="es-ES"/>
        </w:rPr>
      </w:pPr>
      <w:r w:rsidRPr="0017572E">
        <w:rPr>
          <w:rFonts w:ascii="Arial" w:eastAsia="Times New Roman" w:hAnsi="Arial" w:cs="Arial"/>
          <w:i/>
          <w:color w:val="000000"/>
          <w:lang w:eastAsia="es-ES"/>
        </w:rPr>
        <w:t>Si el arrendatario opta por renovar, el contrato continúa en las mismas condiciones, o con otras nuevas si así lo pactan las partes.</w:t>
      </w:r>
    </w:p>
    <w:p w:rsidR="009A46FF" w:rsidRPr="0017572E" w:rsidRDefault="009A46FF" w:rsidP="0017572E">
      <w:pPr>
        <w:pStyle w:val="Prrafodelista"/>
        <w:tabs>
          <w:tab w:val="left" w:pos="426"/>
        </w:tabs>
        <w:spacing w:after="0" w:line="220" w:lineRule="exact"/>
        <w:ind w:left="0"/>
        <w:rPr>
          <w:rFonts w:ascii="Arial" w:eastAsia="Times New Roman" w:hAnsi="Arial" w:cs="Arial"/>
          <w:i/>
          <w:color w:val="000000"/>
          <w:lang w:eastAsia="es-ES"/>
        </w:rPr>
      </w:pPr>
      <w:r w:rsidRPr="0017572E">
        <w:rPr>
          <w:rFonts w:ascii="Arial" w:eastAsia="Times New Roman" w:hAnsi="Arial" w:cs="Arial"/>
          <w:i/>
          <w:color w:val="000000"/>
          <w:lang w:eastAsia="es-ES"/>
        </w:rPr>
        <w:t>Si el arrendatario decide no renovar, ha de devolver el bien</w:t>
      </w: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 xml:space="preserve">¿En qué consiste una operación de </w:t>
      </w:r>
      <w:proofErr w:type="spellStart"/>
      <w:r w:rsidRPr="0017572E">
        <w:rPr>
          <w:rFonts w:ascii="Arial" w:hAnsi="Arial" w:cs="Arial"/>
          <w:b/>
        </w:rPr>
        <w:t>factoring</w:t>
      </w:r>
      <w:proofErr w:type="spellEnd"/>
      <w:r w:rsidRPr="0017572E">
        <w:rPr>
          <w:rFonts w:ascii="Arial" w:hAnsi="Arial" w:cs="Arial"/>
          <w:b/>
        </w:rPr>
        <w:t>?</w:t>
      </w:r>
    </w:p>
    <w:p w:rsidR="009A46FF" w:rsidRPr="0017572E" w:rsidRDefault="009A46FF"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 xml:space="preserve">Es un acuerdo por el cual una empresa (cedente) cede los derechos de cobro de todos o parte de los créditos comerciales generados por sus clientes (deudores) a una compañía de </w:t>
      </w:r>
      <w:proofErr w:type="spellStart"/>
      <w:r w:rsidRPr="0017572E">
        <w:rPr>
          <w:rFonts w:ascii="Arial" w:eastAsia="Times New Roman" w:hAnsi="Arial" w:cs="Arial"/>
          <w:i/>
          <w:color w:val="000000"/>
          <w:lang w:eastAsia="es-ES"/>
        </w:rPr>
        <w:t>factoring</w:t>
      </w:r>
      <w:proofErr w:type="spellEnd"/>
      <w:r w:rsidRPr="0017572E">
        <w:rPr>
          <w:rFonts w:ascii="Arial" w:eastAsia="Times New Roman" w:hAnsi="Arial" w:cs="Arial"/>
          <w:i/>
          <w:color w:val="000000"/>
          <w:lang w:eastAsia="es-ES"/>
        </w:rPr>
        <w:t xml:space="preserve"> (factor), para que ésta realice una serie de servicios administrativos y financieros</w:t>
      </w: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 xml:space="preserve">¿Cuáles son las principales diferencias entre las operaciones de descuento de efectos y de </w:t>
      </w:r>
      <w:proofErr w:type="spellStart"/>
      <w:r w:rsidRPr="0017572E">
        <w:rPr>
          <w:rFonts w:ascii="Arial" w:hAnsi="Arial" w:cs="Arial"/>
          <w:b/>
        </w:rPr>
        <w:t>factoring</w:t>
      </w:r>
      <w:proofErr w:type="spellEnd"/>
      <w:r w:rsidRPr="0017572E">
        <w:rPr>
          <w:rFonts w:ascii="Arial" w:hAnsi="Arial" w:cs="Arial"/>
          <w:b/>
        </w:rPr>
        <w:t>?</w:t>
      </w:r>
    </w:p>
    <w:p w:rsidR="009A46FF" w:rsidRDefault="009A46FF" w:rsidP="0017572E">
      <w:pPr>
        <w:pStyle w:val="Prrafodelista"/>
        <w:tabs>
          <w:tab w:val="left" w:pos="426"/>
        </w:tabs>
        <w:spacing w:after="0" w:line="220" w:lineRule="exact"/>
        <w:ind w:left="0"/>
        <w:jc w:val="both"/>
        <w:rPr>
          <w:rFonts w:ascii="Arial" w:hAnsi="Arial" w:cs="Arial"/>
          <w:i/>
        </w:rPr>
      </w:pPr>
      <w:r w:rsidRPr="0017572E">
        <w:rPr>
          <w:rFonts w:ascii="Arial" w:hAnsi="Arial" w:cs="Arial"/>
          <w:i/>
        </w:rPr>
        <w:t xml:space="preserve">La posibilidad de eliminar el riesgo de impago contratando una operación de </w:t>
      </w:r>
      <w:proofErr w:type="spellStart"/>
      <w:r w:rsidRPr="0017572E">
        <w:rPr>
          <w:rFonts w:ascii="Arial" w:hAnsi="Arial" w:cs="Arial"/>
          <w:i/>
        </w:rPr>
        <w:t>factoring</w:t>
      </w:r>
      <w:proofErr w:type="spellEnd"/>
      <w:r w:rsidRPr="0017572E">
        <w:rPr>
          <w:rFonts w:ascii="Arial" w:hAnsi="Arial" w:cs="Arial"/>
          <w:i/>
        </w:rPr>
        <w:t xml:space="preserve"> sin recurso</w:t>
      </w:r>
    </w:p>
    <w:p w:rsidR="0017572E" w:rsidRPr="0017572E" w:rsidRDefault="0017572E" w:rsidP="0017572E">
      <w:pPr>
        <w:pStyle w:val="Prrafodelista"/>
        <w:tabs>
          <w:tab w:val="left" w:pos="426"/>
        </w:tabs>
        <w:spacing w:after="0" w:line="220" w:lineRule="exact"/>
        <w:ind w:left="0"/>
        <w:jc w:val="both"/>
        <w:rPr>
          <w:rFonts w:ascii="Arial" w:hAnsi="Arial" w:cs="Arial"/>
          <w:i/>
        </w:rPr>
      </w:pP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lastRenderedPageBreak/>
        <w:t>¿Qué diferencia existe las tarjetas de debito y de crédito?</w:t>
      </w:r>
    </w:p>
    <w:p w:rsidR="009A46FF" w:rsidRPr="0017572E" w:rsidRDefault="009A46FF"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Con las tarjetas de crédito podrás realizar compras o pagos de forma aplazada.</w:t>
      </w:r>
    </w:p>
    <w:p w:rsidR="009A46FF" w:rsidRPr="0017572E" w:rsidRDefault="009A46FF" w:rsidP="0017572E">
      <w:pPr>
        <w:pStyle w:val="Prrafodelista"/>
        <w:tabs>
          <w:tab w:val="left" w:pos="426"/>
        </w:tabs>
        <w:spacing w:after="0" w:line="220" w:lineRule="exact"/>
        <w:ind w:left="0"/>
        <w:jc w:val="both"/>
        <w:rPr>
          <w:rFonts w:ascii="Arial" w:hAnsi="Arial" w:cs="Arial"/>
          <w:i/>
        </w:rPr>
      </w:pPr>
      <w:r w:rsidRPr="0017572E">
        <w:rPr>
          <w:rFonts w:ascii="Arial" w:eastAsia="Times New Roman" w:hAnsi="Arial" w:cs="Arial"/>
          <w:i/>
          <w:color w:val="000000"/>
          <w:lang w:eastAsia="es-ES"/>
        </w:rPr>
        <w:t xml:space="preserve">Una tarjeta de débito su titular puede realizar adquisiciones siempre que </w:t>
      </w:r>
      <w:proofErr w:type="spellStart"/>
      <w:r w:rsidRPr="0017572E">
        <w:rPr>
          <w:rFonts w:ascii="Arial" w:eastAsia="Times New Roman" w:hAnsi="Arial" w:cs="Arial"/>
          <w:i/>
          <w:color w:val="000000"/>
          <w:lang w:eastAsia="es-ES"/>
        </w:rPr>
        <w:t>temnga</w:t>
      </w:r>
      <w:proofErr w:type="spellEnd"/>
      <w:r w:rsidRPr="0017572E">
        <w:rPr>
          <w:rFonts w:ascii="Arial" w:eastAsia="Times New Roman" w:hAnsi="Arial" w:cs="Arial"/>
          <w:i/>
          <w:color w:val="000000"/>
          <w:lang w:eastAsia="es-ES"/>
        </w:rPr>
        <w:t> </w:t>
      </w:r>
      <w:r w:rsidRPr="0017572E">
        <w:rPr>
          <w:rFonts w:ascii="Arial" w:eastAsia="Times New Roman" w:hAnsi="Arial" w:cs="Arial"/>
          <w:bCs/>
          <w:i/>
          <w:color w:val="000000"/>
          <w:lang w:eastAsia="es-ES"/>
        </w:rPr>
        <w:t>saldo disponible en su cuenta.</w:t>
      </w: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¿Cuáles son las modalidades de pago establecidas en las tarjetas de crédito?</w:t>
      </w:r>
    </w:p>
    <w:p w:rsidR="009A46FF" w:rsidRPr="0017572E" w:rsidRDefault="009A46FF" w:rsidP="0017572E">
      <w:pPr>
        <w:spacing w:after="0" w:line="220" w:lineRule="exact"/>
        <w:jc w:val="both"/>
        <w:rPr>
          <w:rFonts w:ascii="Arial" w:eastAsia="Times New Roman" w:hAnsi="Arial" w:cs="Arial"/>
          <w:color w:val="000000"/>
          <w:lang w:eastAsia="es-ES"/>
        </w:rPr>
      </w:pPr>
      <w:r w:rsidRPr="0017572E">
        <w:rPr>
          <w:rFonts w:ascii="Arial" w:eastAsia="Times New Roman" w:hAnsi="Arial" w:cs="Arial"/>
          <w:i/>
          <w:iCs/>
          <w:color w:val="000000"/>
          <w:lang w:eastAsia="es-ES"/>
        </w:rPr>
        <w:t>El cien por cien del crédito dispuesto a mes vencido.</w:t>
      </w:r>
      <w:r w:rsidRPr="0017572E">
        <w:rPr>
          <w:rFonts w:ascii="Arial" w:eastAsia="Times New Roman" w:hAnsi="Arial" w:cs="Arial"/>
          <w:color w:val="000000"/>
          <w:lang w:eastAsia="es-ES"/>
        </w:rPr>
        <w:t> </w:t>
      </w:r>
    </w:p>
    <w:p w:rsidR="009A46FF" w:rsidRPr="0017572E" w:rsidRDefault="009A46FF" w:rsidP="0017572E">
      <w:pPr>
        <w:spacing w:after="0" w:line="220" w:lineRule="exact"/>
        <w:jc w:val="both"/>
        <w:rPr>
          <w:rFonts w:ascii="Arial" w:eastAsia="Times New Roman" w:hAnsi="Arial" w:cs="Arial"/>
          <w:color w:val="000000"/>
          <w:lang w:eastAsia="es-ES"/>
        </w:rPr>
      </w:pPr>
      <w:r w:rsidRPr="0017572E">
        <w:rPr>
          <w:rFonts w:ascii="Arial" w:eastAsia="Times New Roman" w:hAnsi="Arial" w:cs="Arial"/>
          <w:i/>
          <w:iCs/>
          <w:color w:val="000000"/>
          <w:lang w:eastAsia="es-ES"/>
        </w:rPr>
        <w:t>Cantidad fija.</w:t>
      </w:r>
      <w:r w:rsidRPr="0017572E">
        <w:rPr>
          <w:rFonts w:ascii="Arial" w:eastAsia="Times New Roman" w:hAnsi="Arial" w:cs="Arial"/>
          <w:color w:val="000000"/>
          <w:lang w:eastAsia="es-ES"/>
        </w:rPr>
        <w:t xml:space="preserve"> Se establece el recibo máximo que se paga al mes. </w:t>
      </w:r>
    </w:p>
    <w:p w:rsidR="009A46FF" w:rsidRPr="0017572E" w:rsidRDefault="009A46FF" w:rsidP="0017572E">
      <w:pPr>
        <w:spacing w:after="0" w:line="220" w:lineRule="exact"/>
        <w:jc w:val="both"/>
        <w:rPr>
          <w:rFonts w:ascii="Arial" w:eastAsia="Times New Roman" w:hAnsi="Arial" w:cs="Arial"/>
          <w:color w:val="000000"/>
          <w:lang w:eastAsia="es-ES"/>
        </w:rPr>
      </w:pPr>
      <w:r w:rsidRPr="0017572E">
        <w:rPr>
          <w:rFonts w:ascii="Arial" w:eastAsia="Times New Roman" w:hAnsi="Arial" w:cs="Arial"/>
          <w:i/>
          <w:iCs/>
          <w:color w:val="000000"/>
          <w:lang w:eastAsia="es-ES"/>
        </w:rPr>
        <w:t>Porcentaje sobre lo dispuesto.</w:t>
      </w:r>
      <w:r w:rsidRPr="0017572E">
        <w:rPr>
          <w:rFonts w:ascii="Arial" w:eastAsia="Times New Roman" w:hAnsi="Arial" w:cs="Arial"/>
          <w:color w:val="000000"/>
          <w:lang w:eastAsia="es-ES"/>
        </w:rPr>
        <w:t> </w:t>
      </w: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una domiciliación bancaria?</w:t>
      </w:r>
    </w:p>
    <w:p w:rsidR="009A46FF" w:rsidRPr="0017572E" w:rsidRDefault="009A46FF" w:rsidP="0017572E">
      <w:pPr>
        <w:pStyle w:val="Prrafodelista"/>
        <w:tabs>
          <w:tab w:val="left" w:pos="426"/>
        </w:tabs>
        <w:spacing w:after="0" w:line="220" w:lineRule="exact"/>
        <w:ind w:left="0"/>
        <w:jc w:val="both"/>
        <w:rPr>
          <w:rFonts w:ascii="Arial" w:hAnsi="Arial" w:cs="Arial"/>
          <w:b/>
          <w:i/>
        </w:rPr>
      </w:pPr>
      <w:r w:rsidRPr="0017572E">
        <w:rPr>
          <w:rFonts w:ascii="Arial" w:eastAsia="Times New Roman" w:hAnsi="Arial" w:cs="Arial"/>
          <w:i/>
          <w:color w:val="000000"/>
          <w:lang w:eastAsia="es-ES"/>
        </w:rPr>
        <w:t>Es un medio de pago que consiste en dar una orden a nuestro banco de que sean atendidos periódicamente, todos los recibos que una empresa, administración o particular pase al cobro contra nuestra cuenta bancaria</w:t>
      </w:r>
    </w:p>
    <w:p w:rsidR="00AC1257" w:rsidRPr="0017572E" w:rsidRDefault="00AC1257"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¿Cuáles son las comisiones más habituales en las domiciliaciones bancarias?</w:t>
      </w:r>
    </w:p>
    <w:p w:rsidR="009A46FF" w:rsidRPr="0017572E" w:rsidRDefault="009A46FF"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Comisiones por recibo (se aplica un porcentaje con un mínimo) y las comisiones de devolución (porcentaje sobre el importe de la devolución con un mínimo) devengándose en el momento en que algún cliente devuelva el recibo presentado, sea cual sea el motivo</w:t>
      </w:r>
    </w:p>
    <w:p w:rsidR="00AC1257"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¿Qué son los valores mobiliarios de renta fija?</w:t>
      </w:r>
    </w:p>
    <w:p w:rsidR="009A46FF" w:rsidRPr="0017572E" w:rsidRDefault="00080166"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w:t>
      </w:r>
      <w:r w:rsidR="009A46FF" w:rsidRPr="0017572E">
        <w:rPr>
          <w:rFonts w:ascii="Arial" w:eastAsia="Times New Roman" w:hAnsi="Arial" w:cs="Arial"/>
          <w:i/>
          <w:color w:val="000000"/>
          <w:lang w:eastAsia="es-ES"/>
        </w:rPr>
        <w:t>l poseedor del título recibe un interés llamado cupón y al vencimiento se produce la amortización de la cantidad escriturada. Pueden ser de origen público (letras del tesoro, etc.) o privado (pagarés de empresa, bonos y obligaciones, etc.)</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 mercado primario y secundario de valores mobiliarios?</w:t>
      </w:r>
    </w:p>
    <w:p w:rsidR="00080166" w:rsidRPr="0017572E" w:rsidRDefault="00080166" w:rsidP="0017572E">
      <w:pPr>
        <w:spacing w:after="0" w:line="220" w:lineRule="exact"/>
        <w:rPr>
          <w:rFonts w:ascii="Arial" w:eastAsia="Times New Roman" w:hAnsi="Arial" w:cs="Arial"/>
          <w:i/>
          <w:color w:val="000000" w:themeColor="text1"/>
          <w:lang w:eastAsia="es-ES"/>
        </w:rPr>
      </w:pPr>
      <w:r w:rsidRPr="0017572E">
        <w:rPr>
          <w:rFonts w:ascii="Arial" w:eastAsia="Times New Roman" w:hAnsi="Arial" w:cs="Arial"/>
          <w:i/>
          <w:iCs/>
          <w:color w:val="000000" w:themeColor="text1"/>
          <w:lang w:eastAsia="es-ES"/>
        </w:rPr>
        <w:t>Mercado primario</w:t>
      </w:r>
      <w:r w:rsidRPr="0017572E">
        <w:rPr>
          <w:rFonts w:ascii="Arial" w:eastAsia="Times New Roman" w:hAnsi="Arial" w:cs="Arial"/>
          <w:i/>
          <w:color w:val="000000" w:themeColor="text1"/>
          <w:lang w:eastAsia="es-ES"/>
        </w:rPr>
        <w:t>: donde se suscriben los títulos nuevos que son emitidos por una sociedad.</w:t>
      </w:r>
    </w:p>
    <w:p w:rsidR="00080166" w:rsidRPr="0017572E" w:rsidRDefault="00080166" w:rsidP="0017572E">
      <w:pPr>
        <w:tabs>
          <w:tab w:val="left" w:pos="426"/>
        </w:tabs>
        <w:spacing w:after="0" w:line="220" w:lineRule="exact"/>
        <w:rPr>
          <w:rFonts w:ascii="Arial" w:hAnsi="Arial" w:cs="Arial"/>
          <w:b/>
          <w:i/>
        </w:rPr>
      </w:pPr>
      <w:r w:rsidRPr="0017572E">
        <w:rPr>
          <w:rFonts w:ascii="Arial" w:eastAsia="Times New Roman" w:hAnsi="Arial" w:cs="Arial"/>
          <w:i/>
          <w:iCs/>
          <w:color w:val="000000" w:themeColor="text1"/>
          <w:lang w:eastAsia="es-ES"/>
        </w:rPr>
        <w:t>Mercado secundario:</w:t>
      </w:r>
      <w:r w:rsidRPr="0017572E">
        <w:rPr>
          <w:rFonts w:ascii="Arial" w:eastAsia="Times New Roman" w:hAnsi="Arial" w:cs="Arial"/>
          <w:i/>
          <w:color w:val="000000" w:themeColor="text1"/>
          <w:lang w:eastAsia="es-ES"/>
        </w:rPr>
        <w:t> donde se realiza la compra a un antiguo propietario de un título mobiliario que ya existía.</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 xml:space="preserve">¿Qué es un </w:t>
      </w:r>
      <w:proofErr w:type="spellStart"/>
      <w:r w:rsidRPr="0017572E">
        <w:rPr>
          <w:rFonts w:ascii="Arial" w:hAnsi="Arial" w:cs="Arial"/>
          <w:b/>
        </w:rPr>
        <w:t>phishing</w:t>
      </w:r>
      <w:proofErr w:type="spellEnd"/>
      <w:r w:rsidRPr="0017572E">
        <w:rPr>
          <w:rFonts w:ascii="Arial" w:hAnsi="Arial" w:cs="Arial"/>
          <w:b/>
        </w:rPr>
        <w:t>?</w:t>
      </w:r>
    </w:p>
    <w:p w:rsidR="0017572E" w:rsidRPr="0017572E" w:rsidRDefault="0017572E" w:rsidP="0017572E">
      <w:pPr>
        <w:pStyle w:val="Prrafodelista"/>
        <w:tabs>
          <w:tab w:val="left" w:pos="426"/>
        </w:tabs>
        <w:spacing w:after="0" w:line="220" w:lineRule="exact"/>
        <w:ind w:left="0"/>
        <w:rPr>
          <w:rFonts w:ascii="Arial" w:hAnsi="Arial" w:cs="Arial"/>
          <w:i/>
          <w:color w:val="040C28"/>
        </w:rPr>
      </w:pPr>
      <w:r w:rsidRPr="0017572E">
        <w:rPr>
          <w:rFonts w:ascii="Arial" w:hAnsi="Arial" w:cs="Arial"/>
          <w:i/>
          <w:color w:val="4D5156"/>
          <w:shd w:val="clear" w:color="auto" w:fill="FFFFFF"/>
        </w:rPr>
        <w:t>Es una </w:t>
      </w:r>
      <w:r w:rsidRPr="0017572E">
        <w:rPr>
          <w:rFonts w:ascii="Arial" w:hAnsi="Arial" w:cs="Arial"/>
          <w:i/>
          <w:color w:val="040C28"/>
        </w:rPr>
        <w:t xml:space="preserve">técnica de ingeniería social que usan los </w:t>
      </w:r>
      <w:proofErr w:type="spellStart"/>
      <w:r w:rsidRPr="0017572E">
        <w:rPr>
          <w:rFonts w:ascii="Arial" w:hAnsi="Arial" w:cs="Arial"/>
          <w:i/>
          <w:color w:val="040C28"/>
        </w:rPr>
        <w:t>ciberdelincuentes</w:t>
      </w:r>
      <w:proofErr w:type="spellEnd"/>
      <w:r w:rsidRPr="0017572E">
        <w:rPr>
          <w:rFonts w:ascii="Arial" w:hAnsi="Arial" w:cs="Arial"/>
          <w:i/>
          <w:color w:val="040C28"/>
        </w:rPr>
        <w:t xml:space="preserve"> para obtener información confidencial de los usuarios de forma fraudulenta y así apropiarse de la identidad de esas personas</w:t>
      </w:r>
    </w:p>
    <w:p w:rsidR="00E53D7F" w:rsidRPr="0017572E" w:rsidRDefault="00E53D7F" w:rsidP="0017572E">
      <w:pPr>
        <w:pStyle w:val="Prrafodelista"/>
        <w:numPr>
          <w:ilvl w:val="0"/>
          <w:numId w:val="1"/>
        </w:numPr>
        <w:tabs>
          <w:tab w:val="left" w:pos="426"/>
        </w:tabs>
        <w:spacing w:after="0" w:line="220" w:lineRule="exact"/>
        <w:rPr>
          <w:rFonts w:ascii="Arial" w:hAnsi="Arial" w:cs="Arial"/>
          <w:b/>
        </w:rPr>
      </w:pPr>
      <w:r w:rsidRPr="0017572E">
        <w:rPr>
          <w:rFonts w:ascii="Arial" w:hAnsi="Arial" w:cs="Arial"/>
          <w:b/>
        </w:rPr>
        <w:t xml:space="preserve">¿En qué consiste un </w:t>
      </w:r>
      <w:proofErr w:type="spellStart"/>
      <w:r w:rsidRPr="0017572E">
        <w:rPr>
          <w:rFonts w:ascii="Arial" w:hAnsi="Arial" w:cs="Arial"/>
          <w:b/>
        </w:rPr>
        <w:t>pharming</w:t>
      </w:r>
      <w:proofErr w:type="spellEnd"/>
      <w:r w:rsidRPr="0017572E">
        <w:rPr>
          <w:rFonts w:ascii="Arial" w:hAnsi="Arial" w:cs="Arial"/>
          <w:b/>
        </w:rPr>
        <w:t>?</w:t>
      </w:r>
    </w:p>
    <w:p w:rsidR="00080166" w:rsidRPr="0017572E" w:rsidRDefault="0017572E" w:rsidP="0017572E">
      <w:pPr>
        <w:pStyle w:val="Prrafodelista"/>
        <w:spacing w:after="0" w:line="220" w:lineRule="exact"/>
        <w:ind w:left="0"/>
        <w:jc w:val="both"/>
        <w:rPr>
          <w:rFonts w:ascii="Arial" w:hAnsi="Arial" w:cs="Arial"/>
          <w:b/>
          <w:i/>
          <w:color w:val="000000" w:themeColor="text1"/>
        </w:rPr>
      </w:pPr>
      <w:r w:rsidRPr="0017572E">
        <w:rPr>
          <w:rFonts w:ascii="Arial" w:hAnsi="Arial" w:cs="Arial"/>
          <w:i/>
          <w:color w:val="000000" w:themeColor="text1"/>
          <w:shd w:val="clear" w:color="auto" w:fill="FFFFFF"/>
        </w:rPr>
        <w:t xml:space="preserve">Es un ataque informático que se produce cuando el </w:t>
      </w:r>
      <w:proofErr w:type="spellStart"/>
      <w:r w:rsidRPr="0017572E">
        <w:rPr>
          <w:rFonts w:ascii="Arial" w:hAnsi="Arial" w:cs="Arial"/>
          <w:i/>
          <w:color w:val="000000" w:themeColor="text1"/>
          <w:shd w:val="clear" w:color="auto" w:fill="FFFFFF"/>
        </w:rPr>
        <w:t>ciberdelincuente</w:t>
      </w:r>
      <w:proofErr w:type="spellEnd"/>
      <w:r w:rsidRPr="0017572E">
        <w:rPr>
          <w:rFonts w:ascii="Arial" w:hAnsi="Arial" w:cs="Arial"/>
          <w:i/>
          <w:color w:val="000000" w:themeColor="text1"/>
          <w:shd w:val="clear" w:color="auto" w:fill="FFFFFF"/>
        </w:rPr>
        <w:t xml:space="preserve"> redirige al usuario hacia un sitio web falso donde pueden capturar información confidencial de la víctima</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 xml:space="preserve">¿Qué es el </w:t>
      </w:r>
      <w:proofErr w:type="spellStart"/>
      <w:r w:rsidRPr="0017572E">
        <w:rPr>
          <w:rFonts w:ascii="Arial" w:hAnsi="Arial" w:cs="Arial"/>
          <w:b/>
        </w:rPr>
        <w:t>forex</w:t>
      </w:r>
      <w:proofErr w:type="spellEnd"/>
      <w:r w:rsidRPr="0017572E">
        <w:rPr>
          <w:rFonts w:ascii="Arial" w:hAnsi="Arial" w:cs="Arial"/>
          <w:b/>
        </w:rPr>
        <w:t>?</w:t>
      </w:r>
    </w:p>
    <w:p w:rsidR="00080166" w:rsidRPr="0017572E" w:rsidRDefault="00080166"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Es el lugar (no físico) donde se compran y venden las monedas de diferentes países</w:t>
      </w:r>
    </w:p>
    <w:p w:rsidR="00080166" w:rsidRPr="0017572E" w:rsidRDefault="00E53D7F" w:rsidP="0017572E">
      <w:pPr>
        <w:pStyle w:val="Prrafodelista"/>
        <w:numPr>
          <w:ilvl w:val="0"/>
          <w:numId w:val="1"/>
        </w:numPr>
        <w:tabs>
          <w:tab w:val="left" w:pos="426"/>
        </w:tabs>
        <w:spacing w:after="0" w:line="220" w:lineRule="exact"/>
        <w:jc w:val="both"/>
        <w:rPr>
          <w:rFonts w:ascii="Arial" w:hAnsi="Arial" w:cs="Arial"/>
          <w:b/>
        </w:rPr>
      </w:pPr>
      <w:r w:rsidRPr="0017572E">
        <w:rPr>
          <w:rFonts w:ascii="Arial" w:hAnsi="Arial" w:cs="Arial"/>
          <w:b/>
        </w:rPr>
        <w:t>¿Qué es una divisa?</w:t>
      </w:r>
    </w:p>
    <w:p w:rsidR="00080166" w:rsidRPr="0017572E" w:rsidRDefault="00080166" w:rsidP="0017572E">
      <w:pPr>
        <w:pStyle w:val="Prrafodelista"/>
        <w:tabs>
          <w:tab w:val="left" w:pos="0"/>
        </w:tabs>
        <w:spacing w:after="0" w:line="220" w:lineRule="exact"/>
        <w:ind w:left="0"/>
        <w:jc w:val="both"/>
        <w:rPr>
          <w:rFonts w:ascii="Arial" w:hAnsi="Arial" w:cs="Arial"/>
          <w:i/>
        </w:rPr>
      </w:pPr>
      <w:r w:rsidRPr="0017572E">
        <w:rPr>
          <w:rFonts w:ascii="Arial" w:eastAsia="Times New Roman" w:hAnsi="Arial" w:cs="Arial"/>
          <w:bCs/>
          <w:i/>
          <w:color w:val="000000" w:themeColor="text1"/>
          <w:lang w:eastAsia="es-ES"/>
        </w:rPr>
        <w:t>Es el medio de pago extendido en una moneda diferente a la moneda nacional y pagadera en un país distinto al de residencia de su tenedor</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lastRenderedPageBreak/>
        <w:t>¿En qué consiste un tipo de cambio fijo y un tipo de cambio flexible en el mercado de divisa?</w:t>
      </w:r>
    </w:p>
    <w:p w:rsidR="00080166" w:rsidRPr="0017572E" w:rsidRDefault="00080166" w:rsidP="0017572E">
      <w:pPr>
        <w:pStyle w:val="Prrafodelista"/>
        <w:tabs>
          <w:tab w:val="left" w:pos="426"/>
        </w:tabs>
        <w:spacing w:after="0" w:line="220" w:lineRule="exact"/>
        <w:ind w:left="0"/>
        <w:jc w:val="both"/>
        <w:rPr>
          <w:rFonts w:ascii="Arial" w:eastAsia="Times New Roman" w:hAnsi="Arial" w:cs="Arial"/>
          <w:bCs/>
          <w:i/>
          <w:color w:val="000000"/>
          <w:lang w:eastAsia="es-ES"/>
        </w:rPr>
      </w:pPr>
      <w:r w:rsidRPr="0017572E">
        <w:rPr>
          <w:rFonts w:ascii="Arial" w:eastAsia="Times New Roman" w:hAnsi="Arial" w:cs="Arial"/>
          <w:bCs/>
          <w:i/>
          <w:color w:val="000000"/>
          <w:lang w:eastAsia="es-ES"/>
        </w:rPr>
        <w:t>Tipos de cambio fijos</w:t>
      </w:r>
      <w:r w:rsidRPr="0017572E">
        <w:rPr>
          <w:rFonts w:ascii="Arial" w:eastAsia="Times New Roman" w:hAnsi="Arial" w:cs="Arial"/>
          <w:i/>
          <w:color w:val="000000"/>
          <w:lang w:eastAsia="es-ES"/>
        </w:rPr>
        <w:t>: en este caso, las alteraciones de la oferta y la demanda de divisas no producen alteraciones en el tipo de cambio, debido a que </w:t>
      </w:r>
      <w:r w:rsidRPr="0017572E">
        <w:rPr>
          <w:rFonts w:ascii="Arial" w:eastAsia="Times New Roman" w:hAnsi="Arial" w:cs="Arial"/>
          <w:bCs/>
          <w:i/>
          <w:color w:val="000000"/>
          <w:lang w:eastAsia="es-ES"/>
        </w:rPr>
        <w:t xml:space="preserve">los bancos centrales intervienen </w:t>
      </w:r>
      <w:r w:rsidRPr="0017572E">
        <w:rPr>
          <w:rFonts w:ascii="Arial" w:eastAsia="Times New Roman" w:hAnsi="Arial" w:cs="Arial"/>
          <w:i/>
          <w:color w:val="000000"/>
          <w:lang w:eastAsia="es-ES"/>
        </w:rPr>
        <w:t>(comprando o vendiendo sus monedas) para mantener el tipo de cambio</w:t>
      </w:r>
    </w:p>
    <w:p w:rsidR="00080166" w:rsidRPr="0017572E" w:rsidRDefault="00080166" w:rsidP="0017572E">
      <w:pPr>
        <w:pStyle w:val="Prrafodelista"/>
        <w:tabs>
          <w:tab w:val="left" w:pos="426"/>
        </w:tabs>
        <w:spacing w:after="0" w:line="220" w:lineRule="exact"/>
        <w:ind w:left="0"/>
        <w:jc w:val="both"/>
        <w:rPr>
          <w:rFonts w:ascii="Arial" w:hAnsi="Arial" w:cs="Arial"/>
          <w:i/>
        </w:rPr>
      </w:pPr>
      <w:r w:rsidRPr="0017572E">
        <w:rPr>
          <w:rFonts w:ascii="Arial" w:eastAsia="Times New Roman" w:hAnsi="Arial" w:cs="Arial"/>
          <w:bCs/>
          <w:i/>
          <w:color w:val="000000"/>
          <w:lang w:eastAsia="es-ES"/>
        </w:rPr>
        <w:t>Tipos de cambio flexibles</w:t>
      </w:r>
      <w:r w:rsidRPr="0017572E">
        <w:rPr>
          <w:rFonts w:ascii="Arial" w:eastAsia="Times New Roman" w:hAnsi="Arial" w:cs="Arial"/>
          <w:i/>
          <w:color w:val="000000"/>
          <w:lang w:eastAsia="es-ES"/>
        </w:rPr>
        <w:t>: en este otro caso, los tipos de cambio se forman</w:t>
      </w:r>
      <w:r w:rsidRPr="0017572E">
        <w:rPr>
          <w:rFonts w:ascii="Arial" w:eastAsia="Times New Roman" w:hAnsi="Arial" w:cs="Arial"/>
          <w:color w:val="000000"/>
          <w:lang w:eastAsia="es-ES"/>
        </w:rPr>
        <w:t xml:space="preserve"> por </w:t>
      </w:r>
      <w:r w:rsidRPr="0017572E">
        <w:rPr>
          <w:rFonts w:ascii="Arial" w:eastAsia="Times New Roman" w:hAnsi="Arial" w:cs="Arial"/>
          <w:i/>
          <w:color w:val="000000"/>
          <w:lang w:eastAsia="es-ES"/>
        </w:rPr>
        <w:t>la </w:t>
      </w:r>
      <w:r w:rsidRPr="0017572E">
        <w:rPr>
          <w:rFonts w:ascii="Arial" w:eastAsia="Times New Roman" w:hAnsi="Arial" w:cs="Arial"/>
          <w:bCs/>
          <w:i/>
          <w:color w:val="000000"/>
          <w:lang w:eastAsia="es-ES"/>
        </w:rPr>
        <w:t>libre interacción de la oferta y la demanda</w:t>
      </w:r>
      <w:r w:rsidRPr="0017572E">
        <w:rPr>
          <w:rFonts w:ascii="Arial" w:eastAsia="Times New Roman" w:hAnsi="Arial" w:cs="Arial"/>
          <w:i/>
          <w:color w:val="000000"/>
          <w:lang w:eastAsia="es-ES"/>
        </w:rPr>
        <w:t> de divisas</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 cheque?</w:t>
      </w:r>
    </w:p>
    <w:p w:rsidR="00080166" w:rsidRPr="0017572E" w:rsidRDefault="00080166" w:rsidP="0017572E">
      <w:pPr>
        <w:pStyle w:val="Prrafodelista"/>
        <w:tabs>
          <w:tab w:val="left" w:pos="426"/>
        </w:tabs>
        <w:spacing w:after="0" w:line="220" w:lineRule="exact"/>
        <w:ind w:left="0"/>
        <w:jc w:val="both"/>
        <w:rPr>
          <w:rFonts w:ascii="Arial" w:hAnsi="Arial" w:cs="Arial"/>
          <w:b/>
          <w:i/>
        </w:rPr>
      </w:pPr>
      <w:r w:rsidRPr="0017572E">
        <w:rPr>
          <w:rFonts w:ascii="Arial" w:eastAsia="Times New Roman" w:hAnsi="Arial" w:cs="Arial"/>
          <w:i/>
          <w:color w:val="000000"/>
          <w:lang w:eastAsia="es-ES"/>
        </w:rPr>
        <w:t>Consiste en un documento emitido que permite a su titular movilizar fondos depositados en su cuenta bancaria para realizar pagos con cargo a su cuenta</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 xml:space="preserve">¿Qué ocurre cuando se emite un cheque </w:t>
      </w:r>
      <w:proofErr w:type="spellStart"/>
      <w:r w:rsidRPr="0017572E">
        <w:rPr>
          <w:rFonts w:ascii="Arial" w:hAnsi="Arial" w:cs="Arial"/>
          <w:b/>
        </w:rPr>
        <w:t>postdatado</w:t>
      </w:r>
      <w:proofErr w:type="spellEnd"/>
      <w:r w:rsidRPr="0017572E">
        <w:rPr>
          <w:rFonts w:ascii="Arial" w:hAnsi="Arial" w:cs="Arial"/>
          <w:b/>
        </w:rPr>
        <w:t>?</w:t>
      </w:r>
    </w:p>
    <w:p w:rsidR="00080166" w:rsidRPr="0017572E" w:rsidRDefault="00080166" w:rsidP="0017572E">
      <w:pPr>
        <w:pStyle w:val="Prrafodelista"/>
        <w:tabs>
          <w:tab w:val="left" w:pos="426"/>
        </w:tabs>
        <w:spacing w:after="0" w:line="220" w:lineRule="exact"/>
        <w:ind w:left="0"/>
        <w:jc w:val="both"/>
        <w:rPr>
          <w:rFonts w:ascii="Arial" w:hAnsi="Arial" w:cs="Arial"/>
          <w:b/>
          <w:i/>
        </w:rPr>
      </w:pPr>
      <w:r w:rsidRPr="0017572E">
        <w:rPr>
          <w:rFonts w:ascii="Arial" w:eastAsia="Times New Roman" w:hAnsi="Arial" w:cs="Arial"/>
          <w:i/>
          <w:color w:val="000000"/>
          <w:lang w:eastAsia="es-ES"/>
        </w:rPr>
        <w:t>Se trata de un cheque donde la fecha de emisión real es anterior a la fecha que figura en el propio cheque. Se establece que un cheque es un documento a la vista, y por lo tanto en el mismo momento que obra en poder del tenedor puede exigir su pago.</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¿Qué es un cheque cruzado?</w:t>
      </w:r>
    </w:p>
    <w:p w:rsidR="00080166" w:rsidRPr="0017572E" w:rsidRDefault="00080166" w:rsidP="0017572E">
      <w:pPr>
        <w:pStyle w:val="Prrafodelista"/>
        <w:tabs>
          <w:tab w:val="left" w:pos="426"/>
        </w:tabs>
        <w:spacing w:after="0" w:line="220" w:lineRule="exact"/>
        <w:ind w:left="0"/>
        <w:jc w:val="both"/>
        <w:rPr>
          <w:rFonts w:ascii="Arial" w:hAnsi="Arial" w:cs="Arial"/>
          <w:b/>
          <w:i/>
        </w:rPr>
      </w:pPr>
      <w:r w:rsidRPr="0017572E">
        <w:rPr>
          <w:rFonts w:ascii="Arial" w:eastAsia="Times New Roman" w:hAnsi="Arial" w:cs="Arial"/>
          <w:i/>
          <w:color w:val="000000"/>
          <w:lang w:eastAsia="es-ES"/>
        </w:rPr>
        <w:t>Se trata de un cheque en cuyo anverso presenta dos líneas paralelas que cruzan el mismo en sentido transversal. El motivo de "cruzar" el cheque es asegurarse de que éste se cobra a través de una entidad bancaria o directamente en una sucursal de la entidad libradora</w:t>
      </w:r>
    </w:p>
    <w:p w:rsidR="00080166"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 cheque conformado?</w:t>
      </w:r>
    </w:p>
    <w:p w:rsidR="00080166" w:rsidRPr="0017572E" w:rsidRDefault="00080166" w:rsidP="0017572E">
      <w:pPr>
        <w:pStyle w:val="Prrafodelista"/>
        <w:tabs>
          <w:tab w:val="left" w:pos="426"/>
        </w:tabs>
        <w:spacing w:after="0" w:line="220" w:lineRule="exact"/>
        <w:ind w:left="0"/>
        <w:rPr>
          <w:rFonts w:ascii="Arial" w:hAnsi="Arial" w:cs="Arial"/>
          <w:b/>
        </w:rPr>
      </w:pPr>
      <w:r w:rsidRPr="0017572E">
        <w:rPr>
          <w:rFonts w:ascii="Arial" w:eastAsia="Times New Roman" w:hAnsi="Arial" w:cs="Arial"/>
          <w:i/>
          <w:color w:val="000000"/>
          <w:lang w:eastAsia="es-ES"/>
        </w:rPr>
        <w:t>En este cheque la entidad libradora, en el momento de la emisión, certifica que existen fondos suficientes en la cuenta para atenderlo</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¿Qué es un pagaré?</w:t>
      </w:r>
    </w:p>
    <w:p w:rsidR="00080166" w:rsidRPr="0017572E" w:rsidRDefault="00080166" w:rsidP="0017572E">
      <w:pPr>
        <w:pStyle w:val="Prrafodelista"/>
        <w:tabs>
          <w:tab w:val="left" w:pos="426"/>
        </w:tabs>
        <w:spacing w:after="0" w:line="220" w:lineRule="exact"/>
        <w:ind w:left="0"/>
        <w:jc w:val="both"/>
        <w:rPr>
          <w:rFonts w:ascii="Arial" w:hAnsi="Arial" w:cs="Arial"/>
          <w:i/>
        </w:rPr>
      </w:pPr>
      <w:r w:rsidRPr="0017572E">
        <w:rPr>
          <w:rFonts w:ascii="Arial" w:eastAsia="Times New Roman" w:hAnsi="Arial" w:cs="Arial"/>
          <w:i/>
          <w:color w:val="000000"/>
          <w:lang w:eastAsia="es-ES"/>
        </w:rPr>
        <w:t>Es un documento que consiste en </w:t>
      </w:r>
      <w:r w:rsidRPr="0017572E">
        <w:rPr>
          <w:rFonts w:ascii="Arial" w:eastAsia="Times New Roman" w:hAnsi="Arial" w:cs="Arial"/>
          <w:bCs/>
          <w:i/>
          <w:color w:val="000000"/>
          <w:lang w:eastAsia="es-ES"/>
        </w:rPr>
        <w:t>la promesa de pagar</w:t>
      </w:r>
      <w:r w:rsidRPr="0017572E">
        <w:rPr>
          <w:rFonts w:ascii="Arial" w:eastAsia="Times New Roman" w:hAnsi="Arial" w:cs="Arial"/>
          <w:i/>
          <w:color w:val="000000"/>
          <w:lang w:eastAsia="es-ES"/>
        </w:rPr>
        <w:t> una determinada cantidad de dinero en un futuro y en un lugar concreto a su legítimo tenedor</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 pagaré nominativo no a la orden?</w:t>
      </w:r>
    </w:p>
    <w:p w:rsidR="00080166" w:rsidRPr="0017572E" w:rsidRDefault="00080166" w:rsidP="0017572E">
      <w:pPr>
        <w:pStyle w:val="Prrafodelista"/>
        <w:tabs>
          <w:tab w:val="left" w:pos="426"/>
        </w:tabs>
        <w:spacing w:after="0" w:line="220" w:lineRule="exact"/>
        <w:ind w:left="0"/>
        <w:jc w:val="both"/>
        <w:rPr>
          <w:rFonts w:ascii="Arial" w:eastAsia="Times New Roman" w:hAnsi="Arial" w:cs="Arial"/>
          <w:i/>
          <w:color w:val="000000"/>
          <w:lang w:eastAsia="es-ES"/>
        </w:rPr>
      </w:pPr>
      <w:r w:rsidRPr="0017572E">
        <w:rPr>
          <w:rFonts w:ascii="Arial" w:eastAsia="Times New Roman" w:hAnsi="Arial" w:cs="Arial"/>
          <w:i/>
          <w:color w:val="000000"/>
          <w:lang w:eastAsia="es-ES"/>
        </w:rPr>
        <w:t>Documento en la que el firmante expresa la prohibición de que el título sea transmisible por endoso</w:t>
      </w:r>
    </w:p>
    <w:p w:rsidR="00E53D7F" w:rsidRPr="0017572E" w:rsidRDefault="00E53D7F" w:rsidP="0017572E">
      <w:pPr>
        <w:pStyle w:val="Prrafodelista"/>
        <w:numPr>
          <w:ilvl w:val="0"/>
          <w:numId w:val="1"/>
        </w:numPr>
        <w:tabs>
          <w:tab w:val="left" w:pos="426"/>
        </w:tabs>
        <w:spacing w:after="0" w:line="220" w:lineRule="exact"/>
        <w:ind w:left="0" w:firstLine="0"/>
        <w:rPr>
          <w:rFonts w:ascii="Arial" w:hAnsi="Arial" w:cs="Arial"/>
          <w:b/>
        </w:rPr>
      </w:pPr>
      <w:r w:rsidRPr="0017572E">
        <w:rPr>
          <w:rFonts w:ascii="Arial" w:hAnsi="Arial" w:cs="Arial"/>
          <w:b/>
        </w:rPr>
        <w:t>¿En qué consiste una transferencia?</w:t>
      </w:r>
    </w:p>
    <w:p w:rsidR="00080166" w:rsidRPr="0017572E" w:rsidRDefault="0017572E" w:rsidP="0017572E">
      <w:pPr>
        <w:pStyle w:val="Prrafodelista"/>
        <w:tabs>
          <w:tab w:val="left" w:pos="426"/>
        </w:tabs>
        <w:spacing w:after="0" w:line="220" w:lineRule="exact"/>
        <w:ind w:left="0"/>
        <w:jc w:val="both"/>
        <w:rPr>
          <w:rFonts w:ascii="Arial" w:hAnsi="Arial" w:cs="Arial"/>
          <w:i/>
        </w:rPr>
      </w:pPr>
      <w:r w:rsidRPr="0017572E">
        <w:rPr>
          <w:rFonts w:ascii="Arial" w:eastAsia="Times New Roman" w:hAnsi="Arial" w:cs="Arial"/>
          <w:i/>
          <w:color w:val="000000"/>
          <w:lang w:eastAsia="es-ES"/>
        </w:rPr>
        <w:t>Es una </w:t>
      </w:r>
      <w:r w:rsidRPr="0017572E">
        <w:rPr>
          <w:rFonts w:ascii="Arial" w:eastAsia="Times New Roman" w:hAnsi="Arial" w:cs="Arial"/>
          <w:bCs/>
          <w:i/>
          <w:color w:val="000000"/>
          <w:lang w:eastAsia="es-ES"/>
        </w:rPr>
        <w:t>instrucción que un titular de una cuenta bancaria da a una entidad financiera</w:t>
      </w:r>
      <w:r w:rsidRPr="0017572E">
        <w:rPr>
          <w:rFonts w:ascii="Arial" w:eastAsia="Times New Roman" w:hAnsi="Arial" w:cs="Arial"/>
          <w:i/>
          <w:color w:val="000000"/>
          <w:lang w:eastAsia="es-ES"/>
        </w:rPr>
        <w:t> </w:t>
      </w:r>
      <w:r w:rsidRPr="0017572E">
        <w:rPr>
          <w:rFonts w:ascii="Arial" w:eastAsia="Times New Roman" w:hAnsi="Arial" w:cs="Arial"/>
          <w:bCs/>
          <w:i/>
          <w:color w:val="000000"/>
          <w:lang w:eastAsia="es-ES"/>
        </w:rPr>
        <w:t>para que ésta proceda a retirar fondos de su cuenta y se los abone a una persona física</w:t>
      </w:r>
      <w:r w:rsidRPr="0017572E">
        <w:rPr>
          <w:rFonts w:ascii="Arial" w:eastAsia="Times New Roman" w:hAnsi="Arial" w:cs="Arial"/>
          <w:i/>
          <w:color w:val="000000"/>
          <w:lang w:eastAsia="es-ES"/>
        </w:rPr>
        <w:t> (particular) </w:t>
      </w:r>
      <w:r w:rsidRPr="0017572E">
        <w:rPr>
          <w:rFonts w:ascii="Arial" w:eastAsia="Times New Roman" w:hAnsi="Arial" w:cs="Arial"/>
          <w:bCs/>
          <w:i/>
          <w:color w:val="000000"/>
          <w:lang w:eastAsia="es-ES"/>
        </w:rPr>
        <w:t>o jurídica</w:t>
      </w:r>
      <w:r w:rsidRPr="0017572E">
        <w:rPr>
          <w:rFonts w:ascii="Arial" w:eastAsia="Times New Roman" w:hAnsi="Arial" w:cs="Arial"/>
          <w:i/>
          <w:color w:val="000000"/>
          <w:lang w:eastAsia="es-ES"/>
        </w:rPr>
        <w:t> (empresa) determinada</w:t>
      </w:r>
    </w:p>
    <w:p w:rsidR="00080166" w:rsidRPr="0017572E" w:rsidRDefault="00E53D7F" w:rsidP="0017572E">
      <w:pPr>
        <w:pStyle w:val="Prrafodelista"/>
        <w:numPr>
          <w:ilvl w:val="0"/>
          <w:numId w:val="1"/>
        </w:numPr>
        <w:tabs>
          <w:tab w:val="left" w:pos="426"/>
        </w:tabs>
        <w:spacing w:after="0" w:line="220" w:lineRule="exact"/>
        <w:ind w:left="0" w:firstLine="0"/>
        <w:rPr>
          <w:b/>
        </w:rPr>
      </w:pPr>
      <w:r w:rsidRPr="0017572E">
        <w:rPr>
          <w:rFonts w:ascii="Arial" w:hAnsi="Arial" w:cs="Arial"/>
          <w:b/>
        </w:rPr>
        <w:t xml:space="preserve">¿Qué es una operación de </w:t>
      </w:r>
      <w:proofErr w:type="spellStart"/>
      <w:r w:rsidRPr="0017572E">
        <w:rPr>
          <w:rFonts w:ascii="Arial" w:hAnsi="Arial" w:cs="Arial"/>
          <w:b/>
        </w:rPr>
        <w:t>confirming</w:t>
      </w:r>
      <w:proofErr w:type="spellEnd"/>
      <w:r w:rsidRPr="0017572E">
        <w:rPr>
          <w:rFonts w:ascii="Arial" w:hAnsi="Arial" w:cs="Arial"/>
          <w:b/>
        </w:rPr>
        <w:t>?</w:t>
      </w:r>
    </w:p>
    <w:p w:rsidR="00080166" w:rsidRPr="0017572E" w:rsidRDefault="00080166" w:rsidP="0017572E">
      <w:pPr>
        <w:pStyle w:val="Prrafodelista"/>
        <w:tabs>
          <w:tab w:val="left" w:pos="426"/>
        </w:tabs>
        <w:spacing w:after="0" w:line="220" w:lineRule="exact"/>
        <w:ind w:left="0"/>
        <w:jc w:val="both"/>
        <w:rPr>
          <w:b/>
          <w:i/>
        </w:rPr>
      </w:pPr>
      <w:r w:rsidRPr="0017572E">
        <w:rPr>
          <w:rFonts w:ascii="Arial" w:eastAsia="Times New Roman" w:hAnsi="Arial" w:cs="Arial"/>
          <w:i/>
          <w:color w:val="000000"/>
          <w:lang w:eastAsia="es-ES"/>
        </w:rPr>
        <w:t>Se trata de un servicio ofrecido por las entidades financieras a las empresas, consistente en facilitar la gestión del pago en sus adquisiciones o consumos de servicios respecto a sus proveedores</w:t>
      </w:r>
    </w:p>
    <w:p w:rsidR="003C675D" w:rsidRPr="0017572E" w:rsidRDefault="003C675D" w:rsidP="0017572E">
      <w:pPr>
        <w:spacing w:after="0" w:line="220" w:lineRule="exact"/>
        <w:rPr>
          <w:b/>
        </w:rPr>
      </w:pPr>
      <w:r w:rsidRPr="0017572E">
        <w:rPr>
          <w:b/>
        </w:rPr>
        <w:br w:type="page"/>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b/>
        </w:rPr>
        <w:lastRenderedPageBreak/>
        <w:t>1.</w:t>
      </w:r>
      <w:r w:rsidRPr="009E56C6">
        <w:rPr>
          <w:rFonts w:ascii="Arial" w:hAnsi="Arial" w:cs="Arial"/>
        </w:rPr>
        <w:t xml:space="preserve"> Las unidades económicas con superávit son: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a) Aquellas cuyos ingresos superan a los gastos.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Aquellas cuyos gastos superan a los ingresos.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Aquellas cuyos ingresos igualan a sus gastos.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b/>
        </w:rPr>
        <w:t>2.</w:t>
      </w:r>
      <w:r w:rsidRPr="009E56C6">
        <w:rPr>
          <w:rFonts w:ascii="Arial" w:hAnsi="Arial" w:cs="Arial"/>
        </w:rPr>
        <w:t xml:space="preserve"> El riesgo es: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a) Es el conjunto de factores que pueden implicar una rentabilidad distinta a la esperada.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b) Obtener beneficios con un producto financiero.</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La facilidad de que un activo financiero se convierta en dinero.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3. </w:t>
      </w:r>
      <w:r w:rsidRPr="009E56C6">
        <w:rPr>
          <w:rFonts w:ascii="Arial" w:hAnsi="Arial" w:cs="Arial"/>
        </w:rPr>
        <w:t>Señala la afirmación falsa:</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a) Cuanto mayor riesgo, menor rentabilidad.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Cuanta mayor </w:t>
      </w:r>
      <w:r w:rsidR="00D82BCE" w:rsidRPr="009E56C6">
        <w:rPr>
          <w:rFonts w:ascii="Arial" w:hAnsi="Arial" w:cs="Arial"/>
        </w:rPr>
        <w:t>riesgo</w:t>
      </w:r>
      <w:r w:rsidRPr="009E56C6">
        <w:rPr>
          <w:rFonts w:ascii="Arial" w:hAnsi="Arial" w:cs="Arial"/>
        </w:rPr>
        <w:t xml:space="preserve">, </w:t>
      </w:r>
      <w:r w:rsidR="00D82BCE" w:rsidRPr="009E56C6">
        <w:rPr>
          <w:rFonts w:ascii="Arial" w:hAnsi="Arial" w:cs="Arial"/>
        </w:rPr>
        <w:t>mayor rentabilidad</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Cuanta mayor rentabilidad, menor riesgo. </w:t>
      </w:r>
    </w:p>
    <w:p w:rsidR="003C675D" w:rsidRPr="009E56C6" w:rsidRDefault="00D82BCE" w:rsidP="009E56C6">
      <w:pPr>
        <w:pStyle w:val="Prrafodelista"/>
        <w:tabs>
          <w:tab w:val="left" w:pos="426"/>
        </w:tabs>
        <w:spacing w:line="220" w:lineRule="exact"/>
        <w:ind w:left="0"/>
        <w:rPr>
          <w:rFonts w:ascii="Arial" w:hAnsi="Arial" w:cs="Arial"/>
        </w:rPr>
      </w:pPr>
      <w:r w:rsidRPr="009E56C6">
        <w:rPr>
          <w:rFonts w:ascii="Arial" w:hAnsi="Arial" w:cs="Arial"/>
          <w:b/>
        </w:rPr>
        <w:t>4</w:t>
      </w:r>
      <w:r w:rsidR="003C675D" w:rsidRPr="009E56C6">
        <w:rPr>
          <w:rFonts w:ascii="Arial" w:hAnsi="Arial" w:cs="Arial"/>
        </w:rPr>
        <w:t xml:space="preserve">. ¿Qué organismo es el encargado de definir la política monetaria europea?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a) Ministerio de Economía.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b) Banco Central Europeo.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Banco de España. </w:t>
      </w:r>
    </w:p>
    <w:p w:rsidR="003C675D" w:rsidRPr="009E56C6" w:rsidRDefault="00D82EDB" w:rsidP="009E56C6">
      <w:pPr>
        <w:pStyle w:val="Prrafodelista"/>
        <w:tabs>
          <w:tab w:val="left" w:pos="426"/>
        </w:tabs>
        <w:spacing w:line="220" w:lineRule="exact"/>
        <w:ind w:left="0"/>
        <w:rPr>
          <w:rFonts w:ascii="Arial" w:hAnsi="Arial" w:cs="Arial"/>
        </w:rPr>
      </w:pPr>
      <w:r w:rsidRPr="009E56C6">
        <w:rPr>
          <w:rFonts w:ascii="Arial" w:hAnsi="Arial" w:cs="Arial"/>
          <w:b/>
        </w:rPr>
        <w:t>5</w:t>
      </w:r>
      <w:r w:rsidR="003C675D" w:rsidRPr="009E56C6">
        <w:rPr>
          <w:rFonts w:ascii="Arial" w:hAnsi="Arial" w:cs="Arial"/>
        </w:rPr>
        <w:t>. ¿Cuál de los siguientes productos financieros es para el banco un activo?</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a) Cuenta corriente.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Sociedad de leasing.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c) Préstamo bancario. </w:t>
      </w:r>
    </w:p>
    <w:p w:rsidR="00E53D7F" w:rsidRPr="009E56C6" w:rsidRDefault="00D82EDB" w:rsidP="009E56C6">
      <w:pPr>
        <w:pStyle w:val="Prrafodelista"/>
        <w:tabs>
          <w:tab w:val="left" w:pos="426"/>
        </w:tabs>
        <w:spacing w:line="220" w:lineRule="exact"/>
        <w:ind w:left="0"/>
        <w:rPr>
          <w:rFonts w:ascii="Arial" w:hAnsi="Arial" w:cs="Arial"/>
        </w:rPr>
      </w:pPr>
      <w:r w:rsidRPr="009E56C6">
        <w:rPr>
          <w:rFonts w:ascii="Arial" w:hAnsi="Arial" w:cs="Arial"/>
          <w:b/>
        </w:rPr>
        <w:t>6</w:t>
      </w:r>
      <w:r w:rsidR="003C675D" w:rsidRPr="009E56C6">
        <w:rPr>
          <w:rFonts w:ascii="Arial" w:hAnsi="Arial" w:cs="Arial"/>
        </w:rPr>
        <w:t>. Don Alejandro Caballero se plantea la posibilidad de invertir sus ahorros en un depósito bancario. ¿Dónde podrá acudir?</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a) Al Banco de España.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b) A una entidad financiera.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A una institución no bancaria. </w:t>
      </w:r>
    </w:p>
    <w:p w:rsidR="003C675D" w:rsidRPr="009E56C6" w:rsidRDefault="00D82EDB" w:rsidP="009E56C6">
      <w:pPr>
        <w:pStyle w:val="Prrafodelista"/>
        <w:tabs>
          <w:tab w:val="left" w:pos="426"/>
        </w:tabs>
        <w:spacing w:line="220" w:lineRule="exact"/>
        <w:ind w:left="0"/>
        <w:rPr>
          <w:rFonts w:ascii="Arial" w:hAnsi="Arial" w:cs="Arial"/>
        </w:rPr>
      </w:pPr>
      <w:r w:rsidRPr="009E56C6">
        <w:rPr>
          <w:rFonts w:ascii="Arial" w:hAnsi="Arial" w:cs="Arial"/>
          <w:b/>
        </w:rPr>
        <w:t>7</w:t>
      </w:r>
      <w:r w:rsidR="003C675D" w:rsidRPr="009E56C6">
        <w:rPr>
          <w:rFonts w:ascii="Arial" w:hAnsi="Arial" w:cs="Arial"/>
          <w:b/>
        </w:rPr>
        <w:t>.</w:t>
      </w:r>
      <w:r w:rsidR="003C675D" w:rsidRPr="009E56C6">
        <w:rPr>
          <w:rFonts w:ascii="Arial" w:hAnsi="Arial" w:cs="Arial"/>
        </w:rPr>
        <w:t xml:space="preserve"> El sistema financiero es: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a) </w:t>
      </w:r>
      <w:proofErr w:type="gramStart"/>
      <w:r w:rsidRPr="009E56C6">
        <w:rPr>
          <w:rFonts w:ascii="Arial" w:hAnsi="Arial" w:cs="Arial"/>
          <w:b/>
        </w:rPr>
        <w:t>El conjunto de instituciones, medios y mercados</w:t>
      </w:r>
      <w:proofErr w:type="gramEnd"/>
      <w:r w:rsidRPr="009E56C6">
        <w:rPr>
          <w:rFonts w:ascii="Arial" w:hAnsi="Arial" w:cs="Arial"/>
          <w:b/>
        </w:rPr>
        <w:t xml:space="preserve"> cuyo objetivo es canalizar el ahorro a la inversión.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El conjunto de entidades encargadas de asesorar al Gobierno.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El conjunto de bancos y cajas que forman un país. </w:t>
      </w:r>
    </w:p>
    <w:p w:rsidR="003C675D" w:rsidRPr="009E56C6" w:rsidRDefault="00D82EDB" w:rsidP="009E56C6">
      <w:pPr>
        <w:pStyle w:val="Prrafodelista"/>
        <w:tabs>
          <w:tab w:val="left" w:pos="426"/>
        </w:tabs>
        <w:spacing w:line="220" w:lineRule="exact"/>
        <w:ind w:left="0"/>
        <w:rPr>
          <w:rFonts w:ascii="Arial" w:hAnsi="Arial" w:cs="Arial"/>
        </w:rPr>
      </w:pPr>
      <w:r w:rsidRPr="009E56C6">
        <w:rPr>
          <w:rFonts w:ascii="Arial" w:hAnsi="Arial" w:cs="Arial"/>
          <w:b/>
        </w:rPr>
        <w:t>8</w:t>
      </w:r>
      <w:r w:rsidR="003C675D" w:rsidRPr="009E56C6">
        <w:rPr>
          <w:rFonts w:ascii="Arial" w:hAnsi="Arial" w:cs="Arial"/>
          <w:b/>
        </w:rPr>
        <w:t>.</w:t>
      </w:r>
      <w:r w:rsidR="003C675D" w:rsidRPr="009E56C6">
        <w:rPr>
          <w:rFonts w:ascii="Arial" w:hAnsi="Arial" w:cs="Arial"/>
        </w:rPr>
        <w:t xml:space="preserve"> ¿Cuáles de las siguientes son sociedades que tienen por objeto social «servir a los intereses y necesidades financieras de sus socios mediante el ejercicio de las actividades propias de las entidades de crédito»?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a) Las sociedades cooperativas.</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Las cajas de ahorro.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Los bancos comerciales. </w:t>
      </w:r>
    </w:p>
    <w:p w:rsidR="003C675D" w:rsidRPr="009E56C6" w:rsidRDefault="00D82EDB" w:rsidP="009E56C6">
      <w:pPr>
        <w:pStyle w:val="Prrafodelista"/>
        <w:tabs>
          <w:tab w:val="left" w:pos="426"/>
        </w:tabs>
        <w:spacing w:line="220" w:lineRule="exact"/>
        <w:ind w:left="0"/>
        <w:rPr>
          <w:rFonts w:ascii="Arial" w:hAnsi="Arial" w:cs="Arial"/>
        </w:rPr>
      </w:pPr>
      <w:r w:rsidRPr="009E56C6">
        <w:rPr>
          <w:rFonts w:ascii="Arial" w:hAnsi="Arial" w:cs="Arial"/>
          <w:b/>
        </w:rPr>
        <w:t>9</w:t>
      </w:r>
      <w:r w:rsidR="003C675D" w:rsidRPr="009E56C6">
        <w:rPr>
          <w:rFonts w:ascii="Arial" w:hAnsi="Arial" w:cs="Arial"/>
          <w:b/>
        </w:rPr>
        <w:t>.</w:t>
      </w:r>
      <w:r w:rsidR="003C675D" w:rsidRPr="009E56C6">
        <w:rPr>
          <w:rFonts w:ascii="Arial" w:hAnsi="Arial" w:cs="Arial"/>
        </w:rPr>
        <w:t xml:space="preserve"> Son entidades de crédito: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a) El ICO.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Las compañías de seguros.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Las sociedades de valores. </w:t>
      </w:r>
    </w:p>
    <w:p w:rsidR="00D82EDB" w:rsidRDefault="00D82EDB" w:rsidP="009E56C6">
      <w:pPr>
        <w:pStyle w:val="Prrafodelista"/>
        <w:tabs>
          <w:tab w:val="left" w:pos="426"/>
        </w:tabs>
        <w:spacing w:line="220" w:lineRule="exact"/>
        <w:ind w:left="0"/>
        <w:rPr>
          <w:rFonts w:ascii="Arial" w:hAnsi="Arial" w:cs="Arial"/>
        </w:rPr>
      </w:pPr>
    </w:p>
    <w:p w:rsidR="009E56C6" w:rsidRPr="009E56C6" w:rsidRDefault="009E56C6" w:rsidP="009E56C6">
      <w:pPr>
        <w:pStyle w:val="Prrafodelista"/>
        <w:tabs>
          <w:tab w:val="left" w:pos="426"/>
        </w:tabs>
        <w:spacing w:line="220" w:lineRule="exact"/>
        <w:ind w:left="0"/>
        <w:rPr>
          <w:rFonts w:ascii="Arial" w:hAnsi="Arial" w:cs="Arial"/>
        </w:rPr>
      </w:pP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b/>
        </w:rPr>
        <w:lastRenderedPageBreak/>
        <w:t>1</w:t>
      </w:r>
      <w:r w:rsidR="00D82EDB" w:rsidRPr="009E56C6">
        <w:rPr>
          <w:rFonts w:ascii="Arial" w:hAnsi="Arial" w:cs="Arial"/>
          <w:b/>
        </w:rPr>
        <w:t>0</w:t>
      </w:r>
      <w:r w:rsidRPr="009E56C6">
        <w:rPr>
          <w:rFonts w:ascii="Arial" w:hAnsi="Arial" w:cs="Arial"/>
          <w:b/>
        </w:rPr>
        <w:t>.</w:t>
      </w:r>
      <w:r w:rsidRPr="009E56C6">
        <w:rPr>
          <w:rFonts w:ascii="Arial" w:hAnsi="Arial" w:cs="Arial"/>
        </w:rPr>
        <w:t xml:space="preserve"> ¿Qué tipo de entidades son las cajas rurales?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a) Sociedades de </w:t>
      </w:r>
      <w:proofErr w:type="spellStart"/>
      <w:r w:rsidRPr="009E56C6">
        <w:rPr>
          <w:rFonts w:ascii="Arial" w:hAnsi="Arial" w:cs="Arial"/>
        </w:rPr>
        <w:t>factoring</w:t>
      </w:r>
      <w:proofErr w:type="spellEnd"/>
      <w:r w:rsidRPr="009E56C6">
        <w:rPr>
          <w:rFonts w:ascii="Arial" w:hAnsi="Arial" w:cs="Arial"/>
        </w:rPr>
        <w:t xml:space="preserve">.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Sociedades de valores.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c) Cooperativas de crédito.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b/>
        </w:rPr>
        <w:t>1</w:t>
      </w:r>
      <w:r w:rsidR="00D82EDB" w:rsidRPr="009E56C6">
        <w:rPr>
          <w:rFonts w:ascii="Arial" w:hAnsi="Arial" w:cs="Arial"/>
          <w:b/>
        </w:rPr>
        <w:t>1</w:t>
      </w:r>
      <w:r w:rsidRPr="009E56C6">
        <w:rPr>
          <w:rFonts w:ascii="Arial" w:hAnsi="Arial" w:cs="Arial"/>
          <w:b/>
        </w:rPr>
        <w:t>.</w:t>
      </w:r>
      <w:r w:rsidRPr="009E56C6">
        <w:rPr>
          <w:rFonts w:ascii="Arial" w:hAnsi="Arial" w:cs="Arial"/>
        </w:rPr>
        <w:t xml:space="preserve"> Son establecimientos financieros de crédito: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a) Las cajas de ahorro.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b) Las sociedades de arrendamiento financiero (leasing).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Las agencias gestoras de fondos de inversión. </w:t>
      </w:r>
    </w:p>
    <w:p w:rsidR="003C675D" w:rsidRPr="009E56C6" w:rsidRDefault="00D82EDB" w:rsidP="009E56C6">
      <w:pPr>
        <w:pStyle w:val="Prrafodelista"/>
        <w:tabs>
          <w:tab w:val="left" w:pos="426"/>
        </w:tabs>
        <w:spacing w:line="220" w:lineRule="exact"/>
        <w:ind w:left="0"/>
        <w:jc w:val="both"/>
        <w:rPr>
          <w:rFonts w:ascii="Arial" w:hAnsi="Arial" w:cs="Arial"/>
        </w:rPr>
      </w:pPr>
      <w:r w:rsidRPr="009E56C6">
        <w:rPr>
          <w:rFonts w:ascii="Arial" w:hAnsi="Arial" w:cs="Arial"/>
          <w:b/>
        </w:rPr>
        <w:t>12</w:t>
      </w:r>
      <w:r w:rsidR="003C675D" w:rsidRPr="009E56C6">
        <w:rPr>
          <w:rFonts w:ascii="Arial" w:hAnsi="Arial" w:cs="Arial"/>
          <w:b/>
        </w:rPr>
        <w:t>.</w:t>
      </w:r>
      <w:r w:rsidR="003C675D" w:rsidRPr="009E56C6">
        <w:rPr>
          <w:rFonts w:ascii="Arial" w:hAnsi="Arial" w:cs="Arial"/>
        </w:rPr>
        <w:t xml:space="preserve"> ¿Cuál es la máxima autoridad en España en política monetaria, con autonomía financiera en relación con el Gobierno, y que está integrado en el SEBC con los bancos centrales nacionales de los países de la UE y el BCE?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a) El Banco de España.</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El Ministerio de Economía y Competitividad.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El Ministerio de Hacienda y Función Pública.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b/>
        </w:rPr>
        <w:t>1</w:t>
      </w:r>
      <w:r w:rsidR="00D82EDB" w:rsidRPr="009E56C6">
        <w:rPr>
          <w:rFonts w:ascii="Arial" w:hAnsi="Arial" w:cs="Arial"/>
          <w:b/>
        </w:rPr>
        <w:t>3</w:t>
      </w:r>
      <w:r w:rsidRPr="009E56C6">
        <w:rPr>
          <w:rFonts w:ascii="Arial" w:hAnsi="Arial" w:cs="Arial"/>
          <w:b/>
        </w:rPr>
        <w:t>.</w:t>
      </w:r>
      <w:r w:rsidRPr="009E56C6">
        <w:rPr>
          <w:rFonts w:ascii="Arial" w:hAnsi="Arial" w:cs="Arial"/>
        </w:rPr>
        <w:t xml:space="preserve"> Son funciones del sistema financiero:</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a) Satisfacer las necesidades de recursos financieros de los inversores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Alcanzar la estabilidad monetaria y financiera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c) Las dos anteriores son correctas.</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b/>
        </w:rPr>
        <w:t>1</w:t>
      </w:r>
      <w:r w:rsidR="00D82EDB" w:rsidRPr="009E56C6">
        <w:rPr>
          <w:rFonts w:ascii="Arial" w:hAnsi="Arial" w:cs="Arial"/>
          <w:b/>
        </w:rPr>
        <w:t>4</w:t>
      </w:r>
      <w:r w:rsidRPr="009E56C6">
        <w:rPr>
          <w:rFonts w:ascii="Arial" w:hAnsi="Arial" w:cs="Arial"/>
        </w:rPr>
        <w:t xml:space="preserve">. A la hora de contratar una cuenta corriente, entendemos por persona física a: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a) Un particular.</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Una empresa.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Un ayuntamiento. </w:t>
      </w:r>
    </w:p>
    <w:p w:rsidR="003C675D" w:rsidRPr="009E56C6" w:rsidRDefault="00D82EDB" w:rsidP="009E56C6">
      <w:pPr>
        <w:pStyle w:val="Prrafodelista"/>
        <w:tabs>
          <w:tab w:val="left" w:pos="426"/>
        </w:tabs>
        <w:spacing w:line="220" w:lineRule="exact"/>
        <w:ind w:left="0"/>
        <w:jc w:val="both"/>
        <w:rPr>
          <w:rFonts w:ascii="Arial" w:hAnsi="Arial" w:cs="Arial"/>
        </w:rPr>
      </w:pPr>
      <w:r w:rsidRPr="009E56C6">
        <w:rPr>
          <w:rFonts w:ascii="Arial" w:hAnsi="Arial" w:cs="Arial"/>
          <w:b/>
        </w:rPr>
        <w:t>15</w:t>
      </w:r>
      <w:r w:rsidR="003C675D" w:rsidRPr="009E56C6">
        <w:rPr>
          <w:rFonts w:ascii="Arial" w:hAnsi="Arial" w:cs="Arial"/>
          <w:b/>
        </w:rPr>
        <w:t>.</w:t>
      </w:r>
      <w:r w:rsidR="003C675D" w:rsidRPr="009E56C6">
        <w:rPr>
          <w:rFonts w:ascii="Arial" w:hAnsi="Arial" w:cs="Arial"/>
        </w:rPr>
        <w:t xml:space="preserve"> En las cuentas colectivas indistintas, para realizar disposiciones es obligatoria la firma de: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a) Todos los titulares.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El titular principal.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c) Cualquiera de los titulares. </w:t>
      </w:r>
    </w:p>
    <w:p w:rsidR="003C675D" w:rsidRPr="009E56C6" w:rsidRDefault="00D82EDB" w:rsidP="009E56C6">
      <w:pPr>
        <w:pStyle w:val="Prrafodelista"/>
        <w:tabs>
          <w:tab w:val="left" w:pos="426"/>
        </w:tabs>
        <w:spacing w:line="220" w:lineRule="exact"/>
        <w:ind w:left="0"/>
        <w:rPr>
          <w:rFonts w:ascii="Arial" w:hAnsi="Arial" w:cs="Arial"/>
        </w:rPr>
      </w:pPr>
      <w:r w:rsidRPr="009E56C6">
        <w:rPr>
          <w:rFonts w:ascii="Arial" w:hAnsi="Arial" w:cs="Arial"/>
          <w:b/>
        </w:rPr>
        <w:t>16</w:t>
      </w:r>
      <w:r w:rsidR="003C675D" w:rsidRPr="009E56C6">
        <w:rPr>
          <w:rFonts w:ascii="Arial" w:hAnsi="Arial" w:cs="Arial"/>
          <w:b/>
        </w:rPr>
        <w:t>.</w:t>
      </w:r>
      <w:r w:rsidR="003C675D" w:rsidRPr="009E56C6">
        <w:rPr>
          <w:rFonts w:ascii="Arial" w:hAnsi="Arial" w:cs="Arial"/>
        </w:rPr>
        <w:t xml:space="preserve"> La cuenta bancaria es: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a) Un contrato de depósito.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b) Un producto de pasivo.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Ambas respuestas son correctas. </w:t>
      </w:r>
    </w:p>
    <w:p w:rsidR="003C675D" w:rsidRPr="009E56C6" w:rsidRDefault="00D82EDB" w:rsidP="009E56C6">
      <w:pPr>
        <w:pStyle w:val="Prrafodelista"/>
        <w:tabs>
          <w:tab w:val="left" w:pos="426"/>
        </w:tabs>
        <w:spacing w:line="220" w:lineRule="exact"/>
        <w:ind w:left="0"/>
        <w:rPr>
          <w:rFonts w:ascii="Arial" w:hAnsi="Arial" w:cs="Arial"/>
        </w:rPr>
      </w:pPr>
      <w:r w:rsidRPr="009E56C6">
        <w:rPr>
          <w:rFonts w:ascii="Arial" w:hAnsi="Arial" w:cs="Arial"/>
          <w:b/>
        </w:rPr>
        <w:t>17</w:t>
      </w:r>
      <w:r w:rsidR="003C675D" w:rsidRPr="009E56C6">
        <w:rPr>
          <w:rFonts w:ascii="Arial" w:hAnsi="Arial" w:cs="Arial"/>
          <w:b/>
        </w:rPr>
        <w:t>.</w:t>
      </w:r>
      <w:r w:rsidR="003C675D" w:rsidRPr="009E56C6">
        <w:rPr>
          <w:rFonts w:ascii="Arial" w:hAnsi="Arial" w:cs="Arial"/>
        </w:rPr>
        <w:t xml:space="preserve"> El IBAN es un código que, en España, está formado por: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a) 24 caracteres, y los últimos veinte dígitos identifican al código cuenta cliente.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b) 22 caracteres, los dos primeros dígitos son de carácter alfabético.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26 caracteres, los dos primeros dígitos son de control. </w:t>
      </w:r>
    </w:p>
    <w:p w:rsidR="003C675D" w:rsidRPr="009E56C6" w:rsidRDefault="00D82EDB" w:rsidP="009E56C6">
      <w:pPr>
        <w:pStyle w:val="Prrafodelista"/>
        <w:tabs>
          <w:tab w:val="left" w:pos="426"/>
        </w:tabs>
        <w:spacing w:line="220" w:lineRule="exact"/>
        <w:ind w:left="0"/>
        <w:rPr>
          <w:rFonts w:ascii="Arial" w:hAnsi="Arial" w:cs="Arial"/>
        </w:rPr>
      </w:pPr>
      <w:r w:rsidRPr="009E56C6">
        <w:rPr>
          <w:rFonts w:ascii="Arial" w:hAnsi="Arial" w:cs="Arial"/>
          <w:b/>
        </w:rPr>
        <w:t>18</w:t>
      </w:r>
      <w:r w:rsidR="003C675D" w:rsidRPr="009E56C6">
        <w:rPr>
          <w:rFonts w:ascii="Arial" w:hAnsi="Arial" w:cs="Arial"/>
          <w:b/>
        </w:rPr>
        <w:t>.</w:t>
      </w:r>
      <w:r w:rsidR="003C675D" w:rsidRPr="009E56C6">
        <w:rPr>
          <w:rFonts w:ascii="Arial" w:hAnsi="Arial" w:cs="Arial"/>
        </w:rPr>
        <w:t xml:space="preserve"> Las anotaciones de las operaciones realizadas en una cuenta de ahorro se reflejan en: </w:t>
      </w:r>
    </w:p>
    <w:p w:rsidR="003C675D" w:rsidRPr="009E56C6"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a) Un extracto bancario. </w:t>
      </w:r>
    </w:p>
    <w:p w:rsidR="003C675D" w:rsidRPr="009E56C6" w:rsidRDefault="003C675D" w:rsidP="009E56C6">
      <w:pPr>
        <w:pStyle w:val="Prrafodelista"/>
        <w:tabs>
          <w:tab w:val="left" w:pos="426"/>
        </w:tabs>
        <w:spacing w:line="220" w:lineRule="exact"/>
        <w:ind w:left="0"/>
        <w:rPr>
          <w:rFonts w:ascii="Arial" w:hAnsi="Arial" w:cs="Arial"/>
          <w:b/>
        </w:rPr>
      </w:pPr>
      <w:r w:rsidRPr="009E56C6">
        <w:rPr>
          <w:rFonts w:ascii="Arial" w:hAnsi="Arial" w:cs="Arial"/>
          <w:b/>
        </w:rPr>
        <w:t xml:space="preserve">b) Una cartilla o libreta. </w:t>
      </w:r>
    </w:p>
    <w:p w:rsidR="003C675D" w:rsidRDefault="003C675D" w:rsidP="009E56C6">
      <w:pPr>
        <w:pStyle w:val="Prrafodelista"/>
        <w:tabs>
          <w:tab w:val="left" w:pos="426"/>
        </w:tabs>
        <w:spacing w:line="220" w:lineRule="exact"/>
        <w:ind w:left="0"/>
        <w:rPr>
          <w:rFonts w:ascii="Arial" w:hAnsi="Arial" w:cs="Arial"/>
        </w:rPr>
      </w:pPr>
      <w:r w:rsidRPr="009E56C6">
        <w:rPr>
          <w:rFonts w:ascii="Arial" w:hAnsi="Arial" w:cs="Arial"/>
        </w:rPr>
        <w:t xml:space="preserve">c) Ninguna de las anteriores. </w:t>
      </w:r>
    </w:p>
    <w:p w:rsidR="009E56C6" w:rsidRDefault="009E56C6" w:rsidP="009E56C6">
      <w:pPr>
        <w:pStyle w:val="Prrafodelista"/>
        <w:tabs>
          <w:tab w:val="left" w:pos="426"/>
        </w:tabs>
        <w:spacing w:line="220" w:lineRule="exact"/>
        <w:ind w:left="0"/>
        <w:rPr>
          <w:rFonts w:ascii="Arial" w:hAnsi="Arial" w:cs="Arial"/>
        </w:rPr>
      </w:pPr>
    </w:p>
    <w:p w:rsidR="009E56C6" w:rsidRPr="009E56C6" w:rsidRDefault="009E56C6" w:rsidP="009E56C6">
      <w:pPr>
        <w:pStyle w:val="Prrafodelista"/>
        <w:tabs>
          <w:tab w:val="left" w:pos="426"/>
        </w:tabs>
        <w:spacing w:line="220" w:lineRule="exact"/>
        <w:ind w:left="0"/>
        <w:rPr>
          <w:rFonts w:ascii="Arial" w:hAnsi="Arial" w:cs="Arial"/>
        </w:rPr>
      </w:pP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eastAsia="Verdana-Bold" w:hAnsi="Arial" w:cs="Arial"/>
          <w:b/>
          <w:bCs/>
          <w:color w:val="00000A"/>
        </w:rPr>
        <w:lastRenderedPageBreak/>
        <w:t xml:space="preserve">19. </w:t>
      </w:r>
      <w:r w:rsidRPr="009E56C6">
        <w:rPr>
          <w:rFonts w:ascii="Arial" w:hAnsi="Arial" w:cs="Arial"/>
          <w:color w:val="00000A"/>
        </w:rPr>
        <w:t>Un plan de pensiones se considera un instrumento de ahorro para:</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a) Estudiar en la universidad.</w:t>
      </w:r>
    </w:p>
    <w:p w:rsidR="00D82EDB" w:rsidRPr="009E56C6" w:rsidRDefault="00D82EDB" w:rsidP="009E56C6">
      <w:pPr>
        <w:autoSpaceDE w:val="0"/>
        <w:autoSpaceDN w:val="0"/>
        <w:adjustRightInd w:val="0"/>
        <w:spacing w:after="0" w:line="220" w:lineRule="exact"/>
        <w:rPr>
          <w:rFonts w:ascii="Arial" w:eastAsia="Verdana-Bold" w:hAnsi="Arial" w:cs="Arial"/>
          <w:b/>
          <w:bCs/>
          <w:color w:val="00000A"/>
        </w:rPr>
      </w:pPr>
      <w:r w:rsidRPr="009E56C6">
        <w:rPr>
          <w:rFonts w:ascii="Arial" w:eastAsia="Verdana-Bold" w:hAnsi="Arial" w:cs="Arial"/>
          <w:b/>
          <w:bCs/>
          <w:color w:val="00000A"/>
        </w:rPr>
        <w:t xml:space="preserve">b) La </w:t>
      </w:r>
      <w:proofErr w:type="spellStart"/>
      <w:r w:rsidRPr="009E56C6">
        <w:rPr>
          <w:rFonts w:ascii="Arial" w:eastAsia="Verdana-Bold" w:hAnsi="Arial" w:cs="Arial"/>
          <w:b/>
          <w:bCs/>
          <w:color w:val="00000A"/>
        </w:rPr>
        <w:t>jubilacion</w:t>
      </w:r>
      <w:proofErr w:type="spellEnd"/>
      <w:r w:rsidRPr="009E56C6">
        <w:rPr>
          <w:rFonts w:ascii="Arial" w:eastAsia="Verdana-Bold" w:hAnsi="Arial" w:cs="Arial"/>
          <w:b/>
          <w:bCs/>
          <w:color w:val="00000A"/>
        </w:rPr>
        <w:t>.</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 xml:space="preserve">c) Los desfases de </w:t>
      </w:r>
      <w:proofErr w:type="spellStart"/>
      <w:r w:rsidRPr="009E56C6">
        <w:rPr>
          <w:rFonts w:ascii="Arial" w:hAnsi="Arial" w:cs="Arial"/>
          <w:color w:val="00000A"/>
        </w:rPr>
        <w:t>tesoreria</w:t>
      </w:r>
      <w:proofErr w:type="spellEnd"/>
      <w:r w:rsidRPr="009E56C6">
        <w:rPr>
          <w:rFonts w:ascii="Arial" w:hAnsi="Arial" w:cs="Arial"/>
          <w:color w:val="00000A"/>
        </w:rPr>
        <w:t xml:space="preserve"> de las empresas.</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eastAsia="Verdana-Bold" w:hAnsi="Arial" w:cs="Arial"/>
          <w:b/>
          <w:bCs/>
          <w:color w:val="00000A"/>
        </w:rPr>
        <w:t xml:space="preserve">20. </w:t>
      </w:r>
      <w:r w:rsidRPr="009E56C6">
        <w:rPr>
          <w:rFonts w:ascii="Arial" w:hAnsi="Arial" w:cs="Arial"/>
          <w:color w:val="00000A"/>
        </w:rPr>
        <w:t>En el cheque, el librado es:</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a) La persona que emite el cheque.</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b) La persona que tiene que cobrar el cheque.</w:t>
      </w:r>
    </w:p>
    <w:p w:rsidR="00D82EDB" w:rsidRPr="009E56C6" w:rsidRDefault="00D82EDB" w:rsidP="009E56C6">
      <w:pPr>
        <w:autoSpaceDE w:val="0"/>
        <w:autoSpaceDN w:val="0"/>
        <w:adjustRightInd w:val="0"/>
        <w:spacing w:after="0" w:line="220" w:lineRule="exact"/>
        <w:rPr>
          <w:rFonts w:ascii="Arial" w:eastAsia="Verdana-Bold" w:hAnsi="Arial" w:cs="Arial"/>
          <w:b/>
          <w:bCs/>
          <w:color w:val="00000A"/>
        </w:rPr>
      </w:pPr>
      <w:r w:rsidRPr="009E56C6">
        <w:rPr>
          <w:rFonts w:ascii="Arial" w:eastAsia="Verdana-Bold" w:hAnsi="Arial" w:cs="Arial"/>
          <w:b/>
          <w:bCs/>
          <w:color w:val="00000A"/>
        </w:rPr>
        <w:t>c) El banco.</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eastAsia="Verdana-Bold" w:hAnsi="Arial" w:cs="Arial"/>
          <w:b/>
          <w:bCs/>
          <w:color w:val="00000A"/>
        </w:rPr>
        <w:t xml:space="preserve">21. </w:t>
      </w:r>
      <w:r w:rsidRPr="009E56C6">
        <w:rPr>
          <w:rFonts w:ascii="Arial" w:hAnsi="Arial" w:cs="Arial"/>
          <w:color w:val="00000A"/>
        </w:rPr>
        <w:t>El cheque es una orden de pago a la vista, es decir:</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a) Debe ser pagado en su fecha de vencimiento.</w:t>
      </w:r>
    </w:p>
    <w:p w:rsidR="00D82EDB" w:rsidRPr="009E56C6" w:rsidRDefault="00D82EDB" w:rsidP="009E56C6">
      <w:pPr>
        <w:autoSpaceDE w:val="0"/>
        <w:autoSpaceDN w:val="0"/>
        <w:adjustRightInd w:val="0"/>
        <w:spacing w:after="0" w:line="220" w:lineRule="exact"/>
        <w:rPr>
          <w:rFonts w:ascii="Arial" w:eastAsia="Verdana-Bold" w:hAnsi="Arial" w:cs="Arial"/>
          <w:b/>
          <w:bCs/>
          <w:color w:val="00000A"/>
        </w:rPr>
      </w:pPr>
      <w:r w:rsidRPr="009E56C6">
        <w:rPr>
          <w:rFonts w:ascii="Arial" w:eastAsia="Verdana-Bold" w:hAnsi="Arial" w:cs="Arial"/>
          <w:b/>
          <w:bCs/>
          <w:color w:val="00000A"/>
        </w:rPr>
        <w:t>b) Debe ser pagado en el momento de su presentación.</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c) Ninguna de las anteriores es correcta.</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eastAsia="Verdana-Bold" w:hAnsi="Arial" w:cs="Arial"/>
          <w:b/>
          <w:bCs/>
          <w:color w:val="00000A"/>
        </w:rPr>
        <w:t xml:space="preserve">22. </w:t>
      </w:r>
      <w:r w:rsidRPr="009E56C6">
        <w:rPr>
          <w:rFonts w:ascii="Arial" w:hAnsi="Arial" w:cs="Arial"/>
          <w:color w:val="00000A"/>
        </w:rPr>
        <w:t>Para que el pagare sea válido, siempre es necesaria:</w:t>
      </w:r>
    </w:p>
    <w:p w:rsidR="00D82EDB" w:rsidRPr="009E56C6" w:rsidRDefault="00D82EDB" w:rsidP="009E56C6">
      <w:pPr>
        <w:autoSpaceDE w:val="0"/>
        <w:autoSpaceDN w:val="0"/>
        <w:adjustRightInd w:val="0"/>
        <w:spacing w:after="0" w:line="220" w:lineRule="exact"/>
        <w:rPr>
          <w:rFonts w:ascii="Arial" w:eastAsia="Verdana-Bold" w:hAnsi="Arial" w:cs="Arial"/>
          <w:b/>
          <w:bCs/>
          <w:color w:val="00000A"/>
        </w:rPr>
      </w:pPr>
      <w:r w:rsidRPr="009E56C6">
        <w:rPr>
          <w:rFonts w:ascii="Arial" w:eastAsia="Verdana-Bold" w:hAnsi="Arial" w:cs="Arial"/>
          <w:b/>
          <w:bCs/>
          <w:color w:val="00000A"/>
        </w:rPr>
        <w:t>a) La firma del emisor.</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b) La fecha valor.</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c) Ninguna de las anteriores es correcta.</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eastAsia="Verdana-Bold" w:hAnsi="Arial" w:cs="Arial"/>
          <w:b/>
          <w:bCs/>
          <w:color w:val="00000A"/>
        </w:rPr>
        <w:t xml:space="preserve">23. </w:t>
      </w:r>
      <w:r w:rsidRPr="009E56C6">
        <w:rPr>
          <w:rFonts w:ascii="Arial" w:hAnsi="Arial" w:cs="Arial"/>
          <w:color w:val="00000A"/>
        </w:rPr>
        <w:t>En un crédito o préstamo, la parte prestataria es:</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a) El banco.</w:t>
      </w:r>
    </w:p>
    <w:p w:rsidR="00D82EDB" w:rsidRPr="009E56C6" w:rsidRDefault="00D82EDB" w:rsidP="009E56C6">
      <w:pPr>
        <w:autoSpaceDE w:val="0"/>
        <w:autoSpaceDN w:val="0"/>
        <w:adjustRightInd w:val="0"/>
        <w:spacing w:after="0" w:line="220" w:lineRule="exact"/>
        <w:rPr>
          <w:rFonts w:ascii="Arial" w:eastAsia="Verdana-Bold" w:hAnsi="Arial" w:cs="Arial"/>
          <w:b/>
          <w:bCs/>
          <w:color w:val="00000A"/>
        </w:rPr>
      </w:pPr>
      <w:r w:rsidRPr="009E56C6">
        <w:rPr>
          <w:rFonts w:ascii="Arial" w:eastAsia="Verdana-Bold" w:hAnsi="Arial" w:cs="Arial"/>
          <w:b/>
          <w:bCs/>
          <w:color w:val="00000A"/>
        </w:rPr>
        <w:t>b) La clientela.</w:t>
      </w:r>
    </w:p>
    <w:p w:rsidR="00D82EDB" w:rsidRPr="009E56C6" w:rsidRDefault="00D82EDB"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c) Quien garantiza el pago a favor del cliente.</w:t>
      </w:r>
    </w:p>
    <w:p w:rsidR="00D82EDB" w:rsidRPr="009E56C6" w:rsidRDefault="00D82EDB" w:rsidP="009E56C6">
      <w:pPr>
        <w:autoSpaceDE w:val="0"/>
        <w:autoSpaceDN w:val="0"/>
        <w:adjustRightInd w:val="0"/>
        <w:spacing w:after="0" w:line="220" w:lineRule="exact"/>
        <w:rPr>
          <w:rFonts w:ascii="Arial" w:eastAsia="Verdana-Bold" w:hAnsi="Arial" w:cs="Arial"/>
          <w:color w:val="00000A"/>
        </w:rPr>
      </w:pPr>
      <w:r w:rsidRPr="009E56C6">
        <w:rPr>
          <w:rFonts w:ascii="Arial" w:eastAsia="Verdana-Bold" w:hAnsi="Arial" w:cs="Arial"/>
          <w:b/>
          <w:bCs/>
          <w:color w:val="00000A"/>
        </w:rPr>
        <w:t xml:space="preserve">24. </w:t>
      </w:r>
      <w:r w:rsidR="00E41A6B" w:rsidRPr="009E56C6">
        <w:rPr>
          <w:rFonts w:ascii="Arial" w:eastAsia="Verdana-Bold" w:hAnsi="Arial" w:cs="Arial"/>
          <w:color w:val="00000A"/>
        </w:rPr>
        <w:t>En el cré</w:t>
      </w:r>
      <w:r w:rsidRPr="009E56C6">
        <w:rPr>
          <w:rFonts w:ascii="Arial" w:eastAsia="Verdana-Bold" w:hAnsi="Arial" w:cs="Arial"/>
          <w:color w:val="00000A"/>
        </w:rPr>
        <w:t>dito bancario, los intereses se pagan:</w:t>
      </w:r>
    </w:p>
    <w:p w:rsidR="00D82EDB" w:rsidRPr="009E56C6" w:rsidRDefault="00D82EDB" w:rsidP="009E56C6">
      <w:pPr>
        <w:autoSpaceDE w:val="0"/>
        <w:autoSpaceDN w:val="0"/>
        <w:adjustRightInd w:val="0"/>
        <w:spacing w:after="0" w:line="220" w:lineRule="exact"/>
        <w:rPr>
          <w:rFonts w:ascii="Arial" w:eastAsia="Verdana-Bold" w:hAnsi="Arial" w:cs="Arial"/>
          <w:color w:val="00000A"/>
        </w:rPr>
      </w:pPr>
      <w:r w:rsidRPr="009E56C6">
        <w:rPr>
          <w:rFonts w:ascii="Arial" w:eastAsia="Verdana-Bold" w:hAnsi="Arial" w:cs="Arial"/>
          <w:color w:val="00000A"/>
        </w:rPr>
        <w:t>a) Sobre todo el capital.</w:t>
      </w:r>
    </w:p>
    <w:p w:rsidR="00D82EDB" w:rsidRPr="009E56C6" w:rsidRDefault="00D82EDB" w:rsidP="009E56C6">
      <w:pPr>
        <w:autoSpaceDE w:val="0"/>
        <w:autoSpaceDN w:val="0"/>
        <w:adjustRightInd w:val="0"/>
        <w:spacing w:after="0" w:line="220" w:lineRule="exact"/>
        <w:rPr>
          <w:rFonts w:ascii="Arial" w:eastAsia="Verdana-Bold" w:hAnsi="Arial" w:cs="Arial"/>
          <w:color w:val="00000A"/>
        </w:rPr>
      </w:pPr>
      <w:r w:rsidRPr="009E56C6">
        <w:rPr>
          <w:rFonts w:ascii="Arial" w:eastAsia="Verdana-Bold" w:hAnsi="Arial" w:cs="Arial"/>
          <w:color w:val="00000A"/>
        </w:rPr>
        <w:t>b) No se pagan intereses.</w:t>
      </w:r>
    </w:p>
    <w:p w:rsidR="00D82EDB" w:rsidRPr="009E56C6" w:rsidRDefault="00D82EDB" w:rsidP="009E56C6">
      <w:pPr>
        <w:autoSpaceDE w:val="0"/>
        <w:autoSpaceDN w:val="0"/>
        <w:adjustRightInd w:val="0"/>
        <w:spacing w:after="0" w:line="220" w:lineRule="exact"/>
        <w:rPr>
          <w:rFonts w:ascii="Arial" w:eastAsia="Verdana-Bold" w:hAnsi="Arial" w:cs="Arial"/>
          <w:b/>
          <w:bCs/>
          <w:color w:val="00000A"/>
        </w:rPr>
      </w:pPr>
      <w:r w:rsidRPr="009E56C6">
        <w:rPr>
          <w:rFonts w:ascii="Arial" w:eastAsia="Verdana-Bold" w:hAnsi="Arial" w:cs="Arial"/>
          <w:b/>
          <w:bCs/>
          <w:color w:val="00000A"/>
        </w:rPr>
        <w:t>c) Sobre el capital dispuesto.</w:t>
      </w:r>
    </w:p>
    <w:p w:rsidR="00D82EDB" w:rsidRPr="009E56C6" w:rsidRDefault="00D82EDB" w:rsidP="009E56C6">
      <w:pPr>
        <w:autoSpaceDE w:val="0"/>
        <w:autoSpaceDN w:val="0"/>
        <w:adjustRightInd w:val="0"/>
        <w:spacing w:after="0" w:line="220" w:lineRule="exact"/>
        <w:rPr>
          <w:rFonts w:ascii="Arial" w:eastAsia="Verdana-Bold" w:hAnsi="Arial" w:cs="Arial"/>
          <w:color w:val="00000A"/>
        </w:rPr>
      </w:pPr>
      <w:r w:rsidRPr="009E56C6">
        <w:rPr>
          <w:rFonts w:ascii="Arial" w:eastAsia="Verdana-Bold" w:hAnsi="Arial" w:cs="Arial"/>
          <w:b/>
          <w:bCs/>
          <w:color w:val="00000A"/>
        </w:rPr>
        <w:t xml:space="preserve">25. </w:t>
      </w:r>
      <w:r w:rsidRPr="009E56C6">
        <w:rPr>
          <w:rFonts w:ascii="Arial" w:eastAsia="Verdana-Bold" w:hAnsi="Arial" w:cs="Arial"/>
          <w:color w:val="00000A"/>
        </w:rPr>
        <w:t>Las comisiones sobre el saldo medio dispuesto se calculan en:</w:t>
      </w:r>
    </w:p>
    <w:p w:rsidR="00D82EDB" w:rsidRPr="009E56C6" w:rsidRDefault="00D82EDB" w:rsidP="009E56C6">
      <w:pPr>
        <w:autoSpaceDE w:val="0"/>
        <w:autoSpaceDN w:val="0"/>
        <w:adjustRightInd w:val="0"/>
        <w:spacing w:after="0" w:line="220" w:lineRule="exact"/>
        <w:rPr>
          <w:rFonts w:ascii="Arial" w:eastAsia="Verdana-Bold" w:hAnsi="Arial" w:cs="Arial"/>
          <w:color w:val="00000A"/>
        </w:rPr>
      </w:pPr>
      <w:r w:rsidRPr="009E56C6">
        <w:rPr>
          <w:rFonts w:ascii="Arial" w:eastAsia="Verdana-Bold" w:hAnsi="Arial" w:cs="Arial"/>
          <w:color w:val="00000A"/>
        </w:rPr>
        <w:t>a) Los descuentos de efectos.</w:t>
      </w:r>
    </w:p>
    <w:p w:rsidR="004A1718" w:rsidRPr="009E56C6" w:rsidRDefault="00E41A6B" w:rsidP="009E56C6">
      <w:pPr>
        <w:spacing w:after="0" w:line="220" w:lineRule="exact"/>
        <w:rPr>
          <w:rFonts w:ascii="Arial" w:eastAsia="Verdana-Bold" w:hAnsi="Arial" w:cs="Arial"/>
          <w:b/>
          <w:bCs/>
          <w:color w:val="00000A"/>
        </w:rPr>
      </w:pPr>
      <w:r w:rsidRPr="009E56C6">
        <w:rPr>
          <w:rFonts w:ascii="Arial" w:eastAsia="Verdana-Bold" w:hAnsi="Arial" w:cs="Arial"/>
          <w:b/>
          <w:bCs/>
          <w:color w:val="00000A"/>
        </w:rPr>
        <w:t>b) Los cré</w:t>
      </w:r>
      <w:r w:rsidR="00D82EDB" w:rsidRPr="009E56C6">
        <w:rPr>
          <w:rFonts w:ascii="Arial" w:eastAsia="Verdana-Bold" w:hAnsi="Arial" w:cs="Arial"/>
          <w:b/>
          <w:bCs/>
          <w:color w:val="00000A"/>
        </w:rPr>
        <w:t>ditos bancarios.</w:t>
      </w:r>
    </w:p>
    <w:p w:rsidR="00AC6624" w:rsidRPr="009E56C6" w:rsidRDefault="004A1718" w:rsidP="009E56C6">
      <w:pPr>
        <w:spacing w:after="0" w:line="220" w:lineRule="exact"/>
        <w:rPr>
          <w:rFonts w:ascii="Arial" w:eastAsia="Verdana-Bold" w:hAnsi="Arial" w:cs="Arial"/>
          <w:color w:val="00000A"/>
        </w:rPr>
      </w:pPr>
      <w:r w:rsidRPr="009E56C6">
        <w:rPr>
          <w:rFonts w:ascii="Arial" w:eastAsia="Verdana-Bold" w:hAnsi="Arial" w:cs="Arial"/>
          <w:color w:val="00000A"/>
        </w:rPr>
        <w:t>c) los préstamos.</w:t>
      </w:r>
    </w:p>
    <w:p w:rsidR="00961DBB" w:rsidRDefault="00961DBB" w:rsidP="009E56C6">
      <w:pPr>
        <w:spacing w:after="0" w:line="220" w:lineRule="exact"/>
        <w:rPr>
          <w:rFonts w:ascii="Arial" w:eastAsia="Verdana-Bold" w:hAnsi="Arial" w:cs="Arial"/>
          <w:color w:val="00000A"/>
        </w:rPr>
      </w:pPr>
    </w:p>
    <w:p w:rsidR="009E56C6" w:rsidRPr="009E56C6" w:rsidRDefault="009E56C6" w:rsidP="009E56C6">
      <w:pPr>
        <w:spacing w:after="0" w:line="220" w:lineRule="exact"/>
        <w:rPr>
          <w:rFonts w:ascii="Arial" w:eastAsia="Verdana-Bold" w:hAnsi="Arial" w:cs="Arial"/>
          <w:color w:val="00000A"/>
        </w:rPr>
      </w:pPr>
    </w:p>
    <w:p w:rsidR="00AC6624" w:rsidRPr="009E56C6" w:rsidRDefault="00AC6624" w:rsidP="009E56C6">
      <w:pPr>
        <w:spacing w:after="0" w:line="220" w:lineRule="exact"/>
        <w:rPr>
          <w:rFonts w:ascii="Arial" w:eastAsia="Verdana-Bold" w:hAnsi="Arial" w:cs="Arial"/>
          <w:color w:val="00000A"/>
        </w:rPr>
      </w:pPr>
      <w:r w:rsidRPr="009E56C6">
        <w:rPr>
          <w:rFonts w:ascii="Arial" w:eastAsia="Verdana-Bold" w:hAnsi="Arial" w:cs="Arial"/>
          <w:color w:val="00000A"/>
        </w:rPr>
        <w:t xml:space="preserve">Accede a la página web de la entidad bancaria ING DIRECT </w:t>
      </w:r>
      <w:r w:rsidRPr="009E56C6">
        <w:rPr>
          <w:rFonts w:ascii="Arial" w:eastAsia="Verdana-Bold" w:hAnsi="Arial" w:cs="Arial"/>
          <w:b/>
          <w:bCs/>
          <w:color w:val="00000A"/>
        </w:rPr>
        <w:t>(</w:t>
      </w:r>
      <w:r w:rsidRPr="009E56C6">
        <w:rPr>
          <w:rFonts w:ascii="Arial" w:eastAsia="Verdana-Bold" w:hAnsi="Arial" w:cs="Arial"/>
          <w:b/>
          <w:bCs/>
          <w:color w:val="0000FF"/>
        </w:rPr>
        <w:t>www.ingdirect.es</w:t>
      </w:r>
      <w:r w:rsidRPr="009E56C6">
        <w:rPr>
          <w:rFonts w:ascii="Arial" w:eastAsia="Verdana-Bold" w:hAnsi="Arial" w:cs="Arial"/>
          <w:b/>
          <w:bCs/>
          <w:color w:val="00000A"/>
        </w:rPr>
        <w:t>)</w:t>
      </w:r>
      <w:r w:rsidRPr="009E56C6">
        <w:rPr>
          <w:rFonts w:ascii="Arial" w:eastAsia="Verdana-Bold" w:hAnsi="Arial" w:cs="Arial"/>
          <w:color w:val="00000A"/>
        </w:rPr>
        <w:t>. Acontinuación:</w:t>
      </w:r>
    </w:p>
    <w:p w:rsidR="00AC6624" w:rsidRPr="009E56C6" w:rsidRDefault="00AC6624" w:rsidP="009E56C6">
      <w:pPr>
        <w:autoSpaceDE w:val="0"/>
        <w:autoSpaceDN w:val="0"/>
        <w:adjustRightInd w:val="0"/>
        <w:spacing w:after="0" w:line="220" w:lineRule="exact"/>
        <w:rPr>
          <w:rFonts w:ascii="Arial" w:eastAsia="Verdana-Bold" w:hAnsi="Arial" w:cs="Arial"/>
          <w:color w:val="00000A"/>
        </w:rPr>
      </w:pPr>
      <w:r w:rsidRPr="009E56C6">
        <w:rPr>
          <w:rFonts w:ascii="Arial" w:eastAsia="Verdana-Bold" w:hAnsi="Arial" w:cs="Arial"/>
          <w:iCs/>
          <w:color w:val="00000A"/>
        </w:rPr>
        <w:t>a)</w:t>
      </w:r>
      <w:r w:rsidR="00213410" w:rsidRPr="009E56C6">
        <w:rPr>
          <w:rFonts w:ascii="Arial" w:eastAsia="Verdana-Bold" w:hAnsi="Arial" w:cs="Arial"/>
          <w:iCs/>
          <w:color w:val="00000A"/>
        </w:rPr>
        <w:t xml:space="preserve">  </w:t>
      </w:r>
      <w:r w:rsidRPr="009E56C6">
        <w:rPr>
          <w:rFonts w:ascii="Arial" w:eastAsia="Verdana-Bold" w:hAnsi="Arial" w:cs="Arial"/>
          <w:color w:val="00000A"/>
        </w:rPr>
        <w:t xml:space="preserve">Relaciona las operaciones que realiza dicho banco, diferenciando entre </w:t>
      </w:r>
      <w:r w:rsidR="00961DBB" w:rsidRPr="009E56C6">
        <w:rPr>
          <w:rFonts w:ascii="Arial" w:eastAsia="Verdana-Bold" w:hAnsi="Arial" w:cs="Arial"/>
          <w:color w:val="00000A"/>
        </w:rPr>
        <w:t xml:space="preserve">operación </w:t>
      </w:r>
      <w:r w:rsidRPr="009E56C6">
        <w:rPr>
          <w:rFonts w:ascii="Arial" w:eastAsia="Verdana-Bold" w:hAnsi="Arial" w:cs="Arial"/>
          <w:color w:val="00000A"/>
        </w:rPr>
        <w:t>es</w:t>
      </w:r>
      <w:r w:rsidR="00213410" w:rsidRPr="009E56C6">
        <w:rPr>
          <w:rFonts w:ascii="Arial" w:eastAsia="Verdana-Bold" w:hAnsi="Arial" w:cs="Arial"/>
          <w:color w:val="00000A"/>
        </w:rPr>
        <w:t xml:space="preserve"> </w:t>
      </w:r>
      <w:r w:rsidRPr="009E56C6">
        <w:rPr>
          <w:rFonts w:ascii="Arial" w:eastAsia="Verdana-Bold" w:hAnsi="Arial" w:cs="Arial"/>
          <w:color w:val="00000A"/>
        </w:rPr>
        <w:t>activas, pasivas y servicios.</w:t>
      </w:r>
    </w:p>
    <w:p w:rsidR="00AC6624" w:rsidRPr="009E56C6" w:rsidRDefault="00AC6624" w:rsidP="009E56C6">
      <w:pPr>
        <w:pStyle w:val="Prrafodelista"/>
        <w:tabs>
          <w:tab w:val="left" w:pos="426"/>
        </w:tabs>
        <w:spacing w:after="0" w:line="220" w:lineRule="exact"/>
        <w:ind w:left="0"/>
        <w:rPr>
          <w:rFonts w:ascii="Arial" w:eastAsia="Verdana-Bold" w:hAnsi="Arial" w:cs="Arial"/>
          <w:color w:val="00000A"/>
        </w:rPr>
      </w:pPr>
      <w:r w:rsidRPr="009E56C6">
        <w:rPr>
          <w:rFonts w:ascii="Arial" w:eastAsia="Verdana-Bold" w:hAnsi="Arial" w:cs="Arial"/>
          <w:iCs/>
          <w:color w:val="00000A"/>
        </w:rPr>
        <w:t>b)</w:t>
      </w:r>
      <w:r w:rsidR="00213410" w:rsidRPr="009E56C6">
        <w:rPr>
          <w:rFonts w:ascii="Arial" w:eastAsia="Verdana-Bold" w:hAnsi="Arial" w:cs="Arial"/>
          <w:iCs/>
          <w:color w:val="00000A"/>
        </w:rPr>
        <w:t xml:space="preserve"> </w:t>
      </w:r>
      <w:r w:rsidRPr="009E56C6">
        <w:rPr>
          <w:rFonts w:ascii="Arial" w:eastAsia="Verdana-Bold" w:hAnsi="Arial" w:cs="Arial"/>
          <w:color w:val="00000A"/>
        </w:rPr>
        <w:t>¿Que comisiones cobra el banco a los titulares de la Cuenta Naranja?</w:t>
      </w:r>
    </w:p>
    <w:p w:rsidR="009E56C6" w:rsidRPr="009E56C6" w:rsidRDefault="009E56C6" w:rsidP="009E56C6">
      <w:pPr>
        <w:pStyle w:val="Prrafodelista"/>
        <w:tabs>
          <w:tab w:val="left" w:pos="426"/>
        </w:tabs>
        <w:spacing w:after="0" w:line="220" w:lineRule="exact"/>
        <w:ind w:left="0"/>
        <w:rPr>
          <w:rFonts w:ascii="Arial" w:eastAsia="Verdana-Bold" w:hAnsi="Arial" w:cs="Arial"/>
          <w:color w:val="00000A"/>
        </w:rPr>
      </w:pPr>
    </w:p>
    <w:p w:rsidR="009E56C6" w:rsidRPr="009E56C6" w:rsidRDefault="00FA7BC6" w:rsidP="009E56C6">
      <w:pPr>
        <w:pStyle w:val="Prrafodelista"/>
        <w:tabs>
          <w:tab w:val="left" w:pos="426"/>
        </w:tabs>
        <w:spacing w:after="0" w:line="220" w:lineRule="exact"/>
        <w:ind w:left="0"/>
        <w:rPr>
          <w:rFonts w:ascii="Arial" w:hAnsi="Arial" w:cs="Arial"/>
          <w:b/>
          <w:i/>
        </w:rPr>
      </w:pPr>
      <w:r w:rsidRPr="009E56C6">
        <w:rPr>
          <w:rFonts w:ascii="Arial" w:hAnsi="Arial" w:cs="Arial"/>
          <w:b/>
          <w:i/>
        </w:rPr>
        <w:t xml:space="preserve">• Operaciones activas: Hipoteca Naranja, Préstamos Personales. </w:t>
      </w:r>
    </w:p>
    <w:p w:rsidR="009E56C6" w:rsidRPr="009E56C6" w:rsidRDefault="00FA7BC6" w:rsidP="009E56C6">
      <w:pPr>
        <w:pStyle w:val="Prrafodelista"/>
        <w:tabs>
          <w:tab w:val="left" w:pos="426"/>
        </w:tabs>
        <w:spacing w:after="0" w:line="220" w:lineRule="exact"/>
        <w:ind w:left="0"/>
        <w:rPr>
          <w:rFonts w:ascii="Arial" w:hAnsi="Arial" w:cs="Arial"/>
          <w:b/>
          <w:i/>
        </w:rPr>
      </w:pPr>
      <w:r w:rsidRPr="009E56C6">
        <w:rPr>
          <w:rFonts w:ascii="Arial" w:hAnsi="Arial" w:cs="Arial"/>
          <w:b/>
          <w:i/>
        </w:rPr>
        <w:t xml:space="preserve">• Operaciones pasivas de Ahorro: Cuenta Naranja, Cuenta Mini, Depósitos Naranja, Cuenta Nómina. </w:t>
      </w:r>
    </w:p>
    <w:p w:rsidR="009E56C6" w:rsidRPr="009E56C6" w:rsidRDefault="00FA7BC6" w:rsidP="009E56C6">
      <w:pPr>
        <w:pStyle w:val="Prrafodelista"/>
        <w:tabs>
          <w:tab w:val="left" w:pos="426"/>
        </w:tabs>
        <w:spacing w:after="0" w:line="220" w:lineRule="exact"/>
        <w:ind w:left="0"/>
        <w:rPr>
          <w:rFonts w:ascii="Arial" w:hAnsi="Arial" w:cs="Arial"/>
          <w:b/>
          <w:i/>
        </w:rPr>
      </w:pPr>
      <w:r w:rsidRPr="009E56C6">
        <w:rPr>
          <w:rFonts w:ascii="Arial" w:hAnsi="Arial" w:cs="Arial"/>
          <w:b/>
          <w:i/>
        </w:rPr>
        <w:t xml:space="preserve">• Operaciones pasivas de Inversión: Fondos de Inversión, Planes de Pensiones, </w:t>
      </w:r>
      <w:proofErr w:type="spellStart"/>
      <w:r w:rsidRPr="009E56C6">
        <w:rPr>
          <w:rFonts w:ascii="Arial" w:hAnsi="Arial" w:cs="Arial"/>
          <w:b/>
          <w:i/>
        </w:rPr>
        <w:t>Broker</w:t>
      </w:r>
      <w:proofErr w:type="spellEnd"/>
      <w:r w:rsidRPr="009E56C6">
        <w:rPr>
          <w:rFonts w:ascii="Arial" w:hAnsi="Arial" w:cs="Arial"/>
          <w:b/>
          <w:i/>
        </w:rPr>
        <w:t xml:space="preserve"> Naranja. </w:t>
      </w:r>
    </w:p>
    <w:p w:rsidR="009E56C6" w:rsidRPr="009E56C6" w:rsidRDefault="00FA7BC6" w:rsidP="009E56C6">
      <w:pPr>
        <w:pStyle w:val="Prrafodelista"/>
        <w:tabs>
          <w:tab w:val="left" w:pos="426"/>
        </w:tabs>
        <w:spacing w:after="0" w:line="220" w:lineRule="exact"/>
        <w:ind w:left="0"/>
        <w:rPr>
          <w:rFonts w:ascii="Arial" w:hAnsi="Arial" w:cs="Arial"/>
          <w:b/>
          <w:i/>
        </w:rPr>
      </w:pPr>
      <w:r w:rsidRPr="009E56C6">
        <w:rPr>
          <w:rFonts w:ascii="Arial" w:hAnsi="Arial" w:cs="Arial"/>
          <w:b/>
          <w:i/>
        </w:rPr>
        <w:t xml:space="preserve">• Servicios financieros: tarjetas, seguro de vida. </w:t>
      </w:r>
    </w:p>
    <w:p w:rsidR="00213410" w:rsidRPr="009E56C6" w:rsidRDefault="00FA7BC6" w:rsidP="009E56C6">
      <w:pPr>
        <w:pStyle w:val="Prrafodelista"/>
        <w:tabs>
          <w:tab w:val="left" w:pos="426"/>
        </w:tabs>
        <w:spacing w:after="0" w:line="220" w:lineRule="exact"/>
        <w:ind w:left="0"/>
        <w:rPr>
          <w:rFonts w:ascii="Arial" w:eastAsia="Verdana-Bold" w:hAnsi="Arial" w:cs="Arial"/>
          <w:b/>
          <w:i/>
          <w:color w:val="00000A"/>
        </w:rPr>
      </w:pPr>
      <w:r w:rsidRPr="009E56C6">
        <w:rPr>
          <w:rFonts w:ascii="Arial" w:hAnsi="Arial" w:cs="Arial"/>
          <w:b/>
          <w:i/>
        </w:rPr>
        <w:t>Comisiones: 0 € en gastos y 0 € en comisiones.</w:t>
      </w:r>
    </w:p>
    <w:p w:rsidR="00213410" w:rsidRPr="009E56C6" w:rsidRDefault="00213410" w:rsidP="009E56C6">
      <w:pPr>
        <w:pStyle w:val="Prrafodelista"/>
        <w:tabs>
          <w:tab w:val="left" w:pos="426"/>
        </w:tabs>
        <w:spacing w:after="0" w:line="220" w:lineRule="exact"/>
        <w:ind w:left="0"/>
        <w:rPr>
          <w:rFonts w:ascii="Arial" w:hAnsi="Arial" w:cs="Arial"/>
        </w:rPr>
      </w:pPr>
    </w:p>
    <w:p w:rsidR="00AC6624" w:rsidRPr="009E56C6" w:rsidRDefault="00AC6624" w:rsidP="009E56C6">
      <w:pPr>
        <w:autoSpaceDE w:val="0"/>
        <w:autoSpaceDN w:val="0"/>
        <w:adjustRightInd w:val="0"/>
        <w:spacing w:after="0" w:line="220" w:lineRule="exact"/>
        <w:rPr>
          <w:rFonts w:ascii="Arial" w:eastAsia="Verdana-Bold" w:hAnsi="Arial" w:cs="Arial"/>
        </w:rPr>
      </w:pPr>
      <w:r w:rsidRPr="009E56C6">
        <w:rPr>
          <w:rFonts w:ascii="Arial" w:eastAsia="Verdana-Bold" w:hAnsi="Arial" w:cs="Arial"/>
        </w:rPr>
        <w:lastRenderedPageBreak/>
        <w:t>De los siguientes intermediarios financieros que se nombran a continuación,</w:t>
      </w:r>
    </w:p>
    <w:p w:rsidR="00AC6624" w:rsidRPr="009E56C6" w:rsidRDefault="00AC6624" w:rsidP="009E56C6">
      <w:pPr>
        <w:autoSpaceDE w:val="0"/>
        <w:autoSpaceDN w:val="0"/>
        <w:adjustRightInd w:val="0"/>
        <w:spacing w:after="0" w:line="220" w:lineRule="exact"/>
        <w:rPr>
          <w:rFonts w:ascii="Arial" w:eastAsia="Verdana-Bold" w:hAnsi="Arial" w:cs="Arial"/>
        </w:rPr>
      </w:pPr>
      <w:proofErr w:type="gramStart"/>
      <w:r w:rsidRPr="009E56C6">
        <w:rPr>
          <w:rFonts w:ascii="Arial" w:eastAsia="Verdana-Bold" w:hAnsi="Arial" w:cs="Arial"/>
        </w:rPr>
        <w:t>determina</w:t>
      </w:r>
      <w:proofErr w:type="gramEnd"/>
      <w:r w:rsidRPr="009E56C6">
        <w:rPr>
          <w:rFonts w:ascii="Arial" w:eastAsia="Verdana-Bold" w:hAnsi="Arial" w:cs="Arial"/>
        </w:rPr>
        <w:t xml:space="preserve"> cuáles son bancarios y cuáles no:</w:t>
      </w:r>
    </w:p>
    <w:p w:rsidR="00AC6624" w:rsidRPr="009E56C6" w:rsidRDefault="00AC6624" w:rsidP="009E56C6">
      <w:pPr>
        <w:autoSpaceDE w:val="0"/>
        <w:autoSpaceDN w:val="0"/>
        <w:adjustRightInd w:val="0"/>
        <w:spacing w:after="0" w:line="220" w:lineRule="exact"/>
        <w:rPr>
          <w:rFonts w:ascii="Arial" w:eastAsia="Verdana-Bold" w:hAnsi="Arial" w:cs="Arial"/>
          <w:b/>
        </w:rPr>
      </w:pPr>
      <w:r w:rsidRPr="009E56C6">
        <w:rPr>
          <w:rFonts w:ascii="Arial" w:eastAsia="Verdana-Bold" w:hAnsi="Arial" w:cs="Arial"/>
          <w:b/>
        </w:rPr>
        <w:t xml:space="preserve">a) Instituto de </w:t>
      </w:r>
      <w:proofErr w:type="spellStart"/>
      <w:r w:rsidRPr="009E56C6">
        <w:rPr>
          <w:rFonts w:ascii="Arial" w:eastAsia="Verdana-Bold" w:hAnsi="Arial" w:cs="Arial"/>
          <w:b/>
        </w:rPr>
        <w:t>Credito</w:t>
      </w:r>
      <w:proofErr w:type="spellEnd"/>
      <w:r w:rsidRPr="009E56C6">
        <w:rPr>
          <w:rFonts w:ascii="Arial" w:eastAsia="Verdana-Bold" w:hAnsi="Arial" w:cs="Arial"/>
          <w:b/>
        </w:rPr>
        <w:t xml:space="preserve"> Oficial.</w:t>
      </w:r>
      <w:r w:rsidR="00961DBB" w:rsidRPr="009E56C6">
        <w:rPr>
          <w:rFonts w:ascii="Arial" w:eastAsia="Verdana-Bold" w:hAnsi="Arial" w:cs="Arial"/>
          <w:b/>
        </w:rPr>
        <w:t xml:space="preserve"> </w:t>
      </w:r>
    </w:p>
    <w:p w:rsidR="00961DBB" w:rsidRPr="009E56C6" w:rsidRDefault="00961DBB" w:rsidP="009E56C6">
      <w:pPr>
        <w:autoSpaceDE w:val="0"/>
        <w:autoSpaceDN w:val="0"/>
        <w:adjustRightInd w:val="0"/>
        <w:spacing w:after="0" w:line="220" w:lineRule="exact"/>
        <w:rPr>
          <w:rFonts w:ascii="Arial" w:eastAsia="Verdana-Bold" w:hAnsi="Arial" w:cs="Arial"/>
          <w:i/>
        </w:rPr>
      </w:pPr>
      <w:r w:rsidRPr="009E56C6">
        <w:rPr>
          <w:rFonts w:ascii="Arial" w:eastAsia="Verdana-Bold" w:hAnsi="Arial" w:cs="Arial"/>
          <w:i/>
        </w:rPr>
        <w:t>BANCARIO</w:t>
      </w:r>
    </w:p>
    <w:p w:rsidR="00961DBB" w:rsidRPr="009E56C6" w:rsidRDefault="00AC6624" w:rsidP="009E56C6">
      <w:pPr>
        <w:autoSpaceDE w:val="0"/>
        <w:autoSpaceDN w:val="0"/>
        <w:adjustRightInd w:val="0"/>
        <w:spacing w:after="0" w:line="220" w:lineRule="exact"/>
        <w:rPr>
          <w:rFonts w:ascii="Arial" w:eastAsia="Verdana-Bold" w:hAnsi="Arial" w:cs="Arial"/>
          <w:b/>
          <w:i/>
          <w:iCs/>
        </w:rPr>
      </w:pPr>
      <w:r w:rsidRPr="009E56C6">
        <w:rPr>
          <w:rFonts w:ascii="Arial" w:eastAsia="Verdana-Bold" w:hAnsi="Arial" w:cs="Arial"/>
          <w:b/>
        </w:rPr>
        <w:t xml:space="preserve">b) Sociedad de </w:t>
      </w:r>
      <w:r w:rsidRPr="009E56C6">
        <w:rPr>
          <w:rFonts w:ascii="Arial" w:eastAsia="Verdana-Bold" w:hAnsi="Arial" w:cs="Arial"/>
          <w:b/>
          <w:i/>
          <w:iCs/>
        </w:rPr>
        <w:t>leasing</w:t>
      </w:r>
    </w:p>
    <w:p w:rsidR="00AC6624" w:rsidRPr="009E56C6" w:rsidRDefault="00961DBB" w:rsidP="009E56C6">
      <w:pPr>
        <w:autoSpaceDE w:val="0"/>
        <w:autoSpaceDN w:val="0"/>
        <w:adjustRightInd w:val="0"/>
        <w:spacing w:after="0" w:line="220" w:lineRule="exact"/>
        <w:rPr>
          <w:rFonts w:ascii="Arial" w:eastAsia="Verdana-Bold" w:hAnsi="Arial" w:cs="Arial"/>
          <w:i/>
        </w:rPr>
      </w:pPr>
      <w:r w:rsidRPr="009E56C6">
        <w:rPr>
          <w:rFonts w:ascii="Arial" w:eastAsia="Verdana-Bold" w:hAnsi="Arial" w:cs="Arial"/>
          <w:i/>
        </w:rPr>
        <w:t>NO BANCARIO</w:t>
      </w:r>
    </w:p>
    <w:p w:rsidR="00AC6624" w:rsidRPr="009E56C6" w:rsidRDefault="00961DBB" w:rsidP="009E56C6">
      <w:pPr>
        <w:autoSpaceDE w:val="0"/>
        <w:autoSpaceDN w:val="0"/>
        <w:adjustRightInd w:val="0"/>
        <w:spacing w:after="0" w:line="220" w:lineRule="exact"/>
        <w:rPr>
          <w:rFonts w:ascii="Arial" w:eastAsia="Verdana-Bold" w:hAnsi="Arial" w:cs="Arial"/>
          <w:b/>
        </w:rPr>
      </w:pPr>
      <w:r w:rsidRPr="009E56C6">
        <w:rPr>
          <w:rFonts w:ascii="Arial" w:eastAsia="Verdana-Bold" w:hAnsi="Arial" w:cs="Arial"/>
          <w:b/>
        </w:rPr>
        <w:t>c) Sociedad de valores</w:t>
      </w:r>
    </w:p>
    <w:p w:rsidR="00961DBB" w:rsidRPr="009E56C6" w:rsidRDefault="00961DBB" w:rsidP="009E56C6">
      <w:pPr>
        <w:autoSpaceDE w:val="0"/>
        <w:autoSpaceDN w:val="0"/>
        <w:adjustRightInd w:val="0"/>
        <w:spacing w:after="0" w:line="220" w:lineRule="exact"/>
        <w:rPr>
          <w:rFonts w:ascii="Arial" w:eastAsia="Verdana-Bold" w:hAnsi="Arial" w:cs="Arial"/>
          <w:i/>
        </w:rPr>
      </w:pPr>
      <w:r w:rsidRPr="009E56C6">
        <w:rPr>
          <w:rFonts w:ascii="Arial" w:eastAsia="Verdana-Bold" w:hAnsi="Arial" w:cs="Arial"/>
          <w:i/>
        </w:rPr>
        <w:t>NO BANCARIO</w:t>
      </w:r>
    </w:p>
    <w:p w:rsidR="00AC6624" w:rsidRPr="009E56C6" w:rsidRDefault="00AC6624" w:rsidP="009E56C6">
      <w:pPr>
        <w:autoSpaceDE w:val="0"/>
        <w:autoSpaceDN w:val="0"/>
        <w:adjustRightInd w:val="0"/>
        <w:spacing w:after="0" w:line="220" w:lineRule="exact"/>
        <w:rPr>
          <w:rFonts w:ascii="Arial" w:eastAsia="Verdana-Bold" w:hAnsi="Arial" w:cs="Arial"/>
          <w:b/>
        </w:rPr>
      </w:pPr>
      <w:r w:rsidRPr="009E56C6">
        <w:rPr>
          <w:rFonts w:ascii="Arial" w:eastAsia="Verdana-Bold" w:hAnsi="Arial" w:cs="Arial"/>
          <w:b/>
        </w:rPr>
        <w:t xml:space="preserve">d) </w:t>
      </w:r>
      <w:proofErr w:type="spellStart"/>
      <w:r w:rsidRPr="009E56C6">
        <w:rPr>
          <w:rFonts w:ascii="Arial" w:eastAsia="Verdana-Bold" w:hAnsi="Arial" w:cs="Arial"/>
          <w:b/>
        </w:rPr>
        <w:t>Compañias</w:t>
      </w:r>
      <w:proofErr w:type="spellEnd"/>
      <w:r w:rsidRPr="009E56C6">
        <w:rPr>
          <w:rFonts w:ascii="Arial" w:eastAsia="Verdana-Bold" w:hAnsi="Arial" w:cs="Arial"/>
          <w:b/>
        </w:rPr>
        <w:t xml:space="preserve"> de seguros</w:t>
      </w:r>
    </w:p>
    <w:p w:rsidR="00961DBB" w:rsidRPr="009E56C6" w:rsidRDefault="00961DBB" w:rsidP="009E56C6">
      <w:pPr>
        <w:autoSpaceDE w:val="0"/>
        <w:autoSpaceDN w:val="0"/>
        <w:adjustRightInd w:val="0"/>
        <w:spacing w:after="0" w:line="220" w:lineRule="exact"/>
        <w:rPr>
          <w:rFonts w:ascii="Arial" w:eastAsia="Verdana-Bold" w:hAnsi="Arial" w:cs="Arial"/>
          <w:i/>
        </w:rPr>
      </w:pPr>
      <w:r w:rsidRPr="009E56C6">
        <w:rPr>
          <w:rFonts w:ascii="Arial" w:eastAsia="Verdana-Bold" w:hAnsi="Arial" w:cs="Arial"/>
          <w:i/>
        </w:rPr>
        <w:t>NO BANCARIO</w:t>
      </w:r>
    </w:p>
    <w:p w:rsidR="00961DBB" w:rsidRPr="009E56C6" w:rsidRDefault="00961DBB" w:rsidP="009E56C6">
      <w:pPr>
        <w:autoSpaceDE w:val="0"/>
        <w:autoSpaceDN w:val="0"/>
        <w:adjustRightInd w:val="0"/>
        <w:spacing w:after="0" w:line="220" w:lineRule="exact"/>
        <w:rPr>
          <w:rFonts w:ascii="Arial" w:eastAsia="Verdana-Bold" w:hAnsi="Arial" w:cs="Arial"/>
          <w:b/>
        </w:rPr>
      </w:pPr>
      <w:r w:rsidRPr="009E56C6">
        <w:rPr>
          <w:rFonts w:ascii="Arial" w:eastAsia="Verdana-Bold" w:hAnsi="Arial" w:cs="Arial"/>
          <w:b/>
        </w:rPr>
        <w:t xml:space="preserve">e) </w:t>
      </w:r>
      <w:proofErr w:type="spellStart"/>
      <w:r w:rsidRPr="009E56C6">
        <w:rPr>
          <w:rFonts w:ascii="Arial" w:eastAsia="Verdana-Bold" w:hAnsi="Arial" w:cs="Arial"/>
          <w:b/>
        </w:rPr>
        <w:t>Bankia</w:t>
      </w:r>
      <w:proofErr w:type="spellEnd"/>
    </w:p>
    <w:p w:rsidR="00961DBB" w:rsidRPr="009E56C6" w:rsidRDefault="00961DBB" w:rsidP="009E56C6">
      <w:pPr>
        <w:autoSpaceDE w:val="0"/>
        <w:autoSpaceDN w:val="0"/>
        <w:adjustRightInd w:val="0"/>
        <w:spacing w:after="0" w:line="220" w:lineRule="exact"/>
        <w:rPr>
          <w:rFonts w:ascii="Arial" w:eastAsia="Verdana-Bold" w:hAnsi="Arial" w:cs="Arial"/>
          <w:i/>
        </w:rPr>
      </w:pPr>
      <w:r w:rsidRPr="009E56C6">
        <w:rPr>
          <w:rFonts w:ascii="Arial" w:eastAsia="Verdana-Bold" w:hAnsi="Arial" w:cs="Arial"/>
          <w:i/>
        </w:rPr>
        <w:t>BANCARIO</w:t>
      </w:r>
    </w:p>
    <w:p w:rsidR="00AC6624" w:rsidRPr="009E56C6" w:rsidRDefault="00AC6624" w:rsidP="009E56C6">
      <w:pPr>
        <w:tabs>
          <w:tab w:val="left" w:pos="426"/>
        </w:tabs>
        <w:spacing w:after="0" w:line="220" w:lineRule="exact"/>
        <w:rPr>
          <w:rFonts w:ascii="Arial" w:eastAsia="Verdana-Bold" w:hAnsi="Arial" w:cs="Arial"/>
          <w:b/>
        </w:rPr>
      </w:pPr>
      <w:r w:rsidRPr="009E56C6">
        <w:rPr>
          <w:rFonts w:ascii="Arial" w:eastAsia="Verdana-Bold" w:hAnsi="Arial" w:cs="Arial"/>
          <w:b/>
        </w:rPr>
        <w:t>f) Banco Santander</w:t>
      </w:r>
    </w:p>
    <w:p w:rsidR="00961DBB" w:rsidRPr="009E56C6" w:rsidRDefault="00961DBB" w:rsidP="009E56C6">
      <w:pPr>
        <w:autoSpaceDE w:val="0"/>
        <w:autoSpaceDN w:val="0"/>
        <w:adjustRightInd w:val="0"/>
        <w:spacing w:after="0" w:line="220" w:lineRule="exact"/>
        <w:rPr>
          <w:rFonts w:ascii="Arial" w:eastAsia="Verdana-Bold" w:hAnsi="Arial" w:cs="Arial"/>
          <w:i/>
        </w:rPr>
      </w:pPr>
      <w:r w:rsidRPr="009E56C6">
        <w:rPr>
          <w:rFonts w:ascii="Arial" w:eastAsia="Verdana-Bold" w:hAnsi="Arial" w:cs="Arial"/>
          <w:i/>
        </w:rPr>
        <w:t>BANCARIO</w:t>
      </w:r>
    </w:p>
    <w:p w:rsidR="00213410" w:rsidRPr="009E56C6" w:rsidRDefault="00213410" w:rsidP="009E56C6">
      <w:pPr>
        <w:tabs>
          <w:tab w:val="left" w:pos="426"/>
        </w:tabs>
        <w:spacing w:after="0" w:line="220" w:lineRule="exact"/>
        <w:rPr>
          <w:rFonts w:ascii="Verdana" w:eastAsia="Verdana-Bold" w:hAnsi="Verdana" w:cs="Verdana"/>
        </w:rPr>
      </w:pPr>
    </w:p>
    <w:p w:rsidR="00AC6624" w:rsidRPr="009E56C6" w:rsidRDefault="00AC6624" w:rsidP="009E56C6">
      <w:pPr>
        <w:autoSpaceDE w:val="0"/>
        <w:autoSpaceDN w:val="0"/>
        <w:adjustRightInd w:val="0"/>
        <w:spacing w:after="0" w:line="220" w:lineRule="exact"/>
        <w:rPr>
          <w:rFonts w:ascii="Arial" w:hAnsi="Arial" w:cs="Arial"/>
          <w:color w:val="00000A"/>
        </w:rPr>
      </w:pPr>
      <w:r w:rsidRPr="009E56C6">
        <w:rPr>
          <w:rFonts w:ascii="Arial" w:hAnsi="Arial" w:cs="Arial"/>
          <w:color w:val="00000A"/>
        </w:rPr>
        <w:t>Indica si cada una de estas opciones se trata de un producto, de un mercado o de un</w:t>
      </w:r>
      <w:r w:rsidR="0017572E" w:rsidRPr="009E56C6">
        <w:rPr>
          <w:rFonts w:ascii="Arial" w:hAnsi="Arial" w:cs="Arial"/>
          <w:color w:val="00000A"/>
        </w:rPr>
        <w:t xml:space="preserve"> </w:t>
      </w:r>
      <w:r w:rsidRPr="009E56C6">
        <w:rPr>
          <w:rFonts w:ascii="Arial" w:hAnsi="Arial" w:cs="Arial"/>
          <w:color w:val="00000A"/>
        </w:rPr>
        <w:t>intermediario financiero.</w:t>
      </w:r>
    </w:p>
    <w:p w:rsidR="00AC6624" w:rsidRPr="009E56C6" w:rsidRDefault="00AC6624" w:rsidP="009E56C6">
      <w:pPr>
        <w:pStyle w:val="Prrafodelista"/>
        <w:numPr>
          <w:ilvl w:val="0"/>
          <w:numId w:val="10"/>
        </w:numPr>
        <w:tabs>
          <w:tab w:val="left" w:pos="567"/>
        </w:tabs>
        <w:autoSpaceDE w:val="0"/>
        <w:autoSpaceDN w:val="0"/>
        <w:adjustRightInd w:val="0"/>
        <w:spacing w:after="0" w:line="220" w:lineRule="exact"/>
        <w:ind w:left="0" w:firstLine="0"/>
        <w:rPr>
          <w:rFonts w:ascii="Arial" w:hAnsi="Arial" w:cs="Arial"/>
          <w:b/>
          <w:color w:val="00000A"/>
        </w:rPr>
      </w:pPr>
      <w:r w:rsidRPr="009E56C6">
        <w:rPr>
          <w:rFonts w:ascii="Arial" w:hAnsi="Arial" w:cs="Arial"/>
          <w:b/>
          <w:color w:val="00000A"/>
        </w:rPr>
        <w:t>Bolsa de valores.</w:t>
      </w:r>
    </w:p>
    <w:p w:rsidR="0017572E" w:rsidRPr="009E56C6" w:rsidRDefault="0017572E" w:rsidP="009E56C6">
      <w:pPr>
        <w:pStyle w:val="Prrafodelista"/>
        <w:tabs>
          <w:tab w:val="left" w:pos="567"/>
        </w:tabs>
        <w:autoSpaceDE w:val="0"/>
        <w:autoSpaceDN w:val="0"/>
        <w:adjustRightInd w:val="0"/>
        <w:spacing w:after="0" w:line="220" w:lineRule="exact"/>
        <w:ind w:left="0"/>
        <w:rPr>
          <w:rFonts w:ascii="Arial" w:hAnsi="Arial" w:cs="Arial"/>
          <w:i/>
          <w:color w:val="00000A"/>
        </w:rPr>
      </w:pPr>
      <w:r w:rsidRPr="009E56C6">
        <w:rPr>
          <w:rFonts w:ascii="Arial" w:hAnsi="Arial" w:cs="Arial"/>
          <w:i/>
          <w:color w:val="00000A"/>
        </w:rPr>
        <w:t>MERCADO</w:t>
      </w:r>
    </w:p>
    <w:p w:rsidR="00AC6624" w:rsidRPr="009E56C6" w:rsidRDefault="00AC6624" w:rsidP="009E56C6">
      <w:pPr>
        <w:pStyle w:val="Prrafodelista"/>
        <w:numPr>
          <w:ilvl w:val="0"/>
          <w:numId w:val="10"/>
        </w:numPr>
        <w:tabs>
          <w:tab w:val="left" w:pos="567"/>
        </w:tabs>
        <w:autoSpaceDE w:val="0"/>
        <w:autoSpaceDN w:val="0"/>
        <w:adjustRightInd w:val="0"/>
        <w:spacing w:after="0" w:line="220" w:lineRule="exact"/>
        <w:ind w:left="0" w:firstLine="0"/>
        <w:rPr>
          <w:rFonts w:ascii="Arial" w:hAnsi="Arial" w:cs="Arial"/>
          <w:b/>
          <w:color w:val="00000A"/>
        </w:rPr>
      </w:pPr>
      <w:r w:rsidRPr="009E56C6">
        <w:rPr>
          <w:rFonts w:ascii="Arial" w:hAnsi="Arial" w:cs="Arial"/>
          <w:b/>
          <w:color w:val="00000A"/>
        </w:rPr>
        <w:t>Letras del Tesoro.</w:t>
      </w:r>
    </w:p>
    <w:p w:rsidR="0017572E" w:rsidRPr="009E56C6" w:rsidRDefault="0017572E" w:rsidP="009E56C6">
      <w:pPr>
        <w:pStyle w:val="Prrafodelista"/>
        <w:tabs>
          <w:tab w:val="left" w:pos="567"/>
        </w:tabs>
        <w:autoSpaceDE w:val="0"/>
        <w:autoSpaceDN w:val="0"/>
        <w:adjustRightInd w:val="0"/>
        <w:spacing w:after="0" w:line="220" w:lineRule="exact"/>
        <w:ind w:left="0"/>
        <w:rPr>
          <w:rFonts w:ascii="Arial" w:hAnsi="Arial" w:cs="Arial"/>
          <w:i/>
          <w:color w:val="00000A"/>
        </w:rPr>
      </w:pPr>
      <w:r w:rsidRPr="009E56C6">
        <w:rPr>
          <w:rFonts w:ascii="Arial" w:hAnsi="Arial" w:cs="Arial"/>
          <w:i/>
          <w:color w:val="00000A"/>
        </w:rPr>
        <w:t>PRODUCTO</w:t>
      </w:r>
    </w:p>
    <w:p w:rsidR="00AC6624" w:rsidRPr="009E56C6" w:rsidRDefault="00AC6624" w:rsidP="009E56C6">
      <w:pPr>
        <w:pStyle w:val="Prrafodelista"/>
        <w:numPr>
          <w:ilvl w:val="0"/>
          <w:numId w:val="10"/>
        </w:numPr>
        <w:tabs>
          <w:tab w:val="left" w:pos="567"/>
        </w:tabs>
        <w:autoSpaceDE w:val="0"/>
        <w:autoSpaceDN w:val="0"/>
        <w:adjustRightInd w:val="0"/>
        <w:spacing w:after="0" w:line="220" w:lineRule="exact"/>
        <w:ind w:left="0" w:firstLine="0"/>
        <w:rPr>
          <w:rFonts w:ascii="Arial" w:hAnsi="Arial" w:cs="Arial"/>
          <w:b/>
          <w:color w:val="00000A"/>
        </w:rPr>
      </w:pPr>
      <w:r w:rsidRPr="009E56C6">
        <w:rPr>
          <w:rFonts w:ascii="Arial" w:hAnsi="Arial" w:cs="Arial"/>
          <w:b/>
          <w:color w:val="00000A"/>
        </w:rPr>
        <w:t>Compañía de seguros.</w:t>
      </w:r>
    </w:p>
    <w:p w:rsidR="0017572E" w:rsidRPr="009E56C6" w:rsidRDefault="0017572E" w:rsidP="009E56C6">
      <w:pPr>
        <w:pStyle w:val="Prrafodelista"/>
        <w:tabs>
          <w:tab w:val="left" w:pos="567"/>
        </w:tabs>
        <w:autoSpaceDE w:val="0"/>
        <w:autoSpaceDN w:val="0"/>
        <w:adjustRightInd w:val="0"/>
        <w:spacing w:after="0" w:line="220" w:lineRule="exact"/>
        <w:ind w:left="0"/>
        <w:rPr>
          <w:rFonts w:ascii="Arial" w:hAnsi="Arial" w:cs="Arial"/>
          <w:i/>
          <w:color w:val="00000A"/>
        </w:rPr>
      </w:pPr>
      <w:r w:rsidRPr="009E56C6">
        <w:rPr>
          <w:rFonts w:ascii="Arial" w:hAnsi="Arial" w:cs="Arial"/>
          <w:i/>
          <w:color w:val="00000A"/>
        </w:rPr>
        <w:t>INTERMEDIARIO FINANCIERO</w:t>
      </w:r>
    </w:p>
    <w:p w:rsidR="00AC6624" w:rsidRPr="009E56C6" w:rsidRDefault="00AC6624" w:rsidP="009E56C6">
      <w:pPr>
        <w:pStyle w:val="Prrafodelista"/>
        <w:numPr>
          <w:ilvl w:val="0"/>
          <w:numId w:val="10"/>
        </w:numPr>
        <w:tabs>
          <w:tab w:val="left" w:pos="567"/>
        </w:tabs>
        <w:autoSpaceDE w:val="0"/>
        <w:autoSpaceDN w:val="0"/>
        <w:adjustRightInd w:val="0"/>
        <w:spacing w:after="0" w:line="220" w:lineRule="exact"/>
        <w:ind w:left="0" w:firstLine="0"/>
        <w:rPr>
          <w:rFonts w:ascii="Arial" w:hAnsi="Arial" w:cs="Arial"/>
          <w:b/>
          <w:color w:val="00000A"/>
        </w:rPr>
      </w:pPr>
      <w:r w:rsidRPr="009E56C6">
        <w:rPr>
          <w:rFonts w:ascii="Arial" w:hAnsi="Arial" w:cs="Arial"/>
          <w:b/>
          <w:color w:val="00000A"/>
        </w:rPr>
        <w:t>Acciones de una sociedad.</w:t>
      </w:r>
    </w:p>
    <w:p w:rsidR="0017572E" w:rsidRPr="009E56C6" w:rsidRDefault="0017572E" w:rsidP="009E56C6">
      <w:pPr>
        <w:pStyle w:val="Prrafodelista"/>
        <w:tabs>
          <w:tab w:val="left" w:pos="567"/>
        </w:tabs>
        <w:autoSpaceDE w:val="0"/>
        <w:autoSpaceDN w:val="0"/>
        <w:adjustRightInd w:val="0"/>
        <w:spacing w:after="0" w:line="220" w:lineRule="exact"/>
        <w:ind w:left="0"/>
        <w:rPr>
          <w:rFonts w:ascii="Arial" w:hAnsi="Arial" w:cs="Arial"/>
          <w:i/>
          <w:color w:val="00000A"/>
        </w:rPr>
      </w:pPr>
      <w:r w:rsidRPr="009E56C6">
        <w:rPr>
          <w:rFonts w:ascii="Arial" w:hAnsi="Arial" w:cs="Arial"/>
          <w:i/>
          <w:color w:val="00000A"/>
        </w:rPr>
        <w:t>PRODUCTO</w:t>
      </w:r>
    </w:p>
    <w:p w:rsidR="00AC6624" w:rsidRPr="009E56C6" w:rsidRDefault="00AC6624" w:rsidP="009E56C6">
      <w:pPr>
        <w:pStyle w:val="Prrafodelista"/>
        <w:numPr>
          <w:ilvl w:val="0"/>
          <w:numId w:val="10"/>
        </w:numPr>
        <w:tabs>
          <w:tab w:val="left" w:pos="567"/>
        </w:tabs>
        <w:autoSpaceDE w:val="0"/>
        <w:autoSpaceDN w:val="0"/>
        <w:adjustRightInd w:val="0"/>
        <w:spacing w:after="0" w:line="220" w:lineRule="exact"/>
        <w:ind w:left="0" w:firstLine="0"/>
        <w:rPr>
          <w:rFonts w:ascii="Arial" w:hAnsi="Arial" w:cs="Arial"/>
          <w:b/>
          <w:color w:val="00000A"/>
        </w:rPr>
      </w:pPr>
      <w:r w:rsidRPr="009E56C6">
        <w:rPr>
          <w:rFonts w:ascii="Arial" w:hAnsi="Arial" w:cs="Arial"/>
          <w:b/>
          <w:color w:val="00000A"/>
        </w:rPr>
        <w:t>Entidad bancaria.</w:t>
      </w:r>
    </w:p>
    <w:p w:rsidR="0017572E" w:rsidRPr="009E56C6" w:rsidRDefault="0017572E" w:rsidP="009E56C6">
      <w:pPr>
        <w:pStyle w:val="Prrafodelista"/>
        <w:tabs>
          <w:tab w:val="left" w:pos="567"/>
        </w:tabs>
        <w:autoSpaceDE w:val="0"/>
        <w:autoSpaceDN w:val="0"/>
        <w:adjustRightInd w:val="0"/>
        <w:spacing w:after="0" w:line="220" w:lineRule="exact"/>
        <w:ind w:left="0"/>
        <w:rPr>
          <w:rFonts w:ascii="Arial" w:hAnsi="Arial" w:cs="Arial"/>
          <w:i/>
          <w:color w:val="00000A"/>
        </w:rPr>
      </w:pPr>
      <w:r w:rsidRPr="009E56C6">
        <w:rPr>
          <w:rFonts w:ascii="Arial" w:hAnsi="Arial" w:cs="Arial"/>
          <w:i/>
          <w:color w:val="00000A"/>
        </w:rPr>
        <w:t>INTERMEDIARIO FINANCIERO</w:t>
      </w:r>
    </w:p>
    <w:p w:rsidR="00AC6624" w:rsidRPr="009E56C6" w:rsidRDefault="00AC6624" w:rsidP="009E56C6">
      <w:pPr>
        <w:pStyle w:val="Prrafodelista"/>
        <w:numPr>
          <w:ilvl w:val="0"/>
          <w:numId w:val="10"/>
        </w:numPr>
        <w:tabs>
          <w:tab w:val="left" w:pos="567"/>
        </w:tabs>
        <w:autoSpaceDE w:val="0"/>
        <w:autoSpaceDN w:val="0"/>
        <w:adjustRightInd w:val="0"/>
        <w:spacing w:after="0" w:line="220" w:lineRule="exact"/>
        <w:ind w:left="0" w:firstLine="0"/>
        <w:rPr>
          <w:rFonts w:ascii="Arial" w:hAnsi="Arial" w:cs="Arial"/>
          <w:b/>
          <w:color w:val="00000A"/>
        </w:rPr>
      </w:pPr>
      <w:r w:rsidRPr="009E56C6">
        <w:rPr>
          <w:rFonts w:ascii="Arial" w:hAnsi="Arial" w:cs="Arial"/>
          <w:b/>
          <w:color w:val="00000A"/>
        </w:rPr>
        <w:t>Cuenta corriente.</w:t>
      </w:r>
    </w:p>
    <w:p w:rsidR="0017572E" w:rsidRPr="009E56C6" w:rsidRDefault="0017572E" w:rsidP="009E56C6">
      <w:pPr>
        <w:pStyle w:val="Prrafodelista"/>
        <w:tabs>
          <w:tab w:val="left" w:pos="567"/>
        </w:tabs>
        <w:autoSpaceDE w:val="0"/>
        <w:autoSpaceDN w:val="0"/>
        <w:adjustRightInd w:val="0"/>
        <w:spacing w:after="0" w:line="220" w:lineRule="exact"/>
        <w:ind w:left="0"/>
        <w:rPr>
          <w:rFonts w:ascii="Arial" w:hAnsi="Arial" w:cs="Arial"/>
          <w:i/>
          <w:color w:val="00000A"/>
        </w:rPr>
      </w:pPr>
      <w:r w:rsidRPr="009E56C6">
        <w:rPr>
          <w:rFonts w:ascii="Arial" w:hAnsi="Arial" w:cs="Arial"/>
          <w:i/>
          <w:color w:val="00000A"/>
        </w:rPr>
        <w:t>PRODUCTO</w:t>
      </w:r>
    </w:p>
    <w:p w:rsidR="00AC6624" w:rsidRPr="009E56C6" w:rsidRDefault="00AC6624" w:rsidP="009E56C6">
      <w:pPr>
        <w:pStyle w:val="Prrafodelista"/>
        <w:numPr>
          <w:ilvl w:val="0"/>
          <w:numId w:val="10"/>
        </w:numPr>
        <w:tabs>
          <w:tab w:val="left" w:pos="567"/>
        </w:tabs>
        <w:autoSpaceDE w:val="0"/>
        <w:autoSpaceDN w:val="0"/>
        <w:adjustRightInd w:val="0"/>
        <w:spacing w:after="0" w:line="220" w:lineRule="exact"/>
        <w:ind w:left="0" w:firstLine="0"/>
        <w:rPr>
          <w:rFonts w:ascii="Arial" w:hAnsi="Arial" w:cs="Arial"/>
          <w:b/>
          <w:color w:val="00000A"/>
        </w:rPr>
      </w:pPr>
      <w:r w:rsidRPr="009E56C6">
        <w:rPr>
          <w:rFonts w:ascii="Arial" w:hAnsi="Arial" w:cs="Arial"/>
          <w:b/>
          <w:color w:val="00000A"/>
        </w:rPr>
        <w:t xml:space="preserve">Sociedad de </w:t>
      </w:r>
      <w:r w:rsidRPr="009E56C6">
        <w:rPr>
          <w:rFonts w:ascii="Arial" w:hAnsi="Arial" w:cs="Arial"/>
          <w:b/>
          <w:iCs/>
          <w:color w:val="00000A"/>
        </w:rPr>
        <w:t>leasing</w:t>
      </w:r>
    </w:p>
    <w:p w:rsidR="0017572E" w:rsidRPr="009E56C6" w:rsidRDefault="00433D2E" w:rsidP="009E56C6">
      <w:pPr>
        <w:pStyle w:val="Prrafodelista"/>
        <w:tabs>
          <w:tab w:val="left" w:pos="567"/>
        </w:tabs>
        <w:autoSpaceDE w:val="0"/>
        <w:autoSpaceDN w:val="0"/>
        <w:adjustRightInd w:val="0"/>
        <w:spacing w:after="0" w:line="220" w:lineRule="exact"/>
        <w:ind w:left="0"/>
        <w:rPr>
          <w:rFonts w:ascii="Arial" w:hAnsi="Arial" w:cs="Arial"/>
          <w:i/>
          <w:color w:val="00000A"/>
        </w:rPr>
      </w:pPr>
      <w:r w:rsidRPr="009E56C6">
        <w:rPr>
          <w:rFonts w:ascii="Arial" w:hAnsi="Arial" w:cs="Arial"/>
          <w:i/>
          <w:color w:val="00000A"/>
        </w:rPr>
        <w:t>INTERMEDIARIO FINANCIERO</w:t>
      </w:r>
    </w:p>
    <w:p w:rsidR="00AC6624" w:rsidRPr="009E56C6" w:rsidRDefault="00433D2E" w:rsidP="009E56C6">
      <w:pPr>
        <w:pStyle w:val="Prrafodelista"/>
        <w:tabs>
          <w:tab w:val="left" w:pos="567"/>
        </w:tabs>
        <w:autoSpaceDE w:val="0"/>
        <w:autoSpaceDN w:val="0"/>
        <w:adjustRightInd w:val="0"/>
        <w:spacing w:after="0" w:line="220" w:lineRule="exact"/>
        <w:ind w:left="0"/>
        <w:rPr>
          <w:rFonts w:ascii="Arial" w:hAnsi="Arial" w:cs="Arial"/>
          <w:b/>
          <w:color w:val="00000A"/>
        </w:rPr>
      </w:pPr>
      <w:r w:rsidRPr="009E56C6">
        <w:rPr>
          <w:rFonts w:ascii="Arial" w:hAnsi="Arial" w:cs="Arial"/>
          <w:b/>
          <w:color w:val="00000A"/>
        </w:rPr>
        <w:t xml:space="preserve">h) </w:t>
      </w:r>
      <w:r w:rsidRPr="009E56C6">
        <w:rPr>
          <w:rFonts w:ascii="Arial" w:hAnsi="Arial" w:cs="Arial"/>
          <w:b/>
          <w:color w:val="00000A"/>
        </w:rPr>
        <w:tab/>
      </w:r>
      <w:r w:rsidR="00AC6624" w:rsidRPr="009E56C6">
        <w:rPr>
          <w:rFonts w:ascii="Arial" w:hAnsi="Arial" w:cs="Arial"/>
          <w:b/>
          <w:color w:val="00000A"/>
        </w:rPr>
        <w:t>Seguro del automóvil.</w:t>
      </w:r>
    </w:p>
    <w:p w:rsidR="00433D2E" w:rsidRPr="009E56C6" w:rsidRDefault="00433D2E" w:rsidP="009E56C6">
      <w:pPr>
        <w:pStyle w:val="Prrafodelista"/>
        <w:tabs>
          <w:tab w:val="left" w:pos="426"/>
          <w:tab w:val="left" w:pos="567"/>
        </w:tabs>
        <w:spacing w:line="220" w:lineRule="exact"/>
        <w:ind w:left="0"/>
        <w:rPr>
          <w:rFonts w:ascii="Arial" w:hAnsi="Arial" w:cs="Arial"/>
          <w:i/>
          <w:color w:val="00000A"/>
        </w:rPr>
      </w:pPr>
      <w:r w:rsidRPr="009E56C6">
        <w:rPr>
          <w:rFonts w:ascii="Arial" w:hAnsi="Arial" w:cs="Arial"/>
          <w:i/>
          <w:color w:val="00000A"/>
        </w:rPr>
        <w:t>PRODUCTO</w:t>
      </w:r>
    </w:p>
    <w:p w:rsidR="00E41A6B" w:rsidRPr="009E56C6" w:rsidRDefault="00E41A6B" w:rsidP="009E56C6">
      <w:pPr>
        <w:autoSpaceDE w:val="0"/>
        <w:autoSpaceDN w:val="0"/>
        <w:adjustRightInd w:val="0"/>
        <w:spacing w:after="0" w:line="220" w:lineRule="exact"/>
        <w:jc w:val="both"/>
        <w:rPr>
          <w:rFonts w:ascii="Arial" w:hAnsi="Arial" w:cs="Arial"/>
        </w:rPr>
      </w:pPr>
      <w:r w:rsidRPr="009E56C6">
        <w:rPr>
          <w:rFonts w:ascii="Arial" w:hAnsi="Arial" w:cs="Arial"/>
        </w:rPr>
        <w:t>Señala que tipo de unidad económica se trata y que solución se le puede proponerdentro del sistema financiero en cada uno de los casos siguientes:</w:t>
      </w:r>
    </w:p>
    <w:p w:rsidR="00E41A6B" w:rsidRPr="009E56C6" w:rsidRDefault="00E41A6B" w:rsidP="009E56C6">
      <w:pPr>
        <w:pStyle w:val="Prrafodelista"/>
        <w:numPr>
          <w:ilvl w:val="0"/>
          <w:numId w:val="11"/>
        </w:numPr>
        <w:tabs>
          <w:tab w:val="left" w:pos="426"/>
        </w:tabs>
        <w:autoSpaceDE w:val="0"/>
        <w:autoSpaceDN w:val="0"/>
        <w:adjustRightInd w:val="0"/>
        <w:spacing w:after="0" w:line="220" w:lineRule="exact"/>
        <w:ind w:left="0" w:firstLine="0"/>
        <w:jc w:val="both"/>
        <w:rPr>
          <w:rFonts w:ascii="Arial" w:hAnsi="Arial" w:cs="Arial"/>
          <w:b/>
        </w:rPr>
      </w:pPr>
      <w:r w:rsidRPr="009E56C6">
        <w:rPr>
          <w:rFonts w:ascii="Arial" w:hAnsi="Arial" w:cs="Arial"/>
          <w:b/>
        </w:rPr>
        <w:t>Dona Marisa Costas tiene unos ingresos anuales de 40.000 € y unos gastos anuales de35.500 €.</w:t>
      </w:r>
    </w:p>
    <w:p w:rsidR="00FA7BC6" w:rsidRPr="009E56C6" w:rsidRDefault="00FA7BC6" w:rsidP="009E56C6">
      <w:pPr>
        <w:pStyle w:val="Prrafodelista"/>
        <w:tabs>
          <w:tab w:val="left" w:pos="426"/>
        </w:tabs>
        <w:autoSpaceDE w:val="0"/>
        <w:autoSpaceDN w:val="0"/>
        <w:adjustRightInd w:val="0"/>
        <w:spacing w:after="0" w:line="220" w:lineRule="exact"/>
        <w:ind w:left="0"/>
        <w:jc w:val="both"/>
        <w:rPr>
          <w:rFonts w:ascii="Arial" w:hAnsi="Arial" w:cs="Arial"/>
          <w:i/>
        </w:rPr>
      </w:pPr>
      <w:r w:rsidRPr="009E56C6">
        <w:rPr>
          <w:rFonts w:ascii="Arial" w:hAnsi="Arial" w:cs="Arial"/>
          <w:i/>
        </w:rPr>
        <w:t>Unidad económica con superávit</w:t>
      </w:r>
    </w:p>
    <w:p w:rsidR="00FA7BC6" w:rsidRPr="009E56C6" w:rsidRDefault="00E41A6B" w:rsidP="009E56C6">
      <w:pPr>
        <w:pStyle w:val="Prrafodelista"/>
        <w:tabs>
          <w:tab w:val="left" w:pos="426"/>
        </w:tabs>
        <w:autoSpaceDE w:val="0"/>
        <w:autoSpaceDN w:val="0"/>
        <w:adjustRightInd w:val="0"/>
        <w:spacing w:after="0" w:line="220" w:lineRule="exact"/>
        <w:ind w:left="0"/>
        <w:jc w:val="both"/>
        <w:rPr>
          <w:rFonts w:ascii="Arial" w:hAnsi="Arial" w:cs="Arial"/>
          <w:b/>
        </w:rPr>
      </w:pPr>
      <w:r w:rsidRPr="009E56C6">
        <w:rPr>
          <w:rFonts w:ascii="Arial" w:hAnsi="Arial" w:cs="Arial"/>
          <w:b/>
        </w:rPr>
        <w:t>El presupuesto anual, aprobado en un determinado ayuntamiento es el siguiente:</w:t>
      </w:r>
      <w:r w:rsidR="00433D2E" w:rsidRPr="009E56C6">
        <w:rPr>
          <w:rFonts w:ascii="Arial" w:hAnsi="Arial" w:cs="Arial"/>
          <w:b/>
        </w:rPr>
        <w:t xml:space="preserve"> </w:t>
      </w:r>
      <w:r w:rsidRPr="009E56C6">
        <w:rPr>
          <w:rFonts w:ascii="Arial" w:hAnsi="Arial" w:cs="Arial"/>
          <w:b/>
        </w:rPr>
        <w:t>ingresos de 500.000 € y gastos de 575.000 €</w:t>
      </w:r>
    </w:p>
    <w:p w:rsidR="00FA7BC6" w:rsidRPr="009E56C6" w:rsidRDefault="00FA7BC6" w:rsidP="009E56C6">
      <w:pPr>
        <w:pStyle w:val="Prrafodelista"/>
        <w:tabs>
          <w:tab w:val="left" w:pos="426"/>
        </w:tabs>
        <w:autoSpaceDE w:val="0"/>
        <w:autoSpaceDN w:val="0"/>
        <w:adjustRightInd w:val="0"/>
        <w:spacing w:after="0" w:line="220" w:lineRule="exact"/>
        <w:ind w:left="0"/>
        <w:jc w:val="both"/>
        <w:rPr>
          <w:rFonts w:ascii="Arial" w:hAnsi="Arial" w:cs="Arial"/>
          <w:b/>
        </w:rPr>
      </w:pPr>
      <w:r w:rsidRPr="009E56C6">
        <w:rPr>
          <w:rFonts w:ascii="Arial" w:hAnsi="Arial" w:cs="Arial"/>
          <w:i/>
        </w:rPr>
        <w:t>Unidad económica con déficit</w:t>
      </w:r>
    </w:p>
    <w:p w:rsidR="00FA7BC6" w:rsidRPr="009E56C6" w:rsidRDefault="00E41A6B" w:rsidP="009E56C6">
      <w:pPr>
        <w:pStyle w:val="Prrafodelista"/>
        <w:numPr>
          <w:ilvl w:val="0"/>
          <w:numId w:val="11"/>
        </w:numPr>
        <w:tabs>
          <w:tab w:val="left" w:pos="426"/>
        </w:tabs>
        <w:autoSpaceDE w:val="0"/>
        <w:autoSpaceDN w:val="0"/>
        <w:adjustRightInd w:val="0"/>
        <w:spacing w:after="0" w:line="220" w:lineRule="exact"/>
        <w:ind w:left="0" w:firstLine="0"/>
        <w:jc w:val="both"/>
        <w:rPr>
          <w:rFonts w:ascii="Arial" w:hAnsi="Arial" w:cs="Arial"/>
          <w:b/>
        </w:rPr>
      </w:pPr>
      <w:r w:rsidRPr="009E56C6">
        <w:rPr>
          <w:rFonts w:ascii="Arial" w:hAnsi="Arial" w:cs="Arial"/>
          <w:b/>
        </w:rPr>
        <w:lastRenderedPageBreak/>
        <w:t xml:space="preserve">La empresa Macedonia de Frutas, S.L., dispone, para el próximo ejercicio de unosingresos de 200.000 € y de unos gastos de 275.000 </w:t>
      </w:r>
      <w:r w:rsidR="00FA7BC6" w:rsidRPr="009E56C6">
        <w:rPr>
          <w:rFonts w:ascii="Arial" w:hAnsi="Arial" w:cs="Arial"/>
          <w:i/>
        </w:rPr>
        <w:t>Unidad económica con déficit</w:t>
      </w:r>
    </w:p>
    <w:p w:rsidR="004A1718" w:rsidRPr="009E56C6" w:rsidRDefault="004A1718" w:rsidP="009E56C6">
      <w:pPr>
        <w:autoSpaceDE w:val="0"/>
        <w:autoSpaceDN w:val="0"/>
        <w:adjustRightInd w:val="0"/>
        <w:spacing w:after="0" w:line="220" w:lineRule="exact"/>
        <w:rPr>
          <w:rFonts w:ascii="Arial" w:hAnsi="Arial" w:cs="Arial"/>
        </w:rPr>
      </w:pPr>
    </w:p>
    <w:p w:rsidR="004A1718" w:rsidRPr="009E56C6" w:rsidRDefault="004A1718" w:rsidP="009E56C6">
      <w:pPr>
        <w:autoSpaceDE w:val="0"/>
        <w:autoSpaceDN w:val="0"/>
        <w:adjustRightInd w:val="0"/>
        <w:spacing w:after="0" w:line="220" w:lineRule="exact"/>
        <w:jc w:val="both"/>
        <w:rPr>
          <w:rFonts w:ascii="Arial" w:eastAsia="Verdana-Bold" w:hAnsi="Arial" w:cs="Arial"/>
          <w:color w:val="00000A"/>
        </w:rPr>
      </w:pPr>
      <w:r w:rsidRPr="009E56C6">
        <w:rPr>
          <w:rFonts w:ascii="Arial" w:eastAsia="Verdana-Bold" w:hAnsi="Arial" w:cs="Arial"/>
          <w:color w:val="00000A"/>
        </w:rPr>
        <w:t>La empresa El Corte Andaluz presenta una factura al cobro a la empresa Cremalleras</w:t>
      </w:r>
      <w:r w:rsidR="00433D2E" w:rsidRPr="009E56C6">
        <w:rPr>
          <w:rFonts w:ascii="Arial" w:eastAsia="Verdana-Bold" w:hAnsi="Arial" w:cs="Arial"/>
          <w:color w:val="00000A"/>
        </w:rPr>
        <w:t xml:space="preserve"> </w:t>
      </w:r>
      <w:r w:rsidRPr="009E56C6">
        <w:rPr>
          <w:rFonts w:ascii="Arial" w:eastAsia="Verdana-Bold" w:hAnsi="Arial" w:cs="Arial"/>
          <w:color w:val="00000A"/>
        </w:rPr>
        <w:t xml:space="preserve">del Sur, S. L. Junto con la factura presenta un efecto con vencimiento a 60 </w:t>
      </w:r>
      <w:proofErr w:type="spellStart"/>
      <w:r w:rsidRPr="009E56C6">
        <w:rPr>
          <w:rFonts w:ascii="Arial" w:eastAsia="Verdana-Bold" w:hAnsi="Arial" w:cs="Arial"/>
          <w:color w:val="00000A"/>
        </w:rPr>
        <w:t>dias</w:t>
      </w:r>
      <w:proofErr w:type="spellEnd"/>
      <w:r w:rsidRPr="009E56C6">
        <w:rPr>
          <w:rFonts w:ascii="Arial" w:eastAsia="Verdana-Bold" w:hAnsi="Arial" w:cs="Arial"/>
          <w:color w:val="00000A"/>
        </w:rPr>
        <w:t xml:space="preserve"> y</w:t>
      </w:r>
      <w:r w:rsidR="00433D2E" w:rsidRPr="009E56C6">
        <w:rPr>
          <w:rFonts w:ascii="Arial" w:eastAsia="Verdana-Bold" w:hAnsi="Arial" w:cs="Arial"/>
          <w:color w:val="00000A"/>
        </w:rPr>
        <w:t xml:space="preserve"> </w:t>
      </w:r>
      <w:r w:rsidRPr="009E56C6">
        <w:rPr>
          <w:rFonts w:ascii="Arial" w:eastAsia="Verdana-Bold" w:hAnsi="Arial" w:cs="Arial"/>
          <w:color w:val="00000A"/>
        </w:rPr>
        <w:t>domicilio de pago en el Banco de Fuerteventura. Para garantizar el pago, la empresa</w:t>
      </w:r>
      <w:r w:rsidR="00433D2E" w:rsidRPr="009E56C6">
        <w:rPr>
          <w:rFonts w:ascii="Arial" w:eastAsia="Verdana-Bold" w:hAnsi="Arial" w:cs="Arial"/>
          <w:color w:val="00000A"/>
        </w:rPr>
        <w:t xml:space="preserve"> </w:t>
      </w:r>
      <w:r w:rsidRPr="009E56C6">
        <w:rPr>
          <w:rFonts w:ascii="Arial" w:eastAsia="Verdana-Bold" w:hAnsi="Arial" w:cs="Arial"/>
          <w:color w:val="00000A"/>
        </w:rPr>
        <w:t xml:space="preserve">Cremalleras del Sur presenta como garante a D. </w:t>
      </w:r>
      <w:proofErr w:type="spellStart"/>
      <w:r w:rsidRPr="009E56C6">
        <w:rPr>
          <w:rFonts w:ascii="Arial" w:eastAsia="Verdana-Bold" w:hAnsi="Arial" w:cs="Arial"/>
          <w:color w:val="00000A"/>
        </w:rPr>
        <w:t>Felix</w:t>
      </w:r>
      <w:proofErr w:type="spellEnd"/>
      <w:r w:rsidR="00433D2E" w:rsidRPr="009E56C6">
        <w:rPr>
          <w:rFonts w:ascii="Arial" w:eastAsia="Verdana-Bold" w:hAnsi="Arial" w:cs="Arial"/>
          <w:color w:val="00000A"/>
        </w:rPr>
        <w:t xml:space="preserve"> </w:t>
      </w:r>
      <w:proofErr w:type="spellStart"/>
      <w:r w:rsidRPr="009E56C6">
        <w:rPr>
          <w:rFonts w:ascii="Arial" w:eastAsia="Verdana-Bold" w:hAnsi="Arial" w:cs="Arial"/>
          <w:color w:val="00000A"/>
        </w:rPr>
        <w:t>Garcia</w:t>
      </w:r>
      <w:proofErr w:type="spellEnd"/>
      <w:r w:rsidRPr="009E56C6">
        <w:rPr>
          <w:rFonts w:ascii="Arial" w:eastAsia="Verdana-Bold" w:hAnsi="Arial" w:cs="Arial"/>
          <w:color w:val="00000A"/>
        </w:rPr>
        <w:t>. La letra es aceptada en la presentación.</w:t>
      </w:r>
    </w:p>
    <w:p w:rsidR="004A1718" w:rsidRPr="009E56C6" w:rsidRDefault="004A1718" w:rsidP="009E56C6">
      <w:pPr>
        <w:autoSpaceDE w:val="0"/>
        <w:autoSpaceDN w:val="0"/>
        <w:adjustRightInd w:val="0"/>
        <w:spacing w:after="0" w:line="220" w:lineRule="exact"/>
        <w:rPr>
          <w:rFonts w:ascii="Arial" w:eastAsia="Verdana-Bold" w:hAnsi="Arial" w:cs="Arial"/>
          <w:color w:val="00000A"/>
        </w:rPr>
      </w:pPr>
      <w:r w:rsidRPr="009E56C6">
        <w:rPr>
          <w:rFonts w:ascii="Arial" w:eastAsia="Verdana-Bold" w:hAnsi="Arial" w:cs="Arial"/>
          <w:color w:val="00000A"/>
        </w:rPr>
        <w:t>a) ¿Que elementos personales intervienen en la letra? .Quien es cada uno de ellos</w:t>
      </w:r>
      <w:proofErr w:type="gramStart"/>
      <w:r w:rsidRPr="009E56C6">
        <w:rPr>
          <w:rFonts w:ascii="Arial" w:eastAsia="Verdana-Bold" w:hAnsi="Arial" w:cs="Arial"/>
          <w:color w:val="00000A"/>
        </w:rPr>
        <w:t>?</w:t>
      </w:r>
      <w:proofErr w:type="gramEnd"/>
    </w:p>
    <w:p w:rsidR="00433D2E" w:rsidRPr="009E56C6" w:rsidRDefault="004A1718" w:rsidP="009E56C6">
      <w:pPr>
        <w:autoSpaceDE w:val="0"/>
        <w:autoSpaceDN w:val="0"/>
        <w:adjustRightInd w:val="0"/>
        <w:spacing w:after="0" w:line="220" w:lineRule="exact"/>
        <w:rPr>
          <w:rFonts w:ascii="Arial" w:eastAsia="Verdana-Bold" w:hAnsi="Arial" w:cs="Arial"/>
          <w:b/>
          <w:color w:val="00000A"/>
        </w:rPr>
      </w:pPr>
      <w:r w:rsidRPr="009E56C6">
        <w:rPr>
          <w:rFonts w:ascii="Arial" w:eastAsia="Verdana-Bold" w:hAnsi="Arial" w:cs="Arial"/>
          <w:b/>
          <w:color w:val="404040"/>
        </w:rPr>
        <w:t xml:space="preserve">• </w:t>
      </w:r>
      <w:r w:rsidRPr="009E56C6">
        <w:rPr>
          <w:rFonts w:ascii="Arial" w:eastAsia="Verdana-Bold" w:hAnsi="Arial" w:cs="Arial"/>
          <w:b/>
          <w:color w:val="00000A"/>
        </w:rPr>
        <w:t xml:space="preserve">Librador y tomador o tenedor: </w:t>
      </w:r>
    </w:p>
    <w:p w:rsidR="004A1718" w:rsidRPr="009E56C6" w:rsidRDefault="00433D2E" w:rsidP="009E56C6">
      <w:pPr>
        <w:autoSpaceDE w:val="0"/>
        <w:autoSpaceDN w:val="0"/>
        <w:adjustRightInd w:val="0"/>
        <w:spacing w:after="0" w:line="220" w:lineRule="exact"/>
        <w:rPr>
          <w:rFonts w:ascii="Arial" w:eastAsia="Verdana-Bold" w:hAnsi="Arial" w:cs="Arial"/>
          <w:i/>
          <w:color w:val="00000A"/>
        </w:rPr>
      </w:pPr>
      <w:r w:rsidRPr="009E56C6">
        <w:rPr>
          <w:rFonts w:ascii="Arial" w:eastAsia="Verdana-Bold" w:hAnsi="Arial" w:cs="Arial"/>
          <w:i/>
          <w:color w:val="00000A"/>
        </w:rPr>
        <w:t>EL CORTE ANDALUZ</w:t>
      </w:r>
    </w:p>
    <w:p w:rsidR="00433D2E" w:rsidRPr="009E56C6" w:rsidRDefault="004A1718" w:rsidP="009E56C6">
      <w:pPr>
        <w:autoSpaceDE w:val="0"/>
        <w:autoSpaceDN w:val="0"/>
        <w:adjustRightInd w:val="0"/>
        <w:spacing w:after="0" w:line="220" w:lineRule="exact"/>
        <w:rPr>
          <w:rFonts w:ascii="Arial" w:eastAsia="Verdana-Bold" w:hAnsi="Arial" w:cs="Arial"/>
          <w:b/>
          <w:color w:val="00000A"/>
        </w:rPr>
      </w:pPr>
      <w:r w:rsidRPr="009E56C6">
        <w:rPr>
          <w:rFonts w:ascii="Arial" w:eastAsia="Verdana-Bold" w:hAnsi="Arial" w:cs="Arial"/>
          <w:b/>
          <w:color w:val="404040"/>
        </w:rPr>
        <w:t xml:space="preserve">• </w:t>
      </w:r>
      <w:r w:rsidRPr="009E56C6">
        <w:rPr>
          <w:rFonts w:ascii="Arial" w:eastAsia="Verdana-Bold" w:hAnsi="Arial" w:cs="Arial"/>
          <w:b/>
          <w:color w:val="00000A"/>
        </w:rPr>
        <w:t xml:space="preserve">Librado o aceptante: </w:t>
      </w:r>
    </w:p>
    <w:p w:rsidR="004A1718" w:rsidRPr="009E56C6" w:rsidRDefault="00433D2E" w:rsidP="009E56C6">
      <w:pPr>
        <w:autoSpaceDE w:val="0"/>
        <w:autoSpaceDN w:val="0"/>
        <w:adjustRightInd w:val="0"/>
        <w:spacing w:after="0" w:line="220" w:lineRule="exact"/>
        <w:rPr>
          <w:rFonts w:ascii="Arial" w:eastAsia="Verdana-Bold" w:hAnsi="Arial" w:cs="Arial"/>
          <w:i/>
          <w:color w:val="00000A"/>
        </w:rPr>
      </w:pPr>
      <w:r w:rsidRPr="009E56C6">
        <w:rPr>
          <w:rFonts w:ascii="Arial" w:eastAsia="Verdana-Bold" w:hAnsi="Arial" w:cs="Arial"/>
          <w:i/>
          <w:color w:val="00000A"/>
        </w:rPr>
        <w:t>CREMALLERAS DEL SUR</w:t>
      </w:r>
    </w:p>
    <w:p w:rsidR="00433D2E" w:rsidRPr="009E56C6" w:rsidRDefault="004A1718" w:rsidP="009E56C6">
      <w:pPr>
        <w:autoSpaceDE w:val="0"/>
        <w:autoSpaceDN w:val="0"/>
        <w:adjustRightInd w:val="0"/>
        <w:spacing w:after="0" w:line="220" w:lineRule="exact"/>
        <w:rPr>
          <w:rFonts w:ascii="Arial" w:eastAsia="Verdana-Bold" w:hAnsi="Arial" w:cs="Arial"/>
          <w:b/>
          <w:color w:val="00000A"/>
        </w:rPr>
      </w:pPr>
      <w:r w:rsidRPr="009E56C6">
        <w:rPr>
          <w:rFonts w:ascii="Arial" w:eastAsia="Verdana-Bold" w:hAnsi="Arial" w:cs="Arial"/>
          <w:b/>
          <w:color w:val="404040"/>
        </w:rPr>
        <w:t xml:space="preserve">• </w:t>
      </w:r>
      <w:r w:rsidRPr="009E56C6">
        <w:rPr>
          <w:rFonts w:ascii="Arial" w:eastAsia="Verdana-Bold" w:hAnsi="Arial" w:cs="Arial"/>
          <w:b/>
          <w:color w:val="00000A"/>
        </w:rPr>
        <w:t xml:space="preserve">Avalista: </w:t>
      </w:r>
    </w:p>
    <w:p w:rsidR="004A1718" w:rsidRPr="009E56C6" w:rsidRDefault="00433D2E" w:rsidP="009E56C6">
      <w:pPr>
        <w:autoSpaceDE w:val="0"/>
        <w:autoSpaceDN w:val="0"/>
        <w:adjustRightInd w:val="0"/>
        <w:spacing w:after="0" w:line="220" w:lineRule="exact"/>
        <w:rPr>
          <w:rFonts w:ascii="Arial" w:eastAsia="Verdana-Bold" w:hAnsi="Arial" w:cs="Arial"/>
          <w:i/>
          <w:color w:val="00000A"/>
        </w:rPr>
      </w:pPr>
      <w:r w:rsidRPr="009E56C6">
        <w:rPr>
          <w:rFonts w:ascii="Arial" w:eastAsia="Verdana-Bold" w:hAnsi="Arial" w:cs="Arial"/>
          <w:i/>
          <w:color w:val="00000A"/>
        </w:rPr>
        <w:t>FELIX GARCIA</w:t>
      </w:r>
    </w:p>
    <w:p w:rsidR="004A1718" w:rsidRPr="009E56C6" w:rsidRDefault="004A1718" w:rsidP="009E56C6">
      <w:pPr>
        <w:autoSpaceDE w:val="0"/>
        <w:autoSpaceDN w:val="0"/>
        <w:adjustRightInd w:val="0"/>
        <w:spacing w:after="0" w:line="220" w:lineRule="exact"/>
        <w:jc w:val="both"/>
        <w:rPr>
          <w:rFonts w:ascii="Arial" w:eastAsia="Verdana-Bold" w:hAnsi="Arial" w:cs="Arial"/>
          <w:color w:val="00000A"/>
        </w:rPr>
      </w:pPr>
      <w:r w:rsidRPr="009E56C6">
        <w:rPr>
          <w:rFonts w:ascii="Arial" w:eastAsia="Verdana-Bold" w:hAnsi="Arial" w:cs="Arial"/>
          <w:color w:val="00000A"/>
        </w:rPr>
        <w:t>b) Posteriormente se produce un endoso a favor de la empresa Canarias Jeans ¿Quien esel endosante? ¿Y el endosatario? Razona la respuesta.</w:t>
      </w:r>
    </w:p>
    <w:p w:rsidR="00433D2E" w:rsidRPr="009E56C6" w:rsidRDefault="004A1718" w:rsidP="009E56C6">
      <w:pPr>
        <w:autoSpaceDE w:val="0"/>
        <w:autoSpaceDN w:val="0"/>
        <w:adjustRightInd w:val="0"/>
        <w:spacing w:after="0" w:line="220" w:lineRule="exact"/>
        <w:rPr>
          <w:rFonts w:ascii="Arial" w:eastAsia="Verdana-Bold" w:hAnsi="Arial" w:cs="Arial"/>
          <w:b/>
          <w:color w:val="00000A"/>
        </w:rPr>
      </w:pPr>
      <w:r w:rsidRPr="009E56C6">
        <w:rPr>
          <w:rFonts w:ascii="Arial" w:eastAsia="Verdana-Bold" w:hAnsi="Arial" w:cs="Arial"/>
          <w:b/>
          <w:color w:val="404040"/>
        </w:rPr>
        <w:t xml:space="preserve">• </w:t>
      </w:r>
      <w:r w:rsidRPr="009E56C6">
        <w:rPr>
          <w:rFonts w:ascii="Arial" w:eastAsia="Verdana-Bold" w:hAnsi="Arial" w:cs="Arial"/>
          <w:b/>
          <w:color w:val="00000A"/>
        </w:rPr>
        <w:t xml:space="preserve">Endosante: </w:t>
      </w:r>
    </w:p>
    <w:p w:rsidR="004A1718" w:rsidRPr="009E56C6" w:rsidRDefault="00433D2E" w:rsidP="009E56C6">
      <w:pPr>
        <w:autoSpaceDE w:val="0"/>
        <w:autoSpaceDN w:val="0"/>
        <w:adjustRightInd w:val="0"/>
        <w:spacing w:after="0" w:line="220" w:lineRule="exact"/>
        <w:rPr>
          <w:rFonts w:ascii="Arial" w:eastAsia="Verdana-Bold" w:hAnsi="Arial" w:cs="Arial"/>
          <w:i/>
          <w:color w:val="00000A"/>
        </w:rPr>
      </w:pPr>
      <w:r w:rsidRPr="009E56C6">
        <w:rPr>
          <w:rFonts w:ascii="Arial" w:eastAsia="Verdana-Bold" w:hAnsi="Arial" w:cs="Arial"/>
          <w:i/>
          <w:color w:val="00000A"/>
        </w:rPr>
        <w:t>EL CORTE ANDALUZ</w:t>
      </w:r>
    </w:p>
    <w:p w:rsidR="00433D2E" w:rsidRPr="009E56C6" w:rsidRDefault="004A1718" w:rsidP="009E56C6">
      <w:pPr>
        <w:autoSpaceDE w:val="0"/>
        <w:autoSpaceDN w:val="0"/>
        <w:adjustRightInd w:val="0"/>
        <w:spacing w:after="0" w:line="220" w:lineRule="exact"/>
        <w:rPr>
          <w:rFonts w:ascii="Arial" w:eastAsia="Verdana-Bold" w:hAnsi="Arial" w:cs="Arial"/>
          <w:b/>
          <w:color w:val="00000A"/>
        </w:rPr>
      </w:pPr>
      <w:r w:rsidRPr="009E56C6">
        <w:rPr>
          <w:rFonts w:ascii="Arial" w:eastAsia="Verdana-Bold" w:hAnsi="Arial" w:cs="Arial"/>
          <w:b/>
          <w:color w:val="404040"/>
        </w:rPr>
        <w:t xml:space="preserve">• </w:t>
      </w:r>
      <w:r w:rsidRPr="009E56C6">
        <w:rPr>
          <w:rFonts w:ascii="Arial" w:eastAsia="Verdana-Bold" w:hAnsi="Arial" w:cs="Arial"/>
          <w:b/>
          <w:color w:val="00000A"/>
        </w:rPr>
        <w:t xml:space="preserve">Endosatario: </w:t>
      </w:r>
    </w:p>
    <w:p w:rsidR="004A1718" w:rsidRPr="009E56C6" w:rsidRDefault="00433D2E" w:rsidP="009E56C6">
      <w:pPr>
        <w:autoSpaceDE w:val="0"/>
        <w:autoSpaceDN w:val="0"/>
        <w:adjustRightInd w:val="0"/>
        <w:spacing w:after="0" w:line="220" w:lineRule="exact"/>
        <w:rPr>
          <w:rFonts w:ascii="Arial" w:eastAsia="Verdana-Bold" w:hAnsi="Arial" w:cs="Arial"/>
          <w:i/>
          <w:color w:val="00000A"/>
        </w:rPr>
      </w:pPr>
      <w:r w:rsidRPr="009E56C6">
        <w:rPr>
          <w:rFonts w:ascii="Arial" w:eastAsia="Verdana-Bold" w:hAnsi="Arial" w:cs="Arial"/>
          <w:i/>
          <w:color w:val="00000A"/>
        </w:rPr>
        <w:t>CANARIAS JEANS</w:t>
      </w:r>
    </w:p>
    <w:p w:rsidR="004A1718" w:rsidRPr="009E56C6" w:rsidRDefault="004A1718" w:rsidP="009E56C6">
      <w:pPr>
        <w:spacing w:line="220" w:lineRule="exact"/>
        <w:rPr>
          <w:rFonts w:ascii="Arial" w:hAnsi="Arial" w:cs="Arial"/>
          <w:color w:val="00000A"/>
        </w:rPr>
      </w:pPr>
    </w:p>
    <w:p w:rsidR="004A1718" w:rsidRPr="009E56C6" w:rsidRDefault="004A1718" w:rsidP="009E56C6">
      <w:pPr>
        <w:spacing w:line="220" w:lineRule="exact"/>
        <w:jc w:val="both"/>
        <w:rPr>
          <w:rFonts w:ascii="Arial" w:eastAsia="Verdana-Bold" w:hAnsi="Arial" w:cs="Arial"/>
          <w:b/>
          <w:color w:val="00000A"/>
        </w:rPr>
      </w:pPr>
      <w:r w:rsidRPr="009E56C6">
        <w:rPr>
          <w:rFonts w:ascii="Arial" w:hAnsi="Arial" w:cs="Arial"/>
          <w:b/>
          <w:color w:val="00000A"/>
        </w:rPr>
        <w:t xml:space="preserve">¿Qué diferencia hay entre el </w:t>
      </w:r>
      <w:proofErr w:type="spellStart"/>
      <w:r w:rsidRPr="009E56C6">
        <w:rPr>
          <w:rFonts w:ascii="Arial" w:hAnsi="Arial" w:cs="Arial"/>
          <w:b/>
          <w:color w:val="00000A"/>
        </w:rPr>
        <w:t>Eurosistema</w:t>
      </w:r>
      <w:proofErr w:type="spellEnd"/>
      <w:r w:rsidRPr="009E56C6">
        <w:rPr>
          <w:rFonts w:ascii="Arial" w:hAnsi="Arial" w:cs="Arial"/>
          <w:b/>
          <w:color w:val="00000A"/>
        </w:rPr>
        <w:t xml:space="preserve"> y el Sistema Europeo de Bancos Centrales?</w:t>
      </w:r>
    </w:p>
    <w:p w:rsidR="009E56C6" w:rsidRPr="009E56C6" w:rsidRDefault="009E56C6" w:rsidP="009E56C6">
      <w:pPr>
        <w:tabs>
          <w:tab w:val="left" w:pos="426"/>
        </w:tabs>
        <w:spacing w:after="0" w:line="220" w:lineRule="exact"/>
        <w:jc w:val="both"/>
        <w:rPr>
          <w:rFonts w:ascii="Arial" w:hAnsi="Arial" w:cs="Arial"/>
          <w:i/>
        </w:rPr>
      </w:pPr>
      <w:r w:rsidRPr="009E56C6">
        <w:rPr>
          <w:rFonts w:ascii="Arial" w:hAnsi="Arial" w:cs="Arial"/>
          <w:i/>
        </w:rPr>
        <w:t xml:space="preserve">• El </w:t>
      </w:r>
      <w:proofErr w:type="spellStart"/>
      <w:r w:rsidRPr="009E56C6">
        <w:rPr>
          <w:rFonts w:ascii="Arial" w:hAnsi="Arial" w:cs="Arial"/>
          <w:i/>
        </w:rPr>
        <w:t>Eurosistema</w:t>
      </w:r>
      <w:proofErr w:type="spellEnd"/>
      <w:r w:rsidRPr="009E56C6">
        <w:rPr>
          <w:rFonts w:ascii="Arial" w:hAnsi="Arial" w:cs="Arial"/>
          <w:i/>
        </w:rPr>
        <w:t xml:space="preserve"> es la autoridad monetaria de la eurozona. Está formado por los países de la UE que han adoptado el euro. </w:t>
      </w:r>
    </w:p>
    <w:p w:rsidR="00E41A6B" w:rsidRPr="009E56C6" w:rsidRDefault="009E56C6" w:rsidP="009E56C6">
      <w:pPr>
        <w:tabs>
          <w:tab w:val="left" w:pos="426"/>
        </w:tabs>
        <w:spacing w:after="0" w:line="220" w:lineRule="exact"/>
        <w:jc w:val="both"/>
        <w:rPr>
          <w:rFonts w:ascii="Arial" w:hAnsi="Arial" w:cs="Arial"/>
          <w:i/>
          <w:color w:val="00000A"/>
        </w:rPr>
      </w:pPr>
      <w:r w:rsidRPr="009E56C6">
        <w:rPr>
          <w:rFonts w:ascii="Arial" w:hAnsi="Arial" w:cs="Arial"/>
          <w:i/>
        </w:rPr>
        <w:t>• El Sistema Europeo de Bancos Centrales (SEBC) es el organismo de la Unión Europea encargado de coordinar la política monetaria de todos los bancos centrales de los países miembros de la UE</w:t>
      </w:r>
    </w:p>
    <w:p w:rsidR="00E41A6B" w:rsidRPr="009E56C6" w:rsidRDefault="00E41A6B" w:rsidP="009E56C6">
      <w:pPr>
        <w:tabs>
          <w:tab w:val="left" w:pos="426"/>
        </w:tabs>
        <w:spacing w:line="220" w:lineRule="exact"/>
        <w:rPr>
          <w:rFonts w:ascii="Arial" w:hAnsi="Arial" w:cs="Arial"/>
        </w:rPr>
      </w:pPr>
    </w:p>
    <w:sectPr w:rsidR="00E41A6B" w:rsidRPr="009E56C6" w:rsidSect="00D82EDB">
      <w:headerReference w:type="default" r:id="rId11"/>
      <w:pgSz w:w="16838" w:h="11906" w:orient="landscape"/>
      <w:pgMar w:top="991" w:right="962" w:bottom="426" w:left="993"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FF6" w:rsidRDefault="00383FF6" w:rsidP="00383FF6">
      <w:pPr>
        <w:spacing w:after="0" w:line="240" w:lineRule="auto"/>
      </w:pPr>
      <w:r>
        <w:separator/>
      </w:r>
    </w:p>
  </w:endnote>
  <w:endnote w:type="continuationSeparator" w:id="1">
    <w:p w:rsidR="00383FF6" w:rsidRDefault="00383FF6" w:rsidP="00383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FF6" w:rsidRDefault="00383FF6" w:rsidP="00383FF6">
      <w:pPr>
        <w:spacing w:after="0" w:line="240" w:lineRule="auto"/>
      </w:pPr>
      <w:r>
        <w:separator/>
      </w:r>
    </w:p>
  </w:footnote>
  <w:footnote w:type="continuationSeparator" w:id="1">
    <w:p w:rsidR="00383FF6" w:rsidRDefault="00383FF6" w:rsidP="00383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b/>
        <w:sz w:val="20"/>
        <w:szCs w:val="20"/>
      </w:rPr>
      <w:alias w:val="Título"/>
      <w:id w:val="-1353013147"/>
      <w:placeholder>
        <w:docPart w:val="FF0EB87F07EB440BA3408C901B706914"/>
      </w:placeholder>
      <w:dataBinding w:prefixMappings="xmlns:ns0='http://schemas.openxmlformats.org/package/2006/metadata/core-properties' xmlns:ns1='http://purl.org/dc/elements/1.1/'" w:xpath="/ns0:coreProperties[1]/ns1:title[1]" w:storeItemID="{6C3C8BC8-F283-45AE-878A-BAB7291924A1}"/>
      <w:text/>
    </w:sdtPr>
    <w:sdtContent>
      <w:p w:rsidR="00383FF6" w:rsidRDefault="00383FF6" w:rsidP="00383FF6">
        <w:pPr>
          <w:pStyle w:val="Encabezado"/>
          <w:pBdr>
            <w:bottom w:val="thickThinSmallGap" w:sz="24" w:space="1" w:color="622423" w:themeColor="accent2" w:themeShade="7F"/>
          </w:pBdr>
          <w:jc w:val="right"/>
          <w:rPr>
            <w:rFonts w:asciiTheme="majorHAnsi" w:eastAsiaTheme="majorEastAsia" w:hAnsiTheme="majorHAnsi" w:cstheme="majorBidi"/>
            <w:sz w:val="32"/>
            <w:szCs w:val="32"/>
          </w:rPr>
        </w:pPr>
        <w:r w:rsidRPr="00383FF6">
          <w:rPr>
            <w:rFonts w:ascii="Arial" w:eastAsiaTheme="majorEastAsia" w:hAnsi="Arial" w:cs="Arial"/>
            <w:b/>
            <w:sz w:val="20"/>
            <w:szCs w:val="20"/>
          </w:rPr>
          <w:t>GESTIÓN FINANCIERA. ACTIVIDADES UNIDAD 1</w:t>
        </w:r>
      </w:p>
    </w:sdtContent>
  </w:sdt>
  <w:p w:rsidR="00383FF6" w:rsidRDefault="00383F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D70"/>
    <w:multiLevelType w:val="multilevel"/>
    <w:tmpl w:val="288E3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F4099"/>
    <w:multiLevelType w:val="multilevel"/>
    <w:tmpl w:val="C03A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B2903"/>
    <w:multiLevelType w:val="multilevel"/>
    <w:tmpl w:val="25E6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D24AA"/>
    <w:multiLevelType w:val="multilevel"/>
    <w:tmpl w:val="85A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F3A9C"/>
    <w:multiLevelType w:val="hybridMultilevel"/>
    <w:tmpl w:val="7276A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916BA2"/>
    <w:multiLevelType w:val="multilevel"/>
    <w:tmpl w:val="C95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FA164A"/>
    <w:multiLevelType w:val="multilevel"/>
    <w:tmpl w:val="B5EE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9B3983"/>
    <w:multiLevelType w:val="hybridMultilevel"/>
    <w:tmpl w:val="F75AE1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3E1DDA"/>
    <w:multiLevelType w:val="hybridMultilevel"/>
    <w:tmpl w:val="8CB0ABCC"/>
    <w:lvl w:ilvl="0" w:tplc="3BE06A40">
      <w:start w:val="1"/>
      <w:numFmt w:val="decimal"/>
      <w:lvlText w:val="%1."/>
      <w:lvlJc w:val="left"/>
      <w:pPr>
        <w:ind w:left="360" w:hanging="360"/>
      </w:pPr>
      <w:rPr>
        <w:rFonts w:ascii="Arial" w:hAnsi="Arial" w:cs="Arial"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65F5F67"/>
    <w:multiLevelType w:val="multilevel"/>
    <w:tmpl w:val="93AA7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B10BBF"/>
    <w:multiLevelType w:val="hybridMultilevel"/>
    <w:tmpl w:val="62642C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5"/>
  </w:num>
  <w:num w:numId="6">
    <w:abstractNumId w:val="3"/>
  </w:num>
  <w:num w:numId="7">
    <w:abstractNumId w:val="9"/>
  </w:num>
  <w:num w:numId="8">
    <w:abstractNumId w:val="1"/>
  </w:num>
  <w:num w:numId="9">
    <w:abstractNumId w:val="4"/>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8564C"/>
    <w:rsid w:val="00002B09"/>
    <w:rsid w:val="000058F1"/>
    <w:rsid w:val="00080166"/>
    <w:rsid w:val="0017572E"/>
    <w:rsid w:val="00213410"/>
    <w:rsid w:val="00342EFD"/>
    <w:rsid w:val="00383FF6"/>
    <w:rsid w:val="003C6463"/>
    <w:rsid w:val="003C675D"/>
    <w:rsid w:val="00433D2E"/>
    <w:rsid w:val="00443D4A"/>
    <w:rsid w:val="004A1718"/>
    <w:rsid w:val="00545B70"/>
    <w:rsid w:val="005C3D87"/>
    <w:rsid w:val="005E039D"/>
    <w:rsid w:val="006511A2"/>
    <w:rsid w:val="006D4ECC"/>
    <w:rsid w:val="007702B0"/>
    <w:rsid w:val="0078564C"/>
    <w:rsid w:val="007A4022"/>
    <w:rsid w:val="00957C45"/>
    <w:rsid w:val="00961DBB"/>
    <w:rsid w:val="009A46FF"/>
    <w:rsid w:val="009E56C6"/>
    <w:rsid w:val="00AC1257"/>
    <w:rsid w:val="00AC6624"/>
    <w:rsid w:val="00D82BCE"/>
    <w:rsid w:val="00D82EDB"/>
    <w:rsid w:val="00DE7629"/>
    <w:rsid w:val="00E41A6B"/>
    <w:rsid w:val="00E53D7F"/>
    <w:rsid w:val="00E5597C"/>
    <w:rsid w:val="00F35244"/>
    <w:rsid w:val="00FA7BC6"/>
    <w:rsid w:val="00FA7C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8F1"/>
  </w:style>
  <w:style w:type="paragraph" w:styleId="Ttulo1">
    <w:name w:val="heading 1"/>
    <w:basedOn w:val="Normal"/>
    <w:link w:val="Ttulo1Car"/>
    <w:uiPriority w:val="9"/>
    <w:qFormat/>
    <w:rsid w:val="003C6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64C"/>
    <w:pPr>
      <w:ind w:left="720"/>
      <w:contextualSpacing/>
    </w:pPr>
  </w:style>
  <w:style w:type="paragraph" w:styleId="Encabezado">
    <w:name w:val="header"/>
    <w:basedOn w:val="Normal"/>
    <w:link w:val="EncabezadoCar"/>
    <w:uiPriority w:val="99"/>
    <w:unhideWhenUsed/>
    <w:rsid w:val="00383F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3FF6"/>
  </w:style>
  <w:style w:type="paragraph" w:styleId="Piedepgina">
    <w:name w:val="footer"/>
    <w:basedOn w:val="Normal"/>
    <w:link w:val="PiedepginaCar"/>
    <w:uiPriority w:val="99"/>
    <w:semiHidden/>
    <w:unhideWhenUsed/>
    <w:rsid w:val="00383F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83FF6"/>
  </w:style>
  <w:style w:type="paragraph" w:styleId="Textodeglobo">
    <w:name w:val="Balloon Text"/>
    <w:basedOn w:val="Normal"/>
    <w:link w:val="TextodegloboCar"/>
    <w:uiPriority w:val="99"/>
    <w:semiHidden/>
    <w:unhideWhenUsed/>
    <w:rsid w:val="00383F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FF6"/>
    <w:rPr>
      <w:rFonts w:ascii="Tahoma" w:hAnsi="Tahoma" w:cs="Tahoma"/>
      <w:sz w:val="16"/>
      <w:szCs w:val="16"/>
    </w:rPr>
  </w:style>
  <w:style w:type="character" w:customStyle="1" w:styleId="Ttulo1Car">
    <w:name w:val="Título 1 Car"/>
    <w:basedOn w:val="Fuentedeprrafopredeter"/>
    <w:link w:val="Ttulo1"/>
    <w:uiPriority w:val="9"/>
    <w:rsid w:val="003C6463"/>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cionadistancia.juntadeandalucia.es/formacionprofesional/pluginfile.php/21461/mod_scorm/content/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ducacionadistancia.juntadeandalucia.es/formacionprofesional/pluginfile.php/21461/mod_scorm/conten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cionadistancia.juntadeandalucia.es/formacionprofesional/pluginfile.php/21461/mod_scorm/content/0/" TargetMode="External"/><Relationship Id="rId4" Type="http://schemas.openxmlformats.org/officeDocument/2006/relationships/webSettings" Target="webSettings.xml"/><Relationship Id="rId9" Type="http://schemas.openxmlformats.org/officeDocument/2006/relationships/hyperlink" Target="https://educacionadistancia.juntadeandalucia.es/formacionprofesional/pluginfile.php/21461/mod_scorm/content/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0EB87F07EB440BA3408C901B706914"/>
        <w:category>
          <w:name w:val="General"/>
          <w:gallery w:val="placeholder"/>
        </w:category>
        <w:types>
          <w:type w:val="bbPlcHdr"/>
        </w:types>
        <w:behaviors>
          <w:behavior w:val="content"/>
        </w:behaviors>
        <w:guid w:val="{DD871B31-F7C4-4699-95CE-1223AD18567A}"/>
      </w:docPartPr>
      <w:docPartBody>
        <w:p w:rsidR="00CA34CD" w:rsidRDefault="00AE642F" w:rsidP="00AE642F">
          <w:pPr>
            <w:pStyle w:val="FF0EB87F07EB440BA3408C901B706914"/>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42F"/>
    <w:rsid w:val="000416CB"/>
    <w:rsid w:val="00702147"/>
    <w:rsid w:val="00AE642F"/>
    <w:rsid w:val="00CA34CD"/>
    <w:rsid w:val="00E905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0EB87F07EB440BA3408C901B706914">
    <w:name w:val="FF0EB87F07EB440BA3408C901B706914"/>
    <w:rsid w:val="00AE64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Pages>
  <Words>3399</Words>
  <Characters>18698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GESTIÓN FINANCIERA. ACTIVIDADES UNIDAD 1</vt:lpstr>
    </vt:vector>
  </TitlesOfParts>
  <Company> </Company>
  <LinksUpToDate>false</LinksUpToDate>
  <CharactersWithSpaces>22053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FINANCIERA. ACTIVIDADES UNIDAD 1</dc:title>
  <dc:creator>Usuario</dc:creator>
  <cp:lastModifiedBy>Usuario</cp:lastModifiedBy>
  <cp:revision>8</cp:revision>
  <dcterms:created xsi:type="dcterms:W3CDTF">2023-10-15T23:50:00Z</dcterms:created>
  <dcterms:modified xsi:type="dcterms:W3CDTF">2023-10-16T18:07:00Z</dcterms:modified>
</cp:coreProperties>
</file>